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BB" w:rsidRDefault="0036501B">
      <w:pPr>
        <w:tabs>
          <w:tab w:val="right" w:pos="6944"/>
          <w:tab w:val="right" w:pos="8078"/>
        </w:tabs>
        <w:jc w:val="center"/>
        <w:rPr>
          <w:rtl/>
        </w:rPr>
      </w:pPr>
      <w:r w:rsidRPr="0036501B">
        <w:rPr>
          <w:noProof/>
          <w:sz w:val="28"/>
          <w:szCs w:val="28"/>
          <w:rtl/>
          <w:lang w:val="en-GB" w:eastAsia="en-GB"/>
        </w:rPr>
        <w:drawing>
          <wp:inline distT="0" distB="0" distL="0" distR="0">
            <wp:extent cx="957580" cy="1319530"/>
            <wp:effectExtent l="19050" t="0" r="0" b="0"/>
            <wp:docPr id="6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01B" w:rsidRDefault="0036501B" w:rsidP="0036501B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36501B" w:rsidRDefault="0036501B" w:rsidP="0036501B">
      <w:pPr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/>
          <w:b/>
          <w:bCs/>
          <w:sz w:val="56"/>
          <w:szCs w:val="56"/>
          <w:rtl/>
        </w:rPr>
        <w:t>الجهاز المركزي للإحصاء الفلسطيني</w:t>
      </w: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Default="00097CBB">
      <w:pPr>
        <w:pStyle w:val="Heading8"/>
        <w:rPr>
          <w:sz w:val="20"/>
          <w:szCs w:val="20"/>
          <w:rtl/>
        </w:rPr>
      </w:pPr>
    </w:p>
    <w:p w:rsidR="00942791" w:rsidRDefault="00942791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942791" w:rsidRPr="00942791" w:rsidRDefault="00942791" w:rsidP="00942791">
      <w:pPr>
        <w:rPr>
          <w:rtl/>
        </w:rPr>
      </w:pPr>
    </w:p>
    <w:p w:rsidR="00097CBB" w:rsidRPr="00942791" w:rsidRDefault="00097CBB" w:rsidP="000643AB">
      <w:pPr>
        <w:pStyle w:val="Heading8"/>
        <w:rPr>
          <w:rFonts w:cs="Simplified Arabic"/>
          <w:szCs w:val="40"/>
          <w:rtl/>
        </w:rPr>
      </w:pPr>
      <w:r w:rsidRPr="00942791">
        <w:rPr>
          <w:rFonts w:cs="Simplified Arabic"/>
          <w:szCs w:val="40"/>
          <w:rtl/>
        </w:rPr>
        <w:t xml:space="preserve">النشاط الفندقي في </w:t>
      </w:r>
      <w:r w:rsidR="000643AB">
        <w:rPr>
          <w:rFonts w:cs="Simplified Arabic" w:hint="cs"/>
          <w:szCs w:val="40"/>
          <w:rtl/>
        </w:rPr>
        <w:t>الضفة الغربية</w:t>
      </w:r>
    </w:p>
    <w:p w:rsidR="00097CBB" w:rsidRPr="00725356" w:rsidRDefault="00097CBB" w:rsidP="00E3431F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 w:rsidRPr="00725356">
        <w:rPr>
          <w:rFonts w:cs="Simplified Arabic"/>
          <w:b/>
          <w:bCs/>
          <w:color w:val="000000"/>
          <w:sz w:val="40"/>
          <w:szCs w:val="40"/>
          <w:rtl/>
        </w:rPr>
        <w:t>(الربع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proofErr w:type="spellStart"/>
      <w:r w:rsidR="00E3431F">
        <w:rPr>
          <w:rFonts w:cs="Simplified Arabic" w:hint="cs"/>
          <w:b/>
          <w:bCs/>
          <w:color w:val="000000"/>
          <w:sz w:val="40"/>
          <w:szCs w:val="40"/>
          <w:rtl/>
        </w:rPr>
        <w:t>الرابع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>،</w:t>
      </w:r>
      <w:proofErr w:type="spellEnd"/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r w:rsidR="00316EF0">
        <w:rPr>
          <w:rFonts w:cs="Simplified Arabic" w:hint="cs"/>
          <w:b/>
          <w:bCs/>
          <w:color w:val="000000"/>
          <w:sz w:val="40"/>
          <w:szCs w:val="40"/>
          <w:rtl/>
        </w:rPr>
        <w:t>201</w:t>
      </w:r>
      <w:r w:rsidR="0036501B">
        <w:rPr>
          <w:rFonts w:cs="Simplified Arabic" w:hint="cs"/>
          <w:b/>
          <w:bCs/>
          <w:color w:val="000000"/>
          <w:sz w:val="40"/>
          <w:szCs w:val="40"/>
          <w:rtl/>
        </w:rPr>
        <w:t>3</w:t>
      </w:r>
      <w:proofErr w:type="spellStart"/>
      <w:r w:rsidRPr="00725356">
        <w:rPr>
          <w:rFonts w:cs="Simplified Arabic"/>
          <w:b/>
          <w:bCs/>
          <w:color w:val="000000"/>
          <w:sz w:val="40"/>
          <w:szCs w:val="40"/>
          <w:rtl/>
        </w:rPr>
        <w:t>)</w:t>
      </w:r>
      <w:proofErr w:type="spellEnd"/>
    </w:p>
    <w:p w:rsidR="00097CBB" w:rsidRDefault="00097CBB">
      <w:pPr>
        <w:jc w:val="center"/>
        <w:rPr>
          <w:rFonts w:cs="Simplified Arabic"/>
          <w:b/>
          <w:bCs/>
          <w:sz w:val="44"/>
          <w:szCs w:val="52"/>
          <w:rtl/>
        </w:rPr>
      </w:pPr>
    </w:p>
    <w:p w:rsidR="00097CBB" w:rsidRDefault="00097CBB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 w:rsidP="00633C97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D53AD" w:rsidRDefault="00E3431F" w:rsidP="00E3431F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  <w:sectPr w:rsidR="001D53AD" w:rsidSect="00AE4BCE">
          <w:footerReference w:type="default" r:id="rId9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آذار</w:t>
      </w:r>
      <w:r w:rsidR="00097CBB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مارس</w:t>
      </w:r>
      <w:r w:rsidR="00097CBB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،</w:t>
      </w:r>
      <w:proofErr w:type="spellEnd"/>
      <w:r w:rsidR="00097CBB" w:rsidRPr="000833DB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E85C29" w:rsidRPr="000833DB">
        <w:rPr>
          <w:rFonts w:cs="Simplified Arabic" w:hint="cs"/>
          <w:b/>
          <w:bCs/>
          <w:color w:val="000000"/>
          <w:sz w:val="28"/>
          <w:szCs w:val="28"/>
          <w:rtl/>
        </w:rPr>
        <w:t>201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4</w:t>
      </w:r>
      <w:r w:rsidR="00633C97" w:rsidRPr="000833DB">
        <w:rPr>
          <w:rFonts w:cs="Simplified Arabic"/>
          <w:b/>
          <w:bCs/>
          <w:color w:val="000000"/>
          <w:sz w:val="28"/>
          <w:szCs w:val="28"/>
          <w:rtl/>
        </w:rPr>
        <w:t xml:space="preserve">    </w:t>
      </w:r>
    </w:p>
    <w:p w:rsidR="00633C97" w:rsidRPr="00633C97" w:rsidRDefault="001D53AD" w:rsidP="001D53AD">
      <w:pPr>
        <w:tabs>
          <w:tab w:val="left" w:pos="2444"/>
          <w:tab w:val="center" w:pos="4394"/>
        </w:tabs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ab/>
      </w:r>
      <w:r>
        <w:rPr>
          <w:rFonts w:cs="Simplified Arabic"/>
          <w:b/>
          <w:bCs/>
          <w:sz w:val="28"/>
          <w:szCs w:val="28"/>
          <w:rtl/>
        </w:rPr>
        <w:tab/>
      </w:r>
      <w:r w:rsidR="00633C97">
        <w:rPr>
          <w:rFonts w:cs="Simplified Arabic"/>
          <w:b/>
          <w:bCs/>
          <w:sz w:val="28"/>
          <w:szCs w:val="28"/>
          <w:rtl/>
        </w:rPr>
        <w:t xml:space="preserve">          </w:t>
      </w: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AE0EA7" w:rsidP="005662D0">
      <w:pPr>
        <w:jc w:val="right"/>
        <w:rPr>
          <w:rFonts w:cs="Simplified Arabic"/>
          <w:sz w:val="16"/>
          <w:szCs w:val="16"/>
        </w:rPr>
      </w:pPr>
      <w:r w:rsidRPr="00AE0EA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.6pt;margin-top:5.85pt;width:447.1pt;height:72.8pt;z-index:251657728" strokeweight="6pt">
            <v:stroke linestyle="thickBetweenThin"/>
            <v:textbox style="mso-next-textbox:#_x0000_s1039">
              <w:txbxContent>
                <w:p w:rsidR="00D73BDA" w:rsidRDefault="00D73BDA" w:rsidP="005662D0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5662D0" w:rsidRPr="00002D0A" w:rsidRDefault="005662D0" w:rsidP="005662D0">
      <w:pPr>
        <w:jc w:val="right"/>
        <w:rPr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pStyle w:val="Caption"/>
        <w:jc w:val="lowKashida"/>
        <w:rPr>
          <w:rFonts w:cs="Simplified Arabic"/>
          <w:b w:val="0"/>
          <w:bCs w:val="0"/>
          <w:szCs w:val="24"/>
        </w:rPr>
      </w:pPr>
    </w:p>
    <w:p w:rsidR="005662D0" w:rsidRDefault="005662D0" w:rsidP="005662D0">
      <w:pPr>
        <w:rPr>
          <w:rtl/>
        </w:rPr>
      </w:pPr>
    </w:p>
    <w:p w:rsidR="00376139" w:rsidRDefault="00376139" w:rsidP="005662D0">
      <w:pPr>
        <w:rPr>
          <w:rtl/>
        </w:rPr>
      </w:pPr>
    </w:p>
    <w:p w:rsidR="00376139" w:rsidRPr="00002D0A" w:rsidRDefault="00376139" w:rsidP="005662D0">
      <w:pPr>
        <w:rPr>
          <w:rtl/>
        </w:rPr>
      </w:pPr>
    </w:p>
    <w:p w:rsidR="00114787" w:rsidRDefault="00114787" w:rsidP="005662D0">
      <w:pPr>
        <w:rPr>
          <w:rtl/>
        </w:rPr>
      </w:pPr>
    </w:p>
    <w:p w:rsidR="00EB5CDE" w:rsidRPr="00002D0A" w:rsidRDefault="00EB5CDE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691304" w:rsidRDefault="005662D0" w:rsidP="005662D0">
      <w:pPr>
        <w:pStyle w:val="Header"/>
        <w:tabs>
          <w:tab w:val="clear" w:pos="4153"/>
          <w:tab w:val="clear" w:pos="8306"/>
        </w:tabs>
        <w:rPr>
          <w:rtl/>
        </w:rPr>
      </w:pPr>
    </w:p>
    <w:p w:rsidR="00AA3597" w:rsidRPr="0036696C" w:rsidRDefault="00AA3597" w:rsidP="006F7350">
      <w:pPr>
        <w:pStyle w:val="Caption"/>
        <w:jc w:val="lowKashida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36696C">
        <w:rPr>
          <w:rFonts w:cs="Simplified Arabic"/>
          <w:b w:val="0"/>
          <w:bCs w:val="0"/>
          <w:color w:val="000000"/>
          <w:sz w:val="20"/>
          <w:szCs w:val="20"/>
        </w:rPr>
        <w:sym w:font="Symbol" w:char="F0E3"/>
      </w:r>
      <w:r w:rsidRPr="0036696C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r w:rsidR="006F7350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جمادى </w:t>
      </w:r>
      <w:proofErr w:type="spellStart"/>
      <w:r w:rsidR="006F7350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الاولى</w:t>
      </w:r>
      <w:r w:rsidRPr="0036696C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36696C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143</w:t>
      </w:r>
      <w:r>
        <w:rPr>
          <w:rFonts w:cs="Simplified Arabic" w:hint="cs"/>
          <w:b w:val="0"/>
          <w:bCs w:val="0"/>
          <w:color w:val="000000"/>
          <w:sz w:val="20"/>
          <w:szCs w:val="20"/>
          <w:rtl/>
        </w:rPr>
        <w:t>5</w:t>
      </w:r>
      <w:r w:rsidRPr="0036696C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Pr="0036696C">
        <w:rPr>
          <w:rFonts w:cs="Simplified Arabic"/>
          <w:b w:val="0"/>
          <w:bCs w:val="0"/>
          <w:color w:val="000000"/>
          <w:sz w:val="20"/>
          <w:szCs w:val="20"/>
          <w:rtl/>
        </w:rPr>
        <w:t>–</w:t>
      </w:r>
      <w:proofErr w:type="spellEnd"/>
      <w:r w:rsidRPr="0036696C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b w:val="0"/>
          <w:bCs w:val="0"/>
          <w:color w:val="000000"/>
          <w:sz w:val="20"/>
          <w:szCs w:val="20"/>
          <w:rtl/>
        </w:rPr>
        <w:t>آذار</w:t>
      </w:r>
      <w:r w:rsidRPr="0036696C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r>
        <w:rPr>
          <w:rFonts w:cs="Simplified Arabic" w:hint="cs"/>
          <w:b w:val="0"/>
          <w:bCs w:val="0"/>
          <w:color w:val="000000"/>
          <w:sz w:val="20"/>
          <w:szCs w:val="20"/>
          <w:rtl/>
        </w:rPr>
        <w:t>2014</w:t>
      </w:r>
      <w:r w:rsidRPr="0036696C">
        <w:rPr>
          <w:rFonts w:cs="Simplified Arabic"/>
          <w:b w:val="0"/>
          <w:bCs w:val="0"/>
          <w:color w:val="000000"/>
          <w:sz w:val="20"/>
          <w:szCs w:val="20"/>
          <w:rtl/>
        </w:rPr>
        <w:t>.</w:t>
      </w:r>
      <w:r w:rsidRPr="0036696C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 </w:t>
      </w:r>
    </w:p>
    <w:p w:rsidR="00AA3597" w:rsidRPr="004F3294" w:rsidRDefault="00AA3597" w:rsidP="00AA3597">
      <w:pPr>
        <w:rPr>
          <w:rFonts w:cs="Simplified Arabic"/>
          <w:b/>
          <w:bCs/>
          <w:color w:val="000000"/>
          <w:rtl/>
        </w:rPr>
      </w:pPr>
      <w:r w:rsidRPr="004F3294">
        <w:rPr>
          <w:rFonts w:cs="Simplified Arabic"/>
          <w:b/>
          <w:bCs/>
          <w:color w:val="000000"/>
          <w:rtl/>
        </w:rPr>
        <w:t>جميع الحقوق محفوظة.</w:t>
      </w:r>
    </w:p>
    <w:p w:rsidR="00AA3597" w:rsidRPr="004F3294" w:rsidRDefault="00AA3597" w:rsidP="00AA3597">
      <w:pPr>
        <w:rPr>
          <w:rFonts w:cs="Simplified Arabic"/>
          <w:b/>
          <w:bCs/>
          <w:color w:val="000000"/>
          <w:rtl/>
        </w:rPr>
      </w:pPr>
    </w:p>
    <w:p w:rsidR="00AA3597" w:rsidRPr="004F3294" w:rsidRDefault="00AA3597" w:rsidP="00AA3597">
      <w:pPr>
        <w:pStyle w:val="Caption"/>
        <w:jc w:val="lowKashida"/>
        <w:rPr>
          <w:rFonts w:cs="Simplified Arabic"/>
          <w:color w:val="000000"/>
          <w:sz w:val="20"/>
          <w:szCs w:val="20"/>
          <w:rtl/>
        </w:rPr>
      </w:pPr>
      <w:r w:rsidRPr="004F3294">
        <w:rPr>
          <w:rFonts w:cs="Simplified Arabic"/>
          <w:color w:val="000000"/>
          <w:sz w:val="20"/>
          <w:szCs w:val="20"/>
          <w:rtl/>
        </w:rPr>
        <w:t>في حالة الاقتباس يرجى الإشارة إلى هذ</w:t>
      </w:r>
      <w:r w:rsidRPr="004F3294">
        <w:rPr>
          <w:rFonts w:cs="Simplified Arabic" w:hint="cs"/>
          <w:color w:val="000000"/>
          <w:sz w:val="20"/>
          <w:szCs w:val="20"/>
          <w:rtl/>
        </w:rPr>
        <w:t xml:space="preserve">ا التقرير </w:t>
      </w:r>
      <w:r w:rsidRPr="004F3294">
        <w:rPr>
          <w:rFonts w:cs="Simplified Arabic"/>
          <w:color w:val="000000"/>
          <w:sz w:val="20"/>
          <w:szCs w:val="20"/>
          <w:rtl/>
        </w:rPr>
        <w:t>كالتالي</w:t>
      </w:r>
      <w:r w:rsidRPr="004F3294">
        <w:rPr>
          <w:rFonts w:cs="Simplified Arabic" w:hint="cs"/>
          <w:color w:val="000000"/>
          <w:sz w:val="20"/>
          <w:szCs w:val="20"/>
          <w:rtl/>
        </w:rPr>
        <w:t>:</w:t>
      </w:r>
    </w:p>
    <w:p w:rsidR="00AA3597" w:rsidRPr="004F3294" w:rsidRDefault="00AA3597" w:rsidP="00AA3597">
      <w:pPr>
        <w:jc w:val="lowKashida"/>
        <w:rPr>
          <w:rFonts w:cs="Simplified Arabic"/>
          <w:b/>
          <w:bCs/>
          <w:color w:val="000000"/>
          <w:rtl/>
        </w:rPr>
      </w:pPr>
    </w:p>
    <w:p w:rsidR="00AA3597" w:rsidRPr="004F3294" w:rsidRDefault="00AA3597" w:rsidP="00AA3597">
      <w:pPr>
        <w:rPr>
          <w:rFonts w:cs="Simplified Arabic"/>
          <w:i/>
          <w:iCs/>
          <w:color w:val="000000"/>
          <w:sz w:val="24"/>
          <w:szCs w:val="24"/>
          <w:rtl/>
        </w:rPr>
      </w:pP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الجهاز المركزي 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>للإحصاء</w:t>
      </w: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2014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. </w:t>
      </w:r>
      <w:r w:rsidRPr="004F3294">
        <w:rPr>
          <w:rFonts w:cs="Simplified Arabic"/>
          <w:i/>
          <w:iCs/>
          <w:color w:val="000000"/>
          <w:sz w:val="24"/>
          <w:szCs w:val="24"/>
          <w:rtl/>
        </w:rPr>
        <w:t xml:space="preserve"> 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النشاط الفندقي في </w:t>
      </w:r>
      <w:r>
        <w:rPr>
          <w:rFonts w:cs="Simplified Arabic" w:hint="cs"/>
          <w:i/>
          <w:iCs/>
          <w:color w:val="000000"/>
          <w:sz w:val="24"/>
          <w:szCs w:val="24"/>
          <w:rtl/>
        </w:rPr>
        <w:t xml:space="preserve">الضفة الغربية 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(الربع </w:t>
      </w:r>
      <w:proofErr w:type="spellStart"/>
      <w:r>
        <w:rPr>
          <w:rFonts w:cs="Simplified Arabic" w:hint="cs"/>
          <w:i/>
          <w:iCs/>
          <w:color w:val="000000"/>
          <w:sz w:val="24"/>
          <w:szCs w:val="24"/>
          <w:rtl/>
        </w:rPr>
        <w:t>الرابع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>،</w:t>
      </w:r>
      <w:proofErr w:type="spellEnd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color w:val="000000"/>
          <w:sz w:val="24"/>
          <w:szCs w:val="24"/>
          <w:rtl/>
        </w:rPr>
        <w:t>2013</w:t>
      </w:r>
      <w:proofErr w:type="spellStart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>).</w:t>
      </w:r>
      <w:proofErr w:type="spellEnd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</w:t>
      </w:r>
    </w:p>
    <w:p w:rsidR="00AA3597" w:rsidRPr="00002D0A" w:rsidRDefault="00AA3597" w:rsidP="00AA3597">
      <w:pPr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002D0A">
        <w:rPr>
          <w:rFonts w:cs="Simplified Arabic"/>
          <w:b/>
          <w:bCs/>
          <w:sz w:val="24"/>
          <w:szCs w:val="24"/>
          <w:rtl/>
        </w:rPr>
        <w:t xml:space="preserve">رام الله </w:t>
      </w:r>
      <w:proofErr w:type="spellStart"/>
      <w:r w:rsidRPr="00002D0A">
        <w:rPr>
          <w:rFonts w:cs="Simplified Arabic"/>
          <w:b/>
          <w:bCs/>
          <w:sz w:val="24"/>
          <w:szCs w:val="24"/>
          <w:rtl/>
        </w:rPr>
        <w:t>-</w:t>
      </w:r>
      <w:proofErr w:type="spellEnd"/>
      <w:r w:rsidRPr="00002D0A">
        <w:rPr>
          <w:rFonts w:cs="Simplified Arabic"/>
          <w:b/>
          <w:bCs/>
          <w:sz w:val="24"/>
          <w:szCs w:val="24"/>
          <w:rtl/>
        </w:rPr>
        <w:t xml:space="preserve"> فلسطين</w:t>
      </w:r>
      <w:r w:rsidRPr="00002D0A">
        <w:rPr>
          <w:rFonts w:cs="Simplified Arabic"/>
          <w:b/>
          <w:bCs/>
          <w:i/>
          <w:iCs/>
          <w:sz w:val="24"/>
          <w:szCs w:val="24"/>
          <w:rtl/>
        </w:rPr>
        <w:t>.</w:t>
      </w:r>
    </w:p>
    <w:p w:rsidR="00AA3597" w:rsidRPr="00002D0A" w:rsidRDefault="00AA3597" w:rsidP="00AA3597">
      <w:pPr>
        <w:rPr>
          <w:rFonts w:cs="Simplified Arabic"/>
        </w:rPr>
      </w:pPr>
    </w:p>
    <w:p w:rsidR="00AA3597" w:rsidRPr="00002D0A" w:rsidRDefault="00AA3597" w:rsidP="00AA3597">
      <w:pPr>
        <w:pStyle w:val="BodyText"/>
        <w:jc w:val="both"/>
        <w:rPr>
          <w:szCs w:val="20"/>
          <w:rtl/>
        </w:rPr>
      </w:pPr>
      <w:r w:rsidRPr="00002D0A">
        <w:rPr>
          <w:szCs w:val="20"/>
          <w:rtl/>
        </w:rPr>
        <w:t>جميع المراسلات توجه إلى</w:t>
      </w:r>
      <w:r w:rsidRPr="00002D0A">
        <w:rPr>
          <w:rFonts w:hint="cs"/>
          <w:szCs w:val="20"/>
          <w:rtl/>
        </w:rPr>
        <w:t>:</w:t>
      </w:r>
      <w:r w:rsidRPr="00002D0A">
        <w:rPr>
          <w:szCs w:val="20"/>
        </w:rPr>
        <w:t xml:space="preserve"> </w:t>
      </w:r>
      <w:r w:rsidRPr="00002D0A">
        <w:rPr>
          <w:rFonts w:hint="cs"/>
          <w:szCs w:val="20"/>
          <w:rtl/>
        </w:rPr>
        <w:t xml:space="preserve"> </w:t>
      </w:r>
    </w:p>
    <w:p w:rsidR="00AA3597" w:rsidRPr="00002D0A" w:rsidRDefault="00AA3597" w:rsidP="00AA3597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 xml:space="preserve">الجهاز المركزي </w:t>
      </w:r>
      <w:r w:rsidRPr="00002D0A">
        <w:rPr>
          <w:rFonts w:cs="Simplified Arabic" w:hint="cs"/>
          <w:b/>
          <w:bCs/>
          <w:rtl/>
        </w:rPr>
        <w:t>للإحصاء</w:t>
      </w:r>
      <w:r w:rsidRPr="00002D0A">
        <w:rPr>
          <w:rFonts w:cs="Simplified Arabic"/>
          <w:b/>
          <w:bCs/>
          <w:rtl/>
        </w:rPr>
        <w:t xml:space="preserve"> الفلسطيني</w:t>
      </w:r>
    </w:p>
    <w:p w:rsidR="00AA3597" w:rsidRPr="00002D0A" w:rsidRDefault="00AA3597" w:rsidP="00AA3597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 xml:space="preserve">ص.ب.  </w:t>
      </w:r>
      <w:proofErr w:type="spellStart"/>
      <w:r w:rsidRPr="00002D0A">
        <w:rPr>
          <w:rFonts w:cs="Simplified Arabic"/>
          <w:b/>
          <w:bCs/>
          <w:rtl/>
        </w:rPr>
        <w:t>1647</w:t>
      </w:r>
      <w:r w:rsidRPr="00002D0A">
        <w:rPr>
          <w:rFonts w:cs="Simplified Arabic" w:hint="cs"/>
          <w:b/>
          <w:bCs/>
          <w:rtl/>
        </w:rPr>
        <w:t>،</w:t>
      </w:r>
      <w:proofErr w:type="spellEnd"/>
      <w:r w:rsidRPr="00002D0A">
        <w:rPr>
          <w:rFonts w:cs="Simplified Arabic" w:hint="cs"/>
          <w:b/>
          <w:bCs/>
          <w:rtl/>
        </w:rPr>
        <w:t xml:space="preserve"> رام الله </w:t>
      </w:r>
      <w:proofErr w:type="spellStart"/>
      <w:r w:rsidRPr="00002D0A">
        <w:rPr>
          <w:rFonts w:cs="Simplified Arabic"/>
          <w:b/>
          <w:bCs/>
          <w:rtl/>
        </w:rPr>
        <w:t>–</w:t>
      </w:r>
      <w:proofErr w:type="spellEnd"/>
      <w:r w:rsidRPr="00002D0A">
        <w:rPr>
          <w:rFonts w:cs="Simplified Arabic" w:hint="cs"/>
          <w:b/>
          <w:bCs/>
          <w:rtl/>
        </w:rPr>
        <w:t xml:space="preserve"> فلسطين.</w:t>
      </w:r>
    </w:p>
    <w:p w:rsidR="00AA3597" w:rsidRPr="00002D0A" w:rsidRDefault="00AA3597" w:rsidP="00AA3597">
      <w:pPr>
        <w:jc w:val="lowKashida"/>
        <w:rPr>
          <w:rFonts w:cs="Simplified Arabic"/>
          <w:b/>
          <w:bCs/>
          <w:rtl/>
        </w:rPr>
      </w:pPr>
    </w:p>
    <w:p w:rsidR="00AA3597" w:rsidRPr="005446D8" w:rsidRDefault="00AA3597" w:rsidP="00AA3597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هاتف: </w:t>
      </w:r>
      <w:r w:rsidRPr="005446D8">
        <w:rPr>
          <w:rFonts w:cs="Simplified Arabic"/>
          <w:color w:val="000000"/>
        </w:rPr>
        <w:t>(970/972) 2  2982700</w:t>
      </w:r>
    </w:p>
    <w:p w:rsidR="00AA3597" w:rsidRPr="005446D8" w:rsidRDefault="00AA3597" w:rsidP="00AA3597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فاكس: </w:t>
      </w:r>
      <w:r w:rsidRPr="005446D8">
        <w:rPr>
          <w:rFonts w:cs="Simplified Arabic"/>
          <w:color w:val="000000"/>
        </w:rPr>
        <w:t>(970/972) 2  2982710</w:t>
      </w:r>
    </w:p>
    <w:p w:rsidR="00AA3597" w:rsidRPr="005446D8" w:rsidRDefault="00AA3597" w:rsidP="00AA3597">
      <w:pPr>
        <w:jc w:val="lowKashida"/>
        <w:rPr>
          <w:rFonts w:cs="Simplified Arabic"/>
          <w:color w:val="000000"/>
          <w:rtl/>
        </w:rPr>
      </w:pPr>
      <w:r w:rsidRPr="005446D8">
        <w:rPr>
          <w:rFonts w:cs="Simplified Arabic" w:hint="eastAsia"/>
          <w:color w:val="000000"/>
          <w:rtl/>
        </w:rPr>
        <w:t>الرقم</w:t>
      </w:r>
      <w:r w:rsidRPr="005446D8">
        <w:rPr>
          <w:rFonts w:cs="Simplified Arabic"/>
          <w:color w:val="000000"/>
          <w:rtl/>
        </w:rPr>
        <w:t xml:space="preserve"> </w:t>
      </w:r>
      <w:proofErr w:type="spellStart"/>
      <w:r w:rsidRPr="005446D8">
        <w:rPr>
          <w:rFonts w:cs="Simplified Arabic"/>
          <w:color w:val="000000"/>
          <w:rtl/>
        </w:rPr>
        <w:t>المجاني:</w:t>
      </w:r>
      <w:proofErr w:type="spellEnd"/>
      <w:r w:rsidRPr="005446D8">
        <w:rPr>
          <w:rFonts w:cs="Simplified Arabic"/>
          <w:color w:val="000000"/>
          <w:rtl/>
        </w:rPr>
        <w:t xml:space="preserve"> 1800300300</w:t>
      </w:r>
    </w:p>
    <w:p w:rsidR="00AA3597" w:rsidRPr="005446D8" w:rsidRDefault="00AA3597" w:rsidP="00AA3597">
      <w:pPr>
        <w:rPr>
          <w:rFonts w:cs="Simplified Arabic"/>
          <w:color w:val="000000"/>
        </w:rPr>
      </w:pPr>
      <w:r w:rsidRPr="005446D8">
        <w:rPr>
          <w:rFonts w:cs="Simplified Arabic"/>
          <w:color w:val="000000"/>
          <w:rtl/>
        </w:rPr>
        <w:t>بريد إلكتروني</w:t>
      </w:r>
      <w:r w:rsidRPr="005446D8">
        <w:rPr>
          <w:rFonts w:cs="Simplified Arabic" w:hint="cs"/>
          <w:color w:val="000000"/>
          <w:rtl/>
        </w:rPr>
        <w:t xml:space="preserve">:  </w:t>
      </w:r>
      <w:r w:rsidRPr="005446D8">
        <w:rPr>
          <w:rFonts w:cs="Simplified Arabic"/>
          <w:color w:val="000000"/>
        </w:rPr>
        <w:t xml:space="preserve"> </w:t>
      </w:r>
      <w:hyperlink r:id="rId10" w:history="1">
        <w:r w:rsidRPr="005446D8">
          <w:rPr>
            <w:rStyle w:val="Hyperlink"/>
            <w:rFonts w:cs="Simplified Arabic"/>
            <w:color w:val="000000"/>
          </w:rPr>
          <w:t xml:space="preserve">  diwan@pcbs.gov.ps</w:t>
        </w:r>
      </w:hyperlink>
    </w:p>
    <w:p w:rsidR="00EB5CDE" w:rsidRPr="001C7F8C" w:rsidRDefault="00EB5CDE" w:rsidP="00CA2CA2">
      <w:pPr>
        <w:bidi w:val="0"/>
        <w:jc w:val="right"/>
        <w:rPr>
          <w:rFonts w:cs="Simplified Arabic"/>
          <w:b/>
          <w:bCs/>
        </w:rPr>
      </w:pPr>
      <w:r w:rsidRPr="001C7F8C">
        <w:rPr>
          <w:rFonts w:cs="Simplified Arabic" w:hint="cs"/>
          <w:b/>
          <w:bCs/>
          <w:rtl/>
        </w:rPr>
        <w:t>الرمز المرجعي:</w:t>
      </w:r>
      <w:r w:rsidR="00CA2CA2">
        <w:rPr>
          <w:rFonts w:cs="Simplified Arabic" w:hint="cs"/>
          <w:b/>
          <w:bCs/>
          <w:rtl/>
        </w:rPr>
        <w:t>2037</w:t>
      </w:r>
      <w:r w:rsidR="005A2887">
        <w:rPr>
          <w:rFonts w:cs="Simplified Arabic"/>
          <w:b/>
          <w:bCs/>
        </w:rPr>
        <w:t xml:space="preserve">   </w:t>
      </w:r>
      <w:r w:rsidR="00AA3597" w:rsidRPr="005446D8">
        <w:rPr>
          <w:rFonts w:cs="Simplified Arabic"/>
          <w:color w:val="000000"/>
        </w:rPr>
        <w:t xml:space="preserve"> </w:t>
      </w:r>
      <w:r>
        <w:rPr>
          <w:rFonts w:cs="Simplified Arabic"/>
          <w:color w:val="000000"/>
        </w:rPr>
        <w:t xml:space="preserve">                                                      </w:t>
      </w:r>
      <w:r w:rsidR="00AA3597" w:rsidRPr="005446D8">
        <w:rPr>
          <w:rFonts w:cs="Simplified Arabic" w:hint="cs"/>
          <w:color w:val="000000"/>
          <w:rtl/>
        </w:rPr>
        <w:t xml:space="preserve"> </w:t>
      </w:r>
      <w:hyperlink r:id="rId11" w:history="1">
        <w:r w:rsidR="00AA3597" w:rsidRPr="005446D8">
          <w:rPr>
            <w:rStyle w:val="Hyperlink"/>
            <w:rFonts w:cs="Simplified Arabic"/>
            <w:color w:val="000000"/>
          </w:rPr>
          <w:t>http://www.pcbs.gov.ps</w:t>
        </w:r>
      </w:hyperlink>
      <w:r w:rsidRPr="00EB5CDE">
        <w:rPr>
          <w:rFonts w:cs="Simplified Arabic" w:hint="cs"/>
          <w:b/>
          <w:bCs/>
          <w:rtl/>
        </w:rPr>
        <w:t xml:space="preserve"> </w:t>
      </w:r>
      <w:r w:rsidRPr="005446D8">
        <w:rPr>
          <w:rFonts w:cs="Simplified Arabic"/>
          <w:color w:val="000000"/>
          <w:rtl/>
        </w:rPr>
        <w:t>صفحة إلكترونية</w:t>
      </w:r>
      <w:r>
        <w:rPr>
          <w:rFonts w:cs="Simplified Arabic" w:hint="cs"/>
          <w:color w:val="000000"/>
          <w:rtl/>
        </w:rPr>
        <w:t xml:space="preserve">: </w:t>
      </w:r>
    </w:p>
    <w:p w:rsidR="00097CBB" w:rsidRDefault="00097CBB">
      <w:pPr>
        <w:jc w:val="lowKashida"/>
        <w:rPr>
          <w:rFonts w:cs="Simplified Arabic"/>
          <w:sz w:val="24"/>
          <w:szCs w:val="24"/>
          <w:rtl/>
        </w:rPr>
      </w:pPr>
    </w:p>
    <w:p w:rsidR="00AA3597" w:rsidRDefault="00AA3597" w:rsidP="00AA3597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شكــر وتـقديـــر</w:t>
      </w:r>
    </w:p>
    <w:p w:rsidR="00AA3597" w:rsidRDefault="00AA3597" w:rsidP="00AA3597">
      <w:pPr>
        <w:ind w:left="140" w:right="142" w:hanging="141"/>
        <w:jc w:val="center"/>
        <w:rPr>
          <w:rFonts w:cs="Simplified Arabic"/>
          <w:b/>
          <w:bCs/>
          <w:sz w:val="24"/>
          <w:szCs w:val="24"/>
          <w:rtl/>
        </w:rPr>
      </w:pPr>
    </w:p>
    <w:p w:rsidR="00AA3597" w:rsidRDefault="00AA3597" w:rsidP="00AA359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جزيل الشكر والتقدير لجميع أصحاب ومدراء وموظفي </w:t>
      </w:r>
      <w:r>
        <w:rPr>
          <w:rFonts w:cs="Simplified Arabic" w:hint="cs"/>
          <w:b/>
          <w:bCs/>
          <w:sz w:val="24"/>
          <w:szCs w:val="24"/>
          <w:rtl/>
        </w:rPr>
        <w:t xml:space="preserve">الفنادق </w:t>
      </w:r>
      <w:r>
        <w:rPr>
          <w:rFonts w:cs="Simplified Arabic"/>
          <w:b/>
          <w:bCs/>
          <w:sz w:val="24"/>
          <w:szCs w:val="24"/>
          <w:rtl/>
        </w:rPr>
        <w:t xml:space="preserve">على تعاونهم </w:t>
      </w:r>
      <w:r>
        <w:rPr>
          <w:rFonts w:cs="Simplified Arabic" w:hint="cs"/>
          <w:b/>
          <w:bCs/>
          <w:sz w:val="24"/>
          <w:szCs w:val="24"/>
          <w:rtl/>
        </w:rPr>
        <w:t xml:space="preserve">في إنجاح جمع بيانات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المسح،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وإلى جميع العاملين في هذا المسح لما أبدوه من حرص منقطع النظير أثناء تأدية واجبهم.</w:t>
      </w:r>
    </w:p>
    <w:p w:rsidR="00AA3597" w:rsidRDefault="00AA3597" w:rsidP="00AA3597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AA3597" w:rsidRDefault="00AA3597" w:rsidP="00AA359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r>
        <w:rPr>
          <w:rFonts w:cs="Simplified Arabic" w:hint="eastAsia"/>
          <w:b/>
          <w:bCs/>
          <w:sz w:val="24"/>
          <w:szCs w:val="24"/>
          <w:rtl/>
        </w:rPr>
        <w:t>النشا</w:t>
      </w:r>
      <w:r>
        <w:rPr>
          <w:rFonts w:cs="Simplified Arabic" w:hint="cs"/>
          <w:b/>
          <w:bCs/>
          <w:sz w:val="24"/>
          <w:szCs w:val="24"/>
          <w:rtl/>
        </w:rPr>
        <w:t xml:space="preserve">ط </w:t>
      </w:r>
      <w:r>
        <w:rPr>
          <w:rFonts w:cs="Simplified Arabic"/>
          <w:b/>
          <w:bCs/>
          <w:sz w:val="24"/>
          <w:szCs w:val="24"/>
          <w:rtl/>
        </w:rPr>
        <w:t xml:space="preserve">الفندقي </w:t>
      </w:r>
      <w:r>
        <w:rPr>
          <w:rFonts w:cs="Simplified Arabic" w:hint="cs"/>
          <w:b/>
          <w:bCs/>
          <w:sz w:val="24"/>
          <w:szCs w:val="24"/>
          <w:rtl/>
        </w:rPr>
        <w:t>في الضفة الغربية</w:t>
      </w:r>
      <w:r>
        <w:rPr>
          <w:rFonts w:cs="Simplified Arabic"/>
          <w:b/>
          <w:bCs/>
          <w:sz w:val="24"/>
          <w:szCs w:val="24"/>
          <w:rtl/>
        </w:rPr>
        <w:t xml:space="preserve"> (الربع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الرابع،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2013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دولة فلسطين وعدد من أعضاء مجموعة التمويل الرئيسية للجهاز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(CFG</w:t>
      </w:r>
      <w:r>
        <w:rPr>
          <w:rFonts w:cs="Simplified Arabic" w:hint="cs"/>
          <w:b/>
          <w:bCs/>
          <w:sz w:val="24"/>
          <w:szCs w:val="24"/>
          <w:rtl/>
        </w:rPr>
        <w:t xml:space="preserve"> لعام 2013 ممثلة بمكتب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دولة فلسطين والوكالة السويسرية للتنمية والتعاون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(SDC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AA3597" w:rsidRDefault="00AA3597" w:rsidP="00AA3597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AA3597" w:rsidRDefault="00AA3597" w:rsidP="00AA359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يتقدم الجهاز المركزي للإحصاء الفلسطيني بجزيل الشكر والتقدير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(CFG)</w:t>
      </w:r>
      <w:r>
        <w:rPr>
          <w:rFonts w:cs="Simplified Arabic" w:hint="cs"/>
          <w:b/>
          <w:bCs/>
          <w:sz w:val="24"/>
          <w:szCs w:val="24"/>
          <w:rtl/>
        </w:rPr>
        <w:t xml:space="preserve"> على مساهمتهم القيمة في تنفيذ هذا المشروع.</w:t>
      </w:r>
    </w:p>
    <w:p w:rsidR="00AA3597" w:rsidRDefault="00AA3597" w:rsidP="00AA3597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40494" w:rsidRPr="00AB2147" w:rsidRDefault="00E40494" w:rsidP="00AB2147">
      <w:pPr>
        <w:pStyle w:val="BodyTextIndent2"/>
        <w:ind w:left="0"/>
        <w:jc w:val="both"/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</w:rPr>
      </w:pPr>
      <w:r w:rsidRPr="00AB2147">
        <w:rPr>
          <w:rFonts w:ascii="Simplified Arabic" w:hAnsi="Simplified Arabic" w:cs="Simplified Arabic"/>
          <w:b/>
          <w:bCs/>
          <w:color w:val="000000" w:themeColor="text1"/>
          <w:sz w:val="24"/>
          <w:szCs w:val="24"/>
          <w:rtl/>
        </w:rPr>
        <w:t>.</w:t>
      </w:r>
    </w:p>
    <w:p w:rsidR="00097CBB" w:rsidRPr="00E40494" w:rsidRDefault="00097CBB">
      <w:pPr>
        <w:ind w:left="-1"/>
        <w:jc w:val="lowKashida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</w:p>
    <w:p w:rsidR="00097CBB" w:rsidRPr="00E40494" w:rsidRDefault="00097CBB">
      <w:pPr>
        <w:ind w:left="-1"/>
        <w:jc w:val="lowKashida"/>
        <w:rPr>
          <w:rFonts w:ascii="Simplified Arabic" w:hAnsi="Simplified Arabic" w:cs="Simplified Arabic"/>
          <w:color w:val="000000" w:themeColor="text1"/>
          <w:sz w:val="24"/>
          <w:szCs w:val="24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5662D0" w:rsidRDefault="00097CBB">
      <w:pPr>
        <w:pStyle w:val="Heading5"/>
        <w:rPr>
          <w:rFonts w:cs="Simplified Arabic"/>
          <w:sz w:val="24"/>
          <w:szCs w:val="24"/>
          <w:rtl/>
        </w:rPr>
      </w:pPr>
      <w:r>
        <w:rPr>
          <w:rtl/>
        </w:rPr>
        <w:br w:type="page"/>
      </w: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36501B" w:rsidRDefault="00376139" w:rsidP="0036501B">
      <w:pPr>
        <w:pStyle w:val="Heading5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097CBB">
        <w:rPr>
          <w:rFonts w:cs="Simplified Arabic"/>
          <w:sz w:val="24"/>
          <w:szCs w:val="24"/>
          <w:rtl/>
        </w:rPr>
        <w:lastRenderedPageBreak/>
        <w:t xml:space="preserve"> </w:t>
      </w:r>
      <w:r w:rsidR="0036501B">
        <w:rPr>
          <w:rFonts w:cs="Simplified Arabic" w:hint="cs"/>
          <w:szCs w:val="28"/>
          <w:rtl/>
        </w:rPr>
        <w:t>فريق العمل</w:t>
      </w:r>
    </w:p>
    <w:p w:rsidR="0036501B" w:rsidRDefault="0036501B" w:rsidP="0036501B">
      <w:pPr>
        <w:pStyle w:val="Heading5"/>
        <w:tabs>
          <w:tab w:val="num" w:pos="588"/>
        </w:tabs>
        <w:rPr>
          <w:sz w:val="24"/>
          <w:szCs w:val="24"/>
          <w:rtl/>
        </w:rPr>
      </w:pPr>
    </w:p>
    <w:p w:rsidR="0036501B" w:rsidRDefault="0036501B" w:rsidP="0036501B">
      <w:pPr>
        <w:numPr>
          <w:ilvl w:val="0"/>
          <w:numId w:val="47"/>
        </w:numPr>
        <w:ind w:right="72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36501B" w:rsidRDefault="0036501B" w:rsidP="0036501B">
      <w:pPr>
        <w:tabs>
          <w:tab w:val="left" w:pos="3117"/>
        </w:tabs>
        <w:ind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    </w:t>
      </w:r>
      <w:r w:rsidRPr="00026DA1">
        <w:rPr>
          <w:rFonts w:cs="Simplified Arabic" w:hint="cs"/>
          <w:sz w:val="24"/>
          <w:szCs w:val="24"/>
          <w:rtl/>
        </w:rPr>
        <w:t xml:space="preserve">ايناس </w:t>
      </w:r>
      <w:proofErr w:type="spellStart"/>
      <w:r w:rsidRPr="00026DA1">
        <w:rPr>
          <w:rFonts w:cs="Simplified Arabic" w:hint="cs"/>
          <w:sz w:val="24"/>
          <w:szCs w:val="24"/>
          <w:rtl/>
        </w:rPr>
        <w:t>الرفاعي</w:t>
      </w:r>
      <w:proofErr w:type="spellEnd"/>
      <w:r w:rsidRPr="009E706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                </w:t>
      </w:r>
      <w:r w:rsidRPr="00EC118B">
        <w:rPr>
          <w:rFonts w:cs="Simplified Arabic" w:hint="cs"/>
          <w:sz w:val="24"/>
          <w:szCs w:val="24"/>
          <w:rtl/>
        </w:rPr>
        <w:t>رئيس اللجنة</w:t>
      </w:r>
    </w:p>
    <w:p w:rsidR="0036501B" w:rsidRPr="00EC118B" w:rsidRDefault="0036501B" w:rsidP="0036501B">
      <w:pPr>
        <w:ind w:right="720"/>
        <w:jc w:val="both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     </w:t>
      </w:r>
      <w:r w:rsidRPr="00EC118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قنداح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  </w:t>
      </w:r>
    </w:p>
    <w:p w:rsidR="0036501B" w:rsidRPr="00EC118B" w:rsidRDefault="0036501B" w:rsidP="0036501B">
      <w:pPr>
        <w:ind w:right="720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proofErr w:type="spellStart"/>
      <w:r w:rsidRPr="00EC118B">
        <w:rPr>
          <w:rFonts w:cs="Simplified Arabic" w:hint="cs"/>
          <w:sz w:val="24"/>
          <w:szCs w:val="24"/>
          <w:rtl/>
        </w:rPr>
        <w:t>فايز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الغضبان</w:t>
      </w:r>
    </w:p>
    <w:p w:rsidR="0036501B" w:rsidRDefault="0036501B" w:rsidP="0036501B">
      <w:pPr>
        <w:tabs>
          <w:tab w:val="left" w:pos="1076"/>
        </w:tabs>
        <w:ind w:right="720"/>
        <w:rPr>
          <w:rFonts w:cs="Simplified Arabic"/>
          <w:b/>
          <w:bCs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r>
        <w:rPr>
          <w:rFonts w:cs="Simplified Arabic" w:hint="cs"/>
          <w:sz w:val="24"/>
          <w:szCs w:val="24"/>
          <w:rtl/>
        </w:rPr>
        <w:t xml:space="preserve">لبنى </w:t>
      </w:r>
      <w:proofErr w:type="spellStart"/>
      <w:r>
        <w:rPr>
          <w:rFonts w:cs="Simplified Arabic" w:hint="cs"/>
          <w:sz w:val="24"/>
          <w:szCs w:val="24"/>
          <w:rtl/>
        </w:rPr>
        <w:t>سمور</w:t>
      </w:r>
      <w:proofErr w:type="spellEnd"/>
    </w:p>
    <w:p w:rsidR="0036501B" w:rsidRDefault="0036501B" w:rsidP="0036501B">
      <w:pPr>
        <w:ind w:right="720"/>
        <w:rPr>
          <w:rFonts w:cs="Simplified Arabic"/>
          <w:b/>
          <w:bCs/>
          <w:sz w:val="24"/>
          <w:szCs w:val="24"/>
          <w:rtl/>
        </w:rPr>
      </w:pPr>
    </w:p>
    <w:p w:rsidR="0036501B" w:rsidRDefault="0036501B" w:rsidP="0036501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910830" w:rsidRDefault="00910830" w:rsidP="0036501B">
      <w:pPr>
        <w:tabs>
          <w:tab w:val="num" w:pos="720"/>
        </w:tabs>
        <w:ind w:left="720" w:right="720"/>
        <w:rPr>
          <w:rFonts w:cs="Simplified Arabic"/>
          <w:color w:val="000000"/>
          <w:sz w:val="24"/>
          <w:szCs w:val="24"/>
          <w:rtl/>
        </w:rPr>
      </w:pPr>
      <w:r w:rsidRPr="00026DA1">
        <w:rPr>
          <w:rFonts w:cs="Simplified Arabic" w:hint="cs"/>
          <w:sz w:val="24"/>
          <w:szCs w:val="24"/>
          <w:rtl/>
        </w:rPr>
        <w:t xml:space="preserve">ايناس </w:t>
      </w:r>
      <w:proofErr w:type="spellStart"/>
      <w:r w:rsidRPr="00026DA1">
        <w:rPr>
          <w:rFonts w:cs="Simplified Arabic" w:hint="cs"/>
          <w:sz w:val="24"/>
          <w:szCs w:val="24"/>
          <w:rtl/>
        </w:rPr>
        <w:t>الرفاعي</w:t>
      </w:r>
      <w:proofErr w:type="spellEnd"/>
      <w:r w:rsidRPr="009E706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                </w:t>
      </w:r>
    </w:p>
    <w:p w:rsidR="00910830" w:rsidRDefault="00910830" w:rsidP="00910830">
      <w:pPr>
        <w:tabs>
          <w:tab w:val="num" w:pos="720"/>
        </w:tabs>
        <w:ind w:left="720" w:right="720"/>
        <w:rPr>
          <w:rFonts w:cs="Simplified Arabic"/>
          <w:color w:val="000000"/>
          <w:sz w:val="24"/>
          <w:szCs w:val="24"/>
          <w:rtl/>
        </w:rPr>
      </w:pPr>
      <w:proofErr w:type="spellStart"/>
      <w:r>
        <w:rPr>
          <w:rFonts w:cs="Simplified Arabic" w:hint="cs"/>
          <w:color w:val="000000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قنداح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36501B" w:rsidRPr="00691304" w:rsidRDefault="0036501B" w:rsidP="0036501B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</w:p>
    <w:p w:rsidR="0036501B" w:rsidRDefault="0036501B" w:rsidP="0036501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36501B" w:rsidRDefault="0036501B" w:rsidP="0036501B">
      <w:pPr>
        <w:tabs>
          <w:tab w:val="num" w:pos="588"/>
        </w:tabs>
        <w:ind w:left="565" w:right="360" w:hanging="205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حنان </w:t>
      </w:r>
      <w:proofErr w:type="spellStart"/>
      <w:r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36501B" w:rsidRDefault="0036501B" w:rsidP="0036501B">
      <w:pPr>
        <w:tabs>
          <w:tab w:val="num" w:pos="588"/>
        </w:tabs>
        <w:ind w:right="360"/>
        <w:rPr>
          <w:rFonts w:cs="Simplified Arabic"/>
          <w:sz w:val="24"/>
          <w:szCs w:val="24"/>
        </w:rPr>
      </w:pPr>
    </w:p>
    <w:p w:rsidR="0036501B" w:rsidRPr="004D054B" w:rsidRDefault="0036501B" w:rsidP="0036501B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966377" w:rsidRDefault="00966377" w:rsidP="00966377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/>
          <w:color w:val="000000"/>
          <w:sz w:val="24"/>
          <w:szCs w:val="24"/>
          <w:rtl/>
        </w:rPr>
        <w:t>فتحي فراسين</w:t>
      </w:r>
    </w:p>
    <w:p w:rsidR="008442A9" w:rsidRDefault="008442A9" w:rsidP="008442A9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691304">
        <w:rPr>
          <w:rFonts w:cs="Simplified Arabic" w:hint="cs"/>
          <w:color w:val="000000"/>
          <w:sz w:val="24"/>
          <w:szCs w:val="24"/>
          <w:rtl/>
        </w:rPr>
        <w:t>محمود عبد الرحمن</w:t>
      </w:r>
    </w:p>
    <w:p w:rsidR="00DC0BDB" w:rsidRPr="00DC0BDB" w:rsidRDefault="00DC0BDB" w:rsidP="00DC0BDB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</w:rPr>
      </w:pPr>
    </w:p>
    <w:p w:rsidR="0036501B" w:rsidRDefault="0036501B" w:rsidP="0036501B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النهائية </w:t>
      </w:r>
    </w:p>
    <w:p w:rsidR="0036501B" w:rsidRDefault="00694F69" w:rsidP="0036501B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>عناية زيدان</w:t>
      </w:r>
    </w:p>
    <w:p w:rsidR="00092B94" w:rsidRDefault="00092B94" w:rsidP="00092B94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</w:p>
    <w:p w:rsidR="0036501B" w:rsidRPr="00CE452D" w:rsidRDefault="0036501B" w:rsidP="0036501B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الإشراف العام  </w:t>
      </w:r>
    </w:p>
    <w:p w:rsidR="0036501B" w:rsidRDefault="0036501B" w:rsidP="0036501B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975"/>
        </w:tabs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علا عوض                  </w:t>
      </w:r>
      <w:r w:rsidR="008D2BE6">
        <w:rPr>
          <w:rtl/>
          <w:lang w:eastAsia="ar-SA"/>
        </w:rPr>
        <w:t xml:space="preserve">   </w:t>
      </w:r>
      <w:r>
        <w:rPr>
          <w:rtl/>
          <w:lang w:eastAsia="ar-SA"/>
        </w:rPr>
        <w:t xml:space="preserve">    رئيس الجهاز</w:t>
      </w:r>
    </w:p>
    <w:p w:rsidR="0036501B" w:rsidRDefault="0036501B" w:rsidP="0036501B">
      <w:pPr>
        <w:ind w:left="566" w:right="424"/>
        <w:rPr>
          <w:rFonts w:cs="Simplified Arabic"/>
          <w:sz w:val="24"/>
          <w:szCs w:val="24"/>
          <w:rtl/>
        </w:rPr>
      </w:pPr>
    </w:p>
    <w:p w:rsidR="00097CBB" w:rsidRDefault="00097CBB" w:rsidP="0036501B">
      <w:pPr>
        <w:pStyle w:val="Heading5"/>
        <w:rPr>
          <w:rtl/>
          <w:lang w:eastAsia="ar-SA"/>
        </w:rPr>
      </w:pPr>
    </w:p>
    <w:p w:rsidR="00097CBB" w:rsidRDefault="00097CBB">
      <w:pPr>
        <w:ind w:left="566" w:right="424"/>
        <w:rPr>
          <w:rFonts w:cs="Simplified Arabic"/>
          <w:sz w:val="24"/>
          <w:szCs w:val="24"/>
          <w:rtl/>
        </w:rPr>
      </w:pPr>
    </w:p>
    <w:p w:rsidR="00F5794F" w:rsidRDefault="00F5794F">
      <w:pPr>
        <w:ind w:left="566" w:right="424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097CBB" w:rsidRDefault="005A13F2" w:rsidP="005A13F2">
      <w:pPr>
        <w:pStyle w:val="Heading5"/>
        <w:jc w:val="left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 </w:t>
      </w:r>
    </w:p>
    <w:p w:rsidR="00097CBB" w:rsidRDefault="00097CBB" w:rsidP="008843E1">
      <w:pPr>
        <w:pStyle w:val="Heading5"/>
        <w:ind w:left="-1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t>قائمة المحتويات</w:t>
      </w: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8661" w:type="dxa"/>
        <w:jc w:val="center"/>
        <w:tblLayout w:type="fixed"/>
        <w:tblLook w:val="0000"/>
      </w:tblPr>
      <w:tblGrid>
        <w:gridCol w:w="1071"/>
        <w:gridCol w:w="5812"/>
        <w:gridCol w:w="1778"/>
      </w:tblGrid>
      <w:tr w:rsidR="00AA3597" w:rsidRPr="0002080F" w:rsidTr="00241CFB">
        <w:trPr>
          <w:trHeight w:val="20"/>
          <w:jc w:val="center"/>
        </w:trPr>
        <w:tc>
          <w:tcPr>
            <w:tcW w:w="1071" w:type="dxa"/>
          </w:tcPr>
          <w:p w:rsidR="00AA3597" w:rsidRPr="0002080F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5812" w:type="dxa"/>
          </w:tcPr>
          <w:p w:rsidR="00AA3597" w:rsidRPr="0002080F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253C56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</w:tcPr>
          <w:p w:rsidR="00AA3597" w:rsidRPr="0002080F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2" w:type="dxa"/>
          </w:tcPr>
          <w:p w:rsidR="00AA3597" w:rsidRPr="008268CA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</w:tcPr>
          <w:p w:rsidR="00AA3597" w:rsidRPr="0002080F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12" w:type="dxa"/>
          </w:tcPr>
          <w:p w:rsidR="00AA3597" w:rsidRPr="008268CA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</w:tcPr>
          <w:p w:rsidR="00AA3597" w:rsidRPr="00253C56" w:rsidRDefault="00AA3597" w:rsidP="002614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812" w:type="dxa"/>
          </w:tcPr>
          <w:p w:rsidR="00AA3597" w:rsidRPr="00253C56" w:rsidRDefault="00AA3597" w:rsidP="00261400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</w:tcPr>
          <w:p w:rsidR="00AA3597" w:rsidRPr="0002080F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812" w:type="dxa"/>
          </w:tcPr>
          <w:p w:rsidR="00AA3597" w:rsidRPr="0002080F" w:rsidRDefault="00AA3597" w:rsidP="00261400">
            <w:pPr>
              <w:ind w:right="360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</w:tr>
      <w:tr w:rsidR="00AA3597" w:rsidRPr="0002080F" w:rsidTr="00241CFB">
        <w:trPr>
          <w:trHeight w:val="183"/>
          <w:jc w:val="center"/>
        </w:trPr>
        <w:tc>
          <w:tcPr>
            <w:tcW w:w="1071" w:type="dxa"/>
            <w:vAlign w:val="center"/>
          </w:tcPr>
          <w:p w:rsidR="00AA3597" w:rsidRPr="0002080F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812" w:type="dxa"/>
            <w:vAlign w:val="center"/>
          </w:tcPr>
          <w:p w:rsidR="00AA3597" w:rsidRPr="0002080F" w:rsidRDefault="00AA3597" w:rsidP="00241CFB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1.1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الطاقة الاستيعابية للفنادق حسب </w:t>
            </w:r>
            <w:proofErr w:type="spellStart"/>
            <w:r w:rsidRPr="0002080F">
              <w:rPr>
                <w:rFonts w:hint="cs"/>
                <w:sz w:val="24"/>
                <w:szCs w:val="24"/>
                <w:rtl/>
              </w:rPr>
              <w:t>المنطقة،</w:t>
            </w:r>
            <w:proofErr w:type="spellEnd"/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كانون أول </w:t>
            </w:r>
            <w:r w:rsidR="00686C53">
              <w:rPr>
                <w:rFonts w:hint="cs"/>
                <w:sz w:val="24"/>
                <w:szCs w:val="24"/>
                <w:rtl/>
              </w:rPr>
              <w:t>2013</w:t>
            </w:r>
            <w:r>
              <w:rPr>
                <w:rFonts w:hint="cs"/>
                <w:sz w:val="24"/>
                <w:szCs w:val="24"/>
                <w:rtl/>
              </w:rPr>
              <w:t xml:space="preserve">      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02080F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812" w:type="dxa"/>
            <w:vAlign w:val="center"/>
          </w:tcPr>
          <w:p w:rsidR="00AA3597" w:rsidRPr="0002080F" w:rsidRDefault="00AA3597" w:rsidP="00261400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2</w:t>
            </w:r>
            <w:r w:rsidRPr="0002080F">
              <w:rPr>
                <w:sz w:val="24"/>
                <w:szCs w:val="24"/>
                <w:rtl/>
              </w:rPr>
              <w:t>.</w:t>
            </w:r>
            <w:r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إشغال الغرف </w:t>
            </w:r>
            <w:r w:rsidRPr="0002080F">
              <w:rPr>
                <w:rFonts w:hint="eastAsia"/>
                <w:sz w:val="24"/>
                <w:szCs w:val="24"/>
                <w:rtl/>
              </w:rPr>
              <w:t>الفندقية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>
              <w:rPr>
                <w:rFonts w:hint="cs"/>
                <w:sz w:val="24"/>
                <w:szCs w:val="24"/>
                <w:rtl/>
              </w:rPr>
              <w:t>الرابع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02080F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812" w:type="dxa"/>
            <w:vAlign w:val="center"/>
          </w:tcPr>
          <w:p w:rsidR="00AA3597" w:rsidRPr="0002080F" w:rsidRDefault="00AA3597" w:rsidP="00261400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3</w:t>
            </w:r>
            <w:r w:rsidRPr="0002080F">
              <w:rPr>
                <w:sz w:val="24"/>
                <w:szCs w:val="24"/>
                <w:rtl/>
              </w:rPr>
              <w:t>.</w:t>
            </w:r>
            <w:r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العاملون في </w:t>
            </w:r>
            <w:r w:rsidRPr="0002080F">
              <w:rPr>
                <w:rFonts w:hint="eastAsia"/>
                <w:sz w:val="24"/>
                <w:szCs w:val="24"/>
                <w:rtl/>
              </w:rPr>
              <w:t>الفنادق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>
              <w:rPr>
                <w:rFonts w:hint="cs"/>
                <w:sz w:val="24"/>
                <w:szCs w:val="24"/>
                <w:rtl/>
              </w:rPr>
              <w:t>الرابع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02080F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812" w:type="dxa"/>
            <w:vAlign w:val="center"/>
          </w:tcPr>
          <w:p w:rsidR="00AA3597" w:rsidRPr="0002080F" w:rsidRDefault="00AA3597" w:rsidP="00261400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4</w:t>
            </w:r>
            <w:r w:rsidRPr="0002080F">
              <w:rPr>
                <w:sz w:val="24"/>
                <w:szCs w:val="24"/>
                <w:rtl/>
              </w:rPr>
              <w:t>.</w:t>
            </w:r>
            <w:r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النزلاء وليالي </w:t>
            </w:r>
            <w:r w:rsidRPr="0002080F">
              <w:rPr>
                <w:rFonts w:hint="eastAsia"/>
                <w:sz w:val="24"/>
                <w:szCs w:val="24"/>
                <w:rtl/>
              </w:rPr>
              <w:t>المبيت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>
              <w:rPr>
                <w:rFonts w:hint="cs"/>
                <w:sz w:val="24"/>
                <w:szCs w:val="24"/>
                <w:rtl/>
              </w:rPr>
              <w:t>الرابع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2013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02080F" w:rsidRDefault="00A07E8E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16</w:t>
            </w:r>
          </w:p>
        </w:tc>
        <w:tc>
          <w:tcPr>
            <w:tcW w:w="5812" w:type="dxa"/>
            <w:vAlign w:val="center"/>
          </w:tcPr>
          <w:p w:rsidR="00AA3597" w:rsidRPr="0002080F" w:rsidRDefault="00AA3597" w:rsidP="00261400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5</w:t>
            </w:r>
            <w:r w:rsidRPr="0002080F">
              <w:rPr>
                <w:sz w:val="24"/>
                <w:szCs w:val="24"/>
                <w:rtl/>
              </w:rPr>
              <w:t>.</w:t>
            </w:r>
            <w:r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معدل مدة الإقامة خلال الربع </w:t>
            </w:r>
            <w:r>
              <w:rPr>
                <w:rFonts w:hint="cs"/>
                <w:sz w:val="24"/>
                <w:szCs w:val="24"/>
                <w:rtl/>
              </w:rPr>
              <w:t>الرابع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101A12" w:rsidTr="00241CFB">
        <w:trPr>
          <w:trHeight w:val="135"/>
          <w:jc w:val="center"/>
        </w:trPr>
        <w:tc>
          <w:tcPr>
            <w:tcW w:w="1071" w:type="dxa"/>
            <w:vAlign w:val="center"/>
          </w:tcPr>
          <w:p w:rsidR="00AA3597" w:rsidRPr="00101A12" w:rsidRDefault="00AA3597" w:rsidP="00261400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pStyle w:val="BodyText"/>
              <w:ind w:right="719"/>
              <w:jc w:val="left"/>
              <w:rPr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AA3597" w:rsidRPr="00101A12" w:rsidRDefault="00AA3597" w:rsidP="0026140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9F7AC9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9F7AC9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pStyle w:val="Heading1"/>
              <w:tabs>
                <w:tab w:val="right" w:pos="5454"/>
              </w:tabs>
              <w:ind w:right="0"/>
              <w:jc w:val="right"/>
              <w:rPr>
                <w:rFonts w:cs="Simplified Arabic"/>
                <w:sz w:val="24"/>
                <w:szCs w:val="24"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المنهجية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1.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01A12"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numPr>
                <w:ilvl w:val="1"/>
                <w:numId w:val="35"/>
              </w:numPr>
              <w:tabs>
                <w:tab w:val="right" w:pos="424"/>
              </w:tabs>
              <w:ind w:left="0" w:right="644" w:firstLine="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Default="007D7C2A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17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numPr>
                <w:ilvl w:val="1"/>
                <w:numId w:val="36"/>
              </w:numPr>
              <w:tabs>
                <w:tab w:val="right" w:pos="424"/>
              </w:tabs>
              <w:ind w:left="0" w:right="644" w:firstLine="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إطار المسح والشمول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ind w:right="67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4.2  </w:t>
            </w:r>
            <w:r w:rsidRPr="00101A1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5.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 العمليات المكتبية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Default="007D7C2A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18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Default="00AA3597" w:rsidP="0026140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5812" w:type="dxa"/>
            <w:vAlign w:val="center"/>
          </w:tcPr>
          <w:p w:rsidR="00AA3597" w:rsidRPr="00101A12" w:rsidRDefault="00AA3597" w:rsidP="0026140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7.2 </w:t>
            </w:r>
            <w:r w:rsidRPr="002B555D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 </w:t>
            </w:r>
            <w:r w:rsidRPr="002B555D">
              <w:rPr>
                <w:rFonts w:cs="Simplified Arabic" w:hint="cs"/>
                <w:color w:val="000000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2B555D" w:rsidRDefault="00AA3597" w:rsidP="00261400">
            <w:pPr>
              <w:jc w:val="center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2B555D">
              <w:rPr>
                <w:rFonts w:cs="Simplified Arabic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5812" w:type="dxa"/>
            <w:vAlign w:val="center"/>
          </w:tcPr>
          <w:p w:rsidR="00AA3597" w:rsidRPr="002B555D" w:rsidRDefault="00AA3597" w:rsidP="0026140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2B555D">
              <w:rPr>
                <w:rFonts w:cs="Simplified Arabic" w:hint="cs"/>
                <w:color w:val="000000"/>
                <w:sz w:val="24"/>
                <w:szCs w:val="24"/>
                <w:rtl/>
              </w:rPr>
              <w:t>8.2 الملاحظات الفنية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AA3597" w:rsidRPr="00253C56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253C56" w:rsidRDefault="00AA3597" w:rsidP="002614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812" w:type="dxa"/>
            <w:vAlign w:val="center"/>
          </w:tcPr>
          <w:p w:rsidR="00AA3597" w:rsidRPr="00253C56" w:rsidRDefault="00AA3597" w:rsidP="00261400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AA3597" w:rsidRPr="00253C56" w:rsidRDefault="00AA3597" w:rsidP="00261400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02080F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5812" w:type="dxa"/>
            <w:vAlign w:val="center"/>
          </w:tcPr>
          <w:p w:rsidR="00AA3597" w:rsidRPr="0002080F" w:rsidRDefault="00AA3597" w:rsidP="00261400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</w:tr>
      <w:tr w:rsidR="00AA3597" w:rsidRPr="00B25748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253C56" w:rsidRDefault="00AA3597" w:rsidP="002614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812" w:type="dxa"/>
            <w:vAlign w:val="center"/>
          </w:tcPr>
          <w:p w:rsidR="00AA3597" w:rsidRPr="00253C56" w:rsidRDefault="00AA3597" w:rsidP="002614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AA3597" w:rsidRPr="00253C56" w:rsidRDefault="00AA3597" w:rsidP="002614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A3597" w:rsidRPr="0002080F" w:rsidTr="00241CFB">
        <w:trPr>
          <w:trHeight w:val="20"/>
          <w:jc w:val="center"/>
        </w:trPr>
        <w:tc>
          <w:tcPr>
            <w:tcW w:w="1071" w:type="dxa"/>
            <w:vAlign w:val="center"/>
          </w:tcPr>
          <w:p w:rsidR="00AA3597" w:rsidRPr="0002080F" w:rsidRDefault="00AA3597" w:rsidP="0026140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5812" w:type="dxa"/>
            <w:vAlign w:val="center"/>
          </w:tcPr>
          <w:p w:rsidR="00AA3597" w:rsidRPr="0002080F" w:rsidRDefault="00AA3597" w:rsidP="00261400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778" w:type="dxa"/>
          </w:tcPr>
          <w:p w:rsidR="00AA3597" w:rsidRPr="00253C56" w:rsidRDefault="00AA3597" w:rsidP="00261400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097CBB" w:rsidRDefault="00632BBE" w:rsidP="008843E1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 w:rsidP="008843E1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7CBB" w:rsidRDefault="00376139" w:rsidP="00686C5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097CBB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قائمة الجداول</w:t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9059" w:type="dxa"/>
        <w:jc w:val="center"/>
        <w:tblLayout w:type="fixed"/>
        <w:tblLook w:val="0000"/>
      </w:tblPr>
      <w:tblGrid>
        <w:gridCol w:w="980"/>
        <w:gridCol w:w="6811"/>
        <w:gridCol w:w="1268"/>
      </w:tblGrid>
      <w:tr w:rsidR="00097CBB" w:rsidTr="00AB2D56">
        <w:trPr>
          <w:trHeight w:val="20"/>
          <w:jc w:val="center"/>
        </w:trPr>
        <w:tc>
          <w:tcPr>
            <w:tcW w:w="980" w:type="dxa"/>
          </w:tcPr>
          <w:p w:rsidR="00097CBB" w:rsidRDefault="00097CB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8079" w:type="dxa"/>
            <w:gridSpan w:val="2"/>
          </w:tcPr>
          <w:p w:rsidR="00097CBB" w:rsidRDefault="00097CBB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</w:p>
        </w:tc>
      </w:tr>
      <w:tr w:rsidR="00097CBB" w:rsidRPr="00A7444A" w:rsidTr="00AB2D56">
        <w:trPr>
          <w:trHeight w:val="20"/>
          <w:jc w:val="center"/>
        </w:trPr>
        <w:tc>
          <w:tcPr>
            <w:tcW w:w="980" w:type="dxa"/>
          </w:tcPr>
          <w:p w:rsidR="00097CBB" w:rsidRPr="00A7444A" w:rsidRDefault="00097CBB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</w:tcPr>
          <w:p w:rsidR="00097CBB" w:rsidRPr="00A7444A" w:rsidRDefault="00097CBB">
            <w:pPr>
              <w:jc w:val="lowKashida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097CBB" w:rsidRPr="00A7444A" w:rsidRDefault="00097CBB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Default="00AA3597" w:rsidP="00AB2D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المؤشرات الرئيسة للنشاط الفندقي حسب الشهر والمنطقة خلال الربع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268" w:type="dxa"/>
          </w:tcPr>
          <w:p w:rsidR="00AA3597" w:rsidRDefault="00AA3597" w:rsidP="00261400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1:</w:t>
            </w:r>
          </w:p>
        </w:tc>
      </w:tr>
      <w:tr w:rsidR="00AA3597" w:rsidRPr="00A7444A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Pr="00A7444A" w:rsidRDefault="00AA3597" w:rsidP="00AB2D56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AA3597" w:rsidRPr="00A7444A" w:rsidRDefault="00AA3597" w:rsidP="00261400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Default="00AA3597" w:rsidP="00AB2D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6811" w:type="dxa"/>
            <w:vAlign w:val="center"/>
          </w:tcPr>
          <w:p w:rsidR="00AA3597" w:rsidRPr="00A7444A" w:rsidRDefault="00AA3597" w:rsidP="00C7122A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الفنادق وعدد الغرف حسب توفر التجهيزات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كانون       </w:t>
            </w:r>
            <w:proofErr w:type="spellStart"/>
            <w:r w:rsidR="00C7122A">
              <w:rPr>
                <w:rFonts w:cs="Simplified Arabic" w:hint="cs"/>
                <w:color w:val="000000"/>
                <w:sz w:val="24"/>
                <w:szCs w:val="24"/>
                <w:rtl/>
              </w:rPr>
              <w:t>أ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ول،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2013</w:t>
            </w:r>
          </w:p>
        </w:tc>
        <w:tc>
          <w:tcPr>
            <w:tcW w:w="1268" w:type="dxa"/>
          </w:tcPr>
          <w:p w:rsidR="00AA3597" w:rsidRDefault="00AA3597" w:rsidP="00261400">
            <w:pPr>
              <w:ind w:right="-108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2:</w:t>
            </w: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Pr="00A7444A" w:rsidRDefault="00AA3597" w:rsidP="00AB2D56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AA3597" w:rsidRPr="00A7444A" w:rsidRDefault="00AA3597" w:rsidP="00261400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Default="00AA3597" w:rsidP="00AB2D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6811" w:type="dxa"/>
            <w:vAlign w:val="center"/>
          </w:tcPr>
          <w:p w:rsidR="00AA3597" w:rsidRPr="00A7444A" w:rsidRDefault="00AA3597" w:rsidP="00345B66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 الفنادق حسب توفر الخدمات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العامة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شهر كانون </w:t>
            </w:r>
            <w:proofErr w:type="spellStart"/>
            <w:r w:rsidR="00C7122A">
              <w:rPr>
                <w:rFonts w:cs="Simplified Arabic" w:hint="cs"/>
                <w:color w:val="000000"/>
                <w:sz w:val="24"/>
                <w:szCs w:val="24"/>
                <w:rtl/>
              </w:rPr>
              <w:t>أول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2013</w:t>
            </w:r>
          </w:p>
        </w:tc>
        <w:tc>
          <w:tcPr>
            <w:tcW w:w="1268" w:type="dxa"/>
          </w:tcPr>
          <w:p w:rsidR="00AA3597" w:rsidRDefault="00AA3597" w:rsidP="00261400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3:</w:t>
            </w: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Pr="00A7444A" w:rsidRDefault="00AA3597" w:rsidP="00AB2D56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AA3597" w:rsidRPr="00A7444A" w:rsidRDefault="00AA3597" w:rsidP="00261400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Default="00AA3597" w:rsidP="00AB2D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متوسط عدد العاملين في الفنادق حسب طبيعة العمل والجنس والمنطقة خلال الربع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268" w:type="dxa"/>
          </w:tcPr>
          <w:p w:rsidR="00AA3597" w:rsidRDefault="00AA3597" w:rsidP="00261400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4:</w:t>
            </w: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Pr="00A7444A" w:rsidRDefault="00AA3597" w:rsidP="00AB2D56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AA3597" w:rsidRPr="00A7444A" w:rsidRDefault="00AA3597" w:rsidP="00261400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Default="00AA3597" w:rsidP="00AB2D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ونسبة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النزلاء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eastAsia"/>
                <w:color w:val="000000"/>
                <w:sz w:val="24"/>
                <w:szCs w:val="24"/>
                <w:rtl/>
              </w:rPr>
              <w:t>الجنسية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268" w:type="dxa"/>
          </w:tcPr>
          <w:p w:rsidR="00AA3597" w:rsidRDefault="00AA3597" w:rsidP="00261400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5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AA3597" w:rsidTr="00AB2D56">
        <w:trPr>
          <w:trHeight w:val="103"/>
          <w:jc w:val="center"/>
        </w:trPr>
        <w:tc>
          <w:tcPr>
            <w:tcW w:w="980" w:type="dxa"/>
            <w:vAlign w:val="center"/>
          </w:tcPr>
          <w:p w:rsidR="00AA3597" w:rsidRPr="00A7444A" w:rsidRDefault="00AA3597" w:rsidP="00AB2D56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A3597" w:rsidRPr="00A7444A" w:rsidRDefault="00AA3597" w:rsidP="00261400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AA3597" w:rsidRPr="00A7444A" w:rsidRDefault="00AA3597" w:rsidP="00261400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AA3597" w:rsidTr="00AB2D56">
        <w:trPr>
          <w:trHeight w:val="547"/>
          <w:jc w:val="center"/>
        </w:trPr>
        <w:tc>
          <w:tcPr>
            <w:tcW w:w="980" w:type="dxa"/>
            <w:vAlign w:val="center"/>
          </w:tcPr>
          <w:p w:rsidR="00AA3597" w:rsidRDefault="00AA3597" w:rsidP="00AB2D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6811" w:type="dxa"/>
            <w:vAlign w:val="center"/>
          </w:tcPr>
          <w:p w:rsidR="00B42435" w:rsidRDefault="00AA3597" w:rsidP="00036D6B">
            <w:pPr>
              <w:jc w:val="both"/>
              <w:rPr>
                <w:rFonts w:cs="Simplified Arabic"/>
                <w:color w:val="000000"/>
                <w:sz w:val="16"/>
                <w:szCs w:val="16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ونسبة ليالي المبيت حسب الجنسية والمنطقة خلال الربع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268" w:type="dxa"/>
          </w:tcPr>
          <w:p w:rsidR="00AA3597" w:rsidRDefault="00AA3597" w:rsidP="00261400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AA3597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AA3597" w:rsidRPr="00FA478D" w:rsidRDefault="00AA3597" w:rsidP="00AB2D56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811" w:type="dxa"/>
            <w:vAlign w:val="center"/>
          </w:tcPr>
          <w:p w:rsidR="00AA3597" w:rsidRPr="00FA478D" w:rsidRDefault="00AA3597" w:rsidP="00261400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1268" w:type="dxa"/>
          </w:tcPr>
          <w:p w:rsidR="00AA3597" w:rsidRPr="00FA478D" w:rsidRDefault="00AA3597" w:rsidP="00261400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B42435" w:rsidTr="00AB2D56">
        <w:trPr>
          <w:trHeight w:val="20"/>
          <w:jc w:val="center"/>
        </w:trPr>
        <w:tc>
          <w:tcPr>
            <w:tcW w:w="980" w:type="dxa"/>
            <w:vAlign w:val="center"/>
          </w:tcPr>
          <w:p w:rsidR="00B42435" w:rsidRDefault="00B42435" w:rsidP="00AB2D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811" w:type="dxa"/>
            <w:vAlign w:val="center"/>
          </w:tcPr>
          <w:p w:rsidR="00B42435" w:rsidRDefault="00B42435" w:rsidP="00B42435">
            <w:pPr>
              <w:jc w:val="both"/>
              <w:rPr>
                <w:rFonts w:cs="Simplified Arabic"/>
                <w:sz w:val="16"/>
                <w:szCs w:val="16"/>
                <w:rtl/>
              </w:rPr>
            </w:pPr>
            <w:r>
              <w:rPr>
                <w:rFonts w:cs="Simplified Arabic" w:hint="eastAsia"/>
                <w:sz w:val="24"/>
                <w:szCs w:val="24"/>
                <w:rtl/>
              </w:rPr>
              <w:t>معدل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مدة </w:t>
            </w:r>
            <w:r>
              <w:rPr>
                <w:rFonts w:cs="Simplified Arabic" w:hint="cs"/>
                <w:sz w:val="24"/>
                <w:szCs w:val="24"/>
                <w:rtl/>
              </w:rPr>
              <w:t>إقامة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النز</w:t>
            </w:r>
            <w:r>
              <w:rPr>
                <w:rFonts w:cs="Simplified Arabic" w:hint="cs"/>
                <w:sz w:val="24"/>
                <w:szCs w:val="24"/>
                <w:rtl/>
              </w:rPr>
              <w:t>لاء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الفنادق (ليلة/</w:t>
            </w:r>
            <w:r>
              <w:rPr>
                <w:rFonts w:cs="Simplified Arabic" w:hint="cs"/>
                <w:sz w:val="24"/>
                <w:szCs w:val="24"/>
                <w:rtl/>
              </w:rPr>
              <w:t>نزيل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الجنسية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الرابع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268" w:type="dxa"/>
          </w:tcPr>
          <w:p w:rsidR="00B42435" w:rsidRDefault="00B42435" w:rsidP="00A07C4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</w:tbl>
    <w:p w:rsidR="00097CBB" w:rsidRDefault="00097CBB">
      <w:pPr>
        <w:jc w:val="center"/>
        <w:rPr>
          <w:sz w:val="24"/>
          <w:szCs w:val="24"/>
        </w:rPr>
      </w:pPr>
    </w:p>
    <w:p w:rsidR="00097CBB" w:rsidRPr="00F506D0" w:rsidRDefault="00097CBB" w:rsidP="00A0488A">
      <w:pPr>
        <w:pStyle w:val="Heading1"/>
        <w:tabs>
          <w:tab w:val="right" w:pos="2410"/>
        </w:tabs>
        <w:ind w:left="0"/>
        <w:jc w:val="left"/>
        <w:rPr>
          <w:rFonts w:cs="Simplified Arabic"/>
          <w:sz w:val="24"/>
          <w:szCs w:val="24"/>
        </w:rPr>
      </w:pPr>
      <w:r>
        <w:rPr>
          <w:sz w:val="24"/>
          <w:szCs w:val="24"/>
        </w:rPr>
        <w:br w:type="page"/>
      </w:r>
      <w:r w:rsidRPr="00F506D0">
        <w:rPr>
          <w:rFonts w:cs="Simplified Arabic" w:hint="cs"/>
          <w:sz w:val="24"/>
          <w:szCs w:val="24"/>
          <w:rtl/>
        </w:rPr>
        <w:lastRenderedPageBreak/>
        <w:t xml:space="preserve"> </w:t>
      </w: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36501B" w:rsidRDefault="0036501B" w:rsidP="0036501B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36818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36501B" w:rsidRPr="008D2BE6" w:rsidRDefault="0036501B" w:rsidP="0036501B">
      <w:pPr>
        <w:jc w:val="center"/>
        <w:rPr>
          <w:rFonts w:cs="Simplified Arabic"/>
          <w:b/>
          <w:bCs/>
          <w:sz w:val="24"/>
          <w:szCs w:val="24"/>
        </w:rPr>
      </w:pPr>
    </w:p>
    <w:p w:rsidR="00AA3597" w:rsidRDefault="00AA3597" w:rsidP="00AA3597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يحتل القطاع السياحي ركناً أساسياً في الاقتصاد </w:t>
      </w:r>
      <w:proofErr w:type="spellStart"/>
      <w:r>
        <w:rPr>
          <w:rFonts w:cs="Simplified Arabic"/>
          <w:sz w:val="24"/>
          <w:szCs w:val="24"/>
          <w:rtl/>
        </w:rPr>
        <w:t>الفلسطيني،</w:t>
      </w:r>
      <w:proofErr w:type="spellEnd"/>
      <w:r>
        <w:rPr>
          <w:rFonts w:cs="Simplified Arabic"/>
          <w:sz w:val="24"/>
          <w:szCs w:val="24"/>
          <w:rtl/>
        </w:rPr>
        <w:t xml:space="preserve"> وذلك لكون فلسطين غنية بالموارد السياحية الجاذبة لشرائح كبيرة من المجموعات البشرية على اختلاف ألوانها ومذاهبها.  ومن المتوقع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يحتل هذا القطاع حصة كبيرة من الناتج المحلي الإجمالي في حال استغلال الموارد الكامنة فيه.  على صعيد </w:t>
      </w:r>
      <w:proofErr w:type="spellStart"/>
      <w:r>
        <w:rPr>
          <w:rFonts w:cs="Simplified Arabic"/>
          <w:sz w:val="24"/>
          <w:szCs w:val="24"/>
          <w:rtl/>
        </w:rPr>
        <w:t>آخر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تشهد إحصاءات السياحة اهتماماً متـزايداً من الأجهزة الإحصائية في الدول المختلفة نظراً لأهمية توفير البيانات الإحصائية في دعم أنشطة السياحة التي تساهم بشكل فعال في تعزيز الاقتصاد الوطني.</w:t>
      </w:r>
    </w:p>
    <w:p w:rsidR="00AA3597" w:rsidRPr="00A36818" w:rsidRDefault="00AA3597" w:rsidP="00AA3597">
      <w:pPr>
        <w:ind w:left="-1"/>
        <w:jc w:val="lowKashida"/>
        <w:rPr>
          <w:rFonts w:cs="Simplified Arabic"/>
          <w:sz w:val="18"/>
          <w:szCs w:val="18"/>
        </w:rPr>
      </w:pPr>
    </w:p>
    <w:p w:rsidR="00AA3597" w:rsidRDefault="00AA3597" w:rsidP="00AA3597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لقد بدأ تنفيذ </w:t>
      </w:r>
      <w:r>
        <w:rPr>
          <w:rFonts w:cs="Simplified Arabic" w:hint="cs"/>
          <w:sz w:val="24"/>
          <w:szCs w:val="24"/>
          <w:rtl/>
        </w:rPr>
        <w:t xml:space="preserve">هذا </w:t>
      </w:r>
      <w:r>
        <w:rPr>
          <w:rFonts w:cs="Simplified Arabic"/>
          <w:sz w:val="24"/>
          <w:szCs w:val="24"/>
          <w:rtl/>
        </w:rPr>
        <w:t>المسح بصورة دورية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ابتداءاً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الربع الأول من العام </w:t>
      </w:r>
      <w:proofErr w:type="spellStart"/>
      <w:r>
        <w:rPr>
          <w:rFonts w:cs="Simplified Arabic"/>
          <w:sz w:val="24"/>
          <w:szCs w:val="24"/>
          <w:rtl/>
        </w:rPr>
        <w:t>1996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من خلال استمارات شهرية تسجل فيها البيانات المتعلقة بنزلاء كل </w:t>
      </w:r>
      <w:proofErr w:type="spellStart"/>
      <w:r>
        <w:rPr>
          <w:rFonts w:cs="Simplified Arabic"/>
          <w:sz w:val="24"/>
          <w:szCs w:val="24"/>
          <w:rtl/>
        </w:rPr>
        <w:t>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وتصدر عنه سلسلة نشرات </w:t>
      </w:r>
      <w:proofErr w:type="spellStart"/>
      <w:r>
        <w:rPr>
          <w:rFonts w:cs="Simplified Arabic" w:hint="cs"/>
          <w:sz w:val="24"/>
          <w:szCs w:val="24"/>
          <w:rtl/>
        </w:rPr>
        <w:t>ربعية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وسنوية،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</w:t>
      </w:r>
      <w:r>
        <w:rPr>
          <w:rFonts w:cs="Simplified Arabic"/>
          <w:sz w:val="24"/>
          <w:szCs w:val="24"/>
          <w:rtl/>
        </w:rPr>
        <w:t>يتم نشر النتائج الكلية لكل عام في تقرير سنوي.</w:t>
      </w:r>
    </w:p>
    <w:p w:rsidR="00AA3597" w:rsidRPr="00A36818" w:rsidRDefault="00AA3597" w:rsidP="00AA3597">
      <w:pPr>
        <w:jc w:val="lowKashida"/>
        <w:rPr>
          <w:rFonts w:cs="Simplified Arabic"/>
          <w:sz w:val="18"/>
          <w:szCs w:val="18"/>
          <w:rtl/>
        </w:rPr>
      </w:pPr>
    </w:p>
    <w:p w:rsidR="00AA3597" w:rsidRPr="005B2C30" w:rsidRDefault="00AA3597" w:rsidP="00AA3597">
      <w:pPr>
        <w:jc w:val="both"/>
        <w:rPr>
          <w:rFonts w:cs="Simplified Arabic"/>
          <w:color w:val="000000"/>
          <w:sz w:val="24"/>
          <w:szCs w:val="24"/>
          <w:rtl/>
        </w:rPr>
      </w:pPr>
      <w:r w:rsidRPr="005B2C30">
        <w:rPr>
          <w:rFonts w:cs="Simplified Arabic" w:hint="cs"/>
          <w:color w:val="000000"/>
          <w:sz w:val="24"/>
          <w:szCs w:val="24"/>
          <w:rtl/>
        </w:rPr>
        <w:t>تغطي</w:t>
      </w:r>
      <w:r w:rsidRPr="005B2C30">
        <w:rPr>
          <w:rFonts w:cs="Simplified Arabic"/>
          <w:color w:val="000000"/>
          <w:sz w:val="24"/>
          <w:szCs w:val="24"/>
          <w:rtl/>
        </w:rPr>
        <w:t xml:space="preserve"> هذه النشرة نتائج مسح</w:t>
      </w:r>
      <w:r w:rsidRPr="005B2C30">
        <w:rPr>
          <w:rFonts w:cs="Simplified Arabic" w:hint="cs"/>
          <w:color w:val="000000"/>
          <w:sz w:val="24"/>
          <w:szCs w:val="24"/>
          <w:rtl/>
        </w:rPr>
        <w:t xml:space="preserve"> النشاط</w:t>
      </w:r>
      <w:r w:rsidRPr="005B2C30">
        <w:rPr>
          <w:rFonts w:cs="Simplified Arabic"/>
          <w:color w:val="000000"/>
          <w:sz w:val="24"/>
          <w:szCs w:val="24"/>
          <w:rtl/>
        </w:rPr>
        <w:t xml:space="preserve"> الفندقي</w:t>
      </w:r>
      <w:r>
        <w:rPr>
          <w:rFonts w:cs="Simplified Arabic" w:hint="cs"/>
          <w:color w:val="000000"/>
          <w:sz w:val="24"/>
          <w:szCs w:val="24"/>
          <w:rtl/>
        </w:rPr>
        <w:t xml:space="preserve"> في الضفة الغربية</w:t>
      </w:r>
      <w:r w:rsidRPr="005B2C30">
        <w:rPr>
          <w:rFonts w:cs="Simplified Arabic" w:hint="cs"/>
          <w:color w:val="000000"/>
          <w:sz w:val="24"/>
          <w:szCs w:val="24"/>
          <w:rtl/>
        </w:rPr>
        <w:t xml:space="preserve"> ل</w:t>
      </w:r>
      <w:r w:rsidRPr="005B2C30">
        <w:rPr>
          <w:rFonts w:cs="Simplified Arabic"/>
          <w:color w:val="000000"/>
          <w:sz w:val="24"/>
          <w:szCs w:val="24"/>
          <w:rtl/>
        </w:rPr>
        <w:t>لربع</w:t>
      </w:r>
      <w:r w:rsidRPr="005B2C30">
        <w:rPr>
          <w:rFonts w:cs="Simplified Arabic" w:hint="cs"/>
          <w:color w:val="000000"/>
          <w:sz w:val="24"/>
          <w:szCs w:val="24"/>
          <w:rtl/>
        </w:rPr>
        <w:t xml:space="preserve"> الرابع </w:t>
      </w:r>
      <w:r w:rsidRPr="005B2C30">
        <w:rPr>
          <w:rFonts w:cs="Simplified Arabic"/>
          <w:color w:val="000000"/>
          <w:sz w:val="24"/>
          <w:szCs w:val="24"/>
          <w:rtl/>
        </w:rPr>
        <w:t xml:space="preserve">من عام </w:t>
      </w:r>
      <w:r>
        <w:rPr>
          <w:rFonts w:cs="Simplified Arabic"/>
          <w:color w:val="000000"/>
          <w:sz w:val="24"/>
          <w:szCs w:val="24"/>
        </w:rPr>
        <w:t>2013</w:t>
      </w:r>
      <w:r w:rsidRPr="005B2C30">
        <w:rPr>
          <w:rFonts w:cs="Simplified Arabic"/>
          <w:color w:val="000000"/>
          <w:sz w:val="24"/>
          <w:szCs w:val="24"/>
          <w:rtl/>
        </w:rPr>
        <w:t>.</w:t>
      </w:r>
      <w:r w:rsidRPr="005B2C30">
        <w:rPr>
          <w:rFonts w:cs="Simplified Arabic" w:hint="cs"/>
          <w:color w:val="000000"/>
          <w:sz w:val="24"/>
          <w:szCs w:val="24"/>
          <w:rtl/>
        </w:rPr>
        <w:t xml:space="preserve">  وقد اتسمت نتائج</w:t>
      </w:r>
      <w:r w:rsidR="008D2BE6">
        <w:rPr>
          <w:rFonts w:cs="Simplified Arabic" w:hint="cs"/>
          <w:color w:val="000000"/>
          <w:sz w:val="24"/>
          <w:szCs w:val="24"/>
          <w:rtl/>
        </w:rPr>
        <w:t xml:space="preserve">       </w:t>
      </w:r>
      <w:r w:rsidRPr="005B2C30">
        <w:rPr>
          <w:rFonts w:cs="Simplified Arabic" w:hint="cs"/>
          <w:color w:val="000000"/>
          <w:sz w:val="24"/>
          <w:szCs w:val="24"/>
          <w:rtl/>
        </w:rPr>
        <w:t xml:space="preserve"> هذا الربع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بالإرتفاع</w:t>
      </w:r>
      <w:proofErr w:type="spellEnd"/>
      <w:r w:rsidRPr="005B2C30">
        <w:rPr>
          <w:rFonts w:cs="Simplified Arabic" w:hint="cs"/>
          <w:color w:val="000000"/>
          <w:sz w:val="24"/>
          <w:szCs w:val="24"/>
          <w:rtl/>
        </w:rPr>
        <w:t xml:space="preserve"> في عدد النزلاء بالمقارنة مع الربع الرابع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2012</w:t>
      </w:r>
      <w:r w:rsidRPr="005B2C30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5B2C30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وكذلك مقارنة مع</w:t>
      </w:r>
      <w:r w:rsidRPr="005B2C30">
        <w:rPr>
          <w:rFonts w:cs="Simplified Arabic" w:hint="cs"/>
          <w:color w:val="000000"/>
          <w:sz w:val="24"/>
          <w:szCs w:val="24"/>
          <w:rtl/>
        </w:rPr>
        <w:t xml:space="preserve"> الربع السابق (الربع</w:t>
      </w:r>
      <w:r w:rsidR="008D2BE6">
        <w:rPr>
          <w:rFonts w:cs="Simplified Arabic" w:hint="cs"/>
          <w:color w:val="000000"/>
          <w:sz w:val="24"/>
          <w:szCs w:val="24"/>
          <w:rtl/>
        </w:rPr>
        <w:t xml:space="preserve">    </w:t>
      </w:r>
      <w:r w:rsidRPr="005B2C30">
        <w:rPr>
          <w:rFonts w:cs="Simplified Arabic" w:hint="cs"/>
          <w:color w:val="000000"/>
          <w:sz w:val="24"/>
          <w:szCs w:val="24"/>
          <w:rtl/>
        </w:rPr>
        <w:t xml:space="preserve"> الثالث </w:t>
      </w:r>
      <w:r>
        <w:rPr>
          <w:rFonts w:cs="Simplified Arabic" w:hint="cs"/>
          <w:color w:val="000000"/>
          <w:sz w:val="24"/>
          <w:szCs w:val="24"/>
          <w:rtl/>
        </w:rPr>
        <w:t>2013</w:t>
      </w:r>
      <w:proofErr w:type="spellStart"/>
      <w:r w:rsidRPr="005B2C30">
        <w:rPr>
          <w:rFonts w:cs="Simplified Arabic" w:hint="cs"/>
          <w:color w:val="000000"/>
          <w:sz w:val="24"/>
          <w:szCs w:val="24"/>
          <w:rtl/>
        </w:rPr>
        <w:t>).</w:t>
      </w:r>
      <w:proofErr w:type="spellEnd"/>
      <w:r w:rsidRPr="005B2C30"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AA3597" w:rsidRDefault="00AA3597" w:rsidP="00AA3597">
      <w:pPr>
        <w:jc w:val="lowKashida"/>
        <w:rPr>
          <w:rFonts w:cs="Simplified Arabic"/>
          <w:sz w:val="24"/>
          <w:szCs w:val="24"/>
          <w:rtl/>
        </w:rPr>
      </w:pPr>
    </w:p>
    <w:p w:rsidR="00AA3597" w:rsidRPr="00D25A55" w:rsidRDefault="00AA3597" w:rsidP="00AA3597">
      <w:pPr>
        <w:jc w:val="lowKashida"/>
        <w:rPr>
          <w:rFonts w:cs="Simplified Arabic"/>
          <w:sz w:val="24"/>
          <w:szCs w:val="24"/>
          <w:rtl/>
        </w:rPr>
      </w:pPr>
      <w:r w:rsidRPr="00D25A55">
        <w:rPr>
          <w:rFonts w:cs="Simplified Arabic"/>
          <w:sz w:val="24"/>
          <w:szCs w:val="24"/>
          <w:rtl/>
        </w:rPr>
        <w:t xml:space="preserve">يأمل الجهاز أن </w:t>
      </w:r>
      <w:r w:rsidRPr="00D25A55">
        <w:rPr>
          <w:rFonts w:cs="Simplified Arabic" w:hint="cs"/>
          <w:sz w:val="24"/>
          <w:szCs w:val="24"/>
          <w:rtl/>
        </w:rPr>
        <w:t>ي</w:t>
      </w:r>
      <w:r w:rsidRPr="00D25A55">
        <w:rPr>
          <w:rFonts w:cs="Simplified Arabic"/>
          <w:sz w:val="24"/>
          <w:szCs w:val="24"/>
          <w:rtl/>
        </w:rPr>
        <w:t xml:space="preserve">سهم هذا التقرير في توفير البيانات اللازمة حول الحركة السياحية </w:t>
      </w:r>
      <w:r>
        <w:rPr>
          <w:rFonts w:cs="Simplified Arabic" w:hint="cs"/>
          <w:sz w:val="24"/>
          <w:szCs w:val="24"/>
          <w:rtl/>
        </w:rPr>
        <w:t xml:space="preserve">في فنادق 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 w:rsidRPr="00D25A55">
        <w:rPr>
          <w:rFonts w:cs="Simplified Arabic" w:hint="cs"/>
          <w:sz w:val="24"/>
          <w:szCs w:val="24"/>
          <w:rtl/>
        </w:rPr>
        <w:t>،</w:t>
      </w:r>
      <w:proofErr w:type="spellEnd"/>
      <w:r w:rsidRPr="00D25A55">
        <w:rPr>
          <w:rFonts w:cs="Simplified Arabic" w:hint="cs"/>
          <w:sz w:val="24"/>
          <w:szCs w:val="24"/>
          <w:rtl/>
        </w:rPr>
        <w:t xml:space="preserve"> </w:t>
      </w:r>
      <w:r w:rsidRPr="00D25A55">
        <w:rPr>
          <w:rFonts w:cs="Simplified Arabic"/>
          <w:sz w:val="24"/>
          <w:szCs w:val="24"/>
          <w:rtl/>
        </w:rPr>
        <w:t xml:space="preserve">وأن </w:t>
      </w:r>
      <w:r w:rsidRPr="00D25A55">
        <w:rPr>
          <w:rFonts w:cs="Simplified Arabic" w:hint="cs"/>
          <w:sz w:val="24"/>
          <w:szCs w:val="24"/>
          <w:rtl/>
        </w:rPr>
        <w:t xml:space="preserve">يساعد </w:t>
      </w:r>
      <w:r w:rsidRPr="00D25A55">
        <w:rPr>
          <w:rFonts w:cs="Simplified Arabic"/>
          <w:sz w:val="24"/>
          <w:szCs w:val="24"/>
          <w:rtl/>
        </w:rPr>
        <w:t>متخذي القرار وصانعي السياسات في مسيرة التنمية الوطنية الشاملة.</w:t>
      </w:r>
    </w:p>
    <w:p w:rsidR="00AA3597" w:rsidRDefault="00AA3597" w:rsidP="00AA3597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36501B" w:rsidRDefault="0036501B" w:rsidP="0036501B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400" w:type="dxa"/>
        <w:jc w:val="right"/>
        <w:tblLayout w:type="fixed"/>
        <w:tblLook w:val="0000"/>
      </w:tblPr>
      <w:tblGrid>
        <w:gridCol w:w="2348"/>
        <w:gridCol w:w="7052"/>
      </w:tblGrid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pStyle w:val="Heading6"/>
              <w:rPr>
                <w:rFonts w:cs="Simplified Arabic"/>
                <w:szCs w:val="24"/>
                <w:rtl/>
              </w:rPr>
            </w:pPr>
            <w:r>
              <w:rPr>
                <w:rFonts w:cs="Simplified Arabic" w:hint="cs"/>
                <w:szCs w:val="24"/>
                <w:rtl/>
              </w:rPr>
              <w:t>علا عوض</w:t>
            </w:r>
          </w:p>
        </w:tc>
        <w:tc>
          <w:tcPr>
            <w:tcW w:w="7052" w:type="dxa"/>
          </w:tcPr>
          <w:p w:rsidR="0040378D" w:rsidRDefault="00AA3597" w:rsidP="00AA359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آذار</w:t>
            </w:r>
            <w:r w:rsidR="0040378D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40378D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82CA8">
              <w:rPr>
                <w:rFonts w:cs="Times New Roman" w:hint="cs"/>
                <w:b/>
                <w:bCs/>
                <w:sz w:val="24"/>
                <w:szCs w:val="24"/>
                <w:rtl/>
              </w:rPr>
              <w:t>201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ind w:left="3351" w:hanging="3351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52" w:type="dxa"/>
          </w:tcPr>
          <w:p w:rsidR="0040378D" w:rsidRDefault="0040378D" w:rsidP="008F729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</w:pPr>
    </w:p>
    <w:p w:rsidR="00097CBB" w:rsidRDefault="00097CBB">
      <w:pPr>
        <w:rPr>
          <w:rFonts w:cs="Simplified Arabic"/>
          <w:b/>
          <w:bCs/>
          <w:sz w:val="48"/>
          <w:szCs w:val="57"/>
          <w:rtl/>
        </w:rPr>
      </w:pPr>
    </w:p>
    <w:p w:rsidR="00097CBB" w:rsidRDefault="00097CBB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686C53" w:rsidRDefault="00686C53">
      <w:pPr>
        <w:rPr>
          <w:rtl/>
        </w:rPr>
      </w:pPr>
    </w:p>
    <w:p w:rsidR="00CC2A32" w:rsidRDefault="00CC2A32">
      <w:pPr>
        <w:rPr>
          <w:rtl/>
        </w:rPr>
        <w:sectPr w:rsidR="00CC2A32" w:rsidSect="00AC475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endnotePr>
            <w:numFmt w:val="lowerLetter"/>
          </w:endnotePr>
          <w:pgSz w:w="11907" w:h="16840" w:code="9"/>
          <w:pgMar w:top="1418" w:right="1418" w:bottom="1418" w:left="1701" w:header="709" w:footer="709" w:gutter="0"/>
          <w:cols w:space="720"/>
          <w:bidi/>
          <w:rtlGutter/>
        </w:sectPr>
      </w:pPr>
    </w:p>
    <w:p w:rsidR="00A0488A" w:rsidRDefault="00A0488A" w:rsidP="00A0488A">
      <w:pPr>
        <w:jc w:val="center"/>
        <w:rPr>
          <w:rFonts w:cs="Simplified Arabic"/>
          <w:sz w:val="24"/>
          <w:szCs w:val="24"/>
          <w:rtl/>
        </w:rPr>
      </w:pPr>
      <w:r w:rsidRPr="0065014B">
        <w:rPr>
          <w:rFonts w:cs="Simplified Arabic" w:hint="cs"/>
          <w:sz w:val="24"/>
          <w:szCs w:val="24"/>
          <w:rtl/>
        </w:rPr>
        <w:lastRenderedPageBreak/>
        <w:t>الفصل الأول</w:t>
      </w:r>
    </w:p>
    <w:p w:rsidR="0065014B" w:rsidRPr="0065014B" w:rsidRDefault="0065014B" w:rsidP="00A0488A">
      <w:pPr>
        <w:jc w:val="center"/>
        <w:rPr>
          <w:rFonts w:cs="Simplified Arabic"/>
          <w:sz w:val="24"/>
          <w:szCs w:val="24"/>
          <w:rtl/>
        </w:rPr>
      </w:pPr>
    </w:p>
    <w:p w:rsidR="00A0488A" w:rsidRDefault="00A0488A" w:rsidP="00A0488A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النتائج الرئيسية</w:t>
      </w:r>
    </w:p>
    <w:p w:rsidR="00A0488A" w:rsidRDefault="00A0488A" w:rsidP="00A0488A">
      <w:pPr>
        <w:ind w:left="113"/>
        <w:jc w:val="lowKashida"/>
        <w:rPr>
          <w:rFonts w:cs="Simplified Arabic"/>
          <w:sz w:val="24"/>
          <w:szCs w:val="24"/>
          <w:rtl/>
        </w:rPr>
      </w:pPr>
    </w:p>
    <w:p w:rsidR="00AA3597" w:rsidRPr="000874CE" w:rsidRDefault="00AA3597" w:rsidP="00AA3597">
      <w:pPr>
        <w:tabs>
          <w:tab w:val="left" w:pos="9071"/>
        </w:tabs>
        <w:ind w:left="-1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 xml:space="preserve">يعرض هذا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التقرير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النتائج الرئيسية لمسح الفنادق في </w:t>
      </w:r>
      <w:r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خلال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الربع </w:t>
      </w:r>
      <w:r>
        <w:rPr>
          <w:rFonts w:cs="Simplified Arabic" w:hint="cs"/>
          <w:color w:val="000000"/>
          <w:sz w:val="24"/>
          <w:szCs w:val="24"/>
          <w:rtl/>
        </w:rPr>
        <w:t>الرابع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من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عام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2013</w:t>
      </w:r>
      <w:r w:rsidRPr="000874CE"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cs="Simplified Arabic" w:hint="cs"/>
          <w:color w:val="000000"/>
          <w:sz w:val="24"/>
          <w:szCs w:val="24"/>
          <w:rtl/>
        </w:rPr>
        <w:t xml:space="preserve"> و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يغطي </w:t>
      </w:r>
      <w:r w:rsidRPr="000874CE">
        <w:rPr>
          <w:rFonts w:cs="Simplified Arabic" w:hint="cs"/>
          <w:color w:val="000000"/>
          <w:sz w:val="24"/>
          <w:szCs w:val="24"/>
          <w:rtl/>
        </w:rPr>
        <w:t>ال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مسح كافة الفنادق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العاملة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في </w:t>
      </w:r>
      <w:r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.</w:t>
      </w:r>
    </w:p>
    <w:p w:rsidR="00AA3597" w:rsidRPr="000874CE" w:rsidRDefault="00AA3597" w:rsidP="00AA3597">
      <w:pPr>
        <w:tabs>
          <w:tab w:val="left" w:pos="9071"/>
        </w:tabs>
        <w:ind w:left="-1"/>
        <w:jc w:val="both"/>
        <w:rPr>
          <w:rFonts w:cs="Simplified Arabic"/>
          <w:color w:val="000000"/>
          <w:sz w:val="18"/>
          <w:szCs w:val="18"/>
          <w:rtl/>
        </w:rPr>
      </w:pPr>
    </w:p>
    <w:p w:rsidR="00AA3597" w:rsidRPr="000874CE" w:rsidRDefault="00AA3597" w:rsidP="00183DB1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bookmarkStart w:id="0" w:name="OLE_LINK4"/>
      <w:r w:rsidRPr="000874CE">
        <w:rPr>
          <w:rFonts w:cs="Simplified Arabic" w:hint="cs"/>
          <w:color w:val="000000"/>
          <w:sz w:val="24"/>
          <w:szCs w:val="24"/>
          <w:rtl/>
        </w:rPr>
        <w:t xml:space="preserve">بلغ عدد الفنادق العاملة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في </w:t>
      </w:r>
      <w:r>
        <w:rPr>
          <w:rFonts w:cs="Simplified Arabic" w:hint="cs"/>
          <w:color w:val="000000"/>
          <w:sz w:val="24"/>
          <w:szCs w:val="24"/>
          <w:rtl/>
        </w:rPr>
        <w:t>الضفة الغربية والتي استجابت في المسح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113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فندقاً في شهر </w:t>
      </w:r>
      <w:r>
        <w:rPr>
          <w:rFonts w:cs="Simplified Arabic" w:hint="cs"/>
          <w:color w:val="000000"/>
          <w:sz w:val="24"/>
          <w:szCs w:val="24"/>
          <w:rtl/>
        </w:rPr>
        <w:t xml:space="preserve">كانون </w:t>
      </w:r>
      <w:r w:rsidR="00183DB1">
        <w:rPr>
          <w:rFonts w:cs="Simplified Arabic" w:hint="cs"/>
          <w:color w:val="000000"/>
          <w:sz w:val="24"/>
          <w:szCs w:val="24"/>
          <w:rtl/>
        </w:rPr>
        <w:t xml:space="preserve">أول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2013</w:t>
      </w:r>
      <w:r w:rsidRPr="000874CE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cs="Simplified Arabic" w:hint="cs"/>
          <w:color w:val="000000"/>
          <w:sz w:val="24"/>
          <w:szCs w:val="24"/>
          <w:rtl/>
        </w:rPr>
        <w:t xml:space="preserve"> يتوفر </w:t>
      </w:r>
      <w:r>
        <w:rPr>
          <w:rFonts w:cs="Simplified Arabic" w:hint="cs"/>
          <w:color w:val="000000"/>
          <w:sz w:val="24"/>
          <w:szCs w:val="24"/>
          <w:rtl/>
        </w:rPr>
        <w:t>فيها</w:t>
      </w:r>
      <w:r>
        <w:rPr>
          <w:rFonts w:cs="Simplified Arabic"/>
          <w:color w:val="000000"/>
          <w:sz w:val="24"/>
          <w:szCs w:val="24"/>
        </w:rPr>
        <w:t>,072</w:t>
      </w:r>
      <w:r w:rsidR="00C046DA">
        <w:rPr>
          <w:rFonts w:cs="Simplified Arabic"/>
          <w:color w:val="000000"/>
          <w:sz w:val="24"/>
          <w:szCs w:val="24"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 xml:space="preserve">6 </w:t>
      </w:r>
      <w:proofErr w:type="spellStart"/>
      <w:r w:rsidRPr="000874CE">
        <w:rPr>
          <w:rFonts w:cs="Simplified Arabic"/>
          <w:color w:val="000000"/>
          <w:sz w:val="24"/>
          <w:szCs w:val="24"/>
          <w:rtl/>
        </w:rPr>
        <w:t>غرف</w:t>
      </w:r>
      <w:r w:rsidRPr="000874CE">
        <w:rPr>
          <w:rFonts w:cs="Simplified Arabic" w:hint="cs"/>
          <w:color w:val="000000"/>
          <w:sz w:val="24"/>
          <w:szCs w:val="24"/>
          <w:rtl/>
        </w:rPr>
        <w:t>ة،</w:t>
      </w:r>
      <w:proofErr w:type="spellEnd"/>
      <w:r w:rsidRPr="000874CE">
        <w:rPr>
          <w:rFonts w:cs="Simplified Arabic"/>
          <w:color w:val="000000"/>
          <w:sz w:val="24"/>
          <w:szCs w:val="24"/>
          <w:rtl/>
        </w:rPr>
        <w:t xml:space="preserve"> وتضم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/>
          <w:color w:val="000000"/>
          <w:sz w:val="24"/>
          <w:szCs w:val="24"/>
        </w:rPr>
        <w:t>1</w:t>
      </w:r>
      <w:r>
        <w:rPr>
          <w:rFonts w:cs="Simplified Arabic"/>
          <w:color w:val="000000"/>
          <w:sz w:val="24"/>
          <w:szCs w:val="24"/>
        </w:rPr>
        <w:t>3</w:t>
      </w:r>
      <w:r w:rsidRPr="000874CE">
        <w:rPr>
          <w:rFonts w:cs="Simplified Arabic"/>
          <w:color w:val="000000"/>
          <w:sz w:val="24"/>
          <w:szCs w:val="24"/>
        </w:rPr>
        <w:t>,</w:t>
      </w:r>
      <w:r>
        <w:rPr>
          <w:rFonts w:cs="Simplified Arabic"/>
          <w:color w:val="000000"/>
          <w:sz w:val="24"/>
          <w:szCs w:val="24"/>
        </w:rPr>
        <w:t>902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6F1B57">
        <w:rPr>
          <w:rFonts w:cs="Simplified Arabic" w:hint="cs"/>
          <w:sz w:val="24"/>
          <w:szCs w:val="24"/>
          <w:rtl/>
        </w:rPr>
        <w:t>سرير</w:t>
      </w:r>
      <w:r>
        <w:rPr>
          <w:rFonts w:cs="Simplified Arabic" w:hint="cs"/>
          <w:sz w:val="24"/>
          <w:szCs w:val="24"/>
          <w:rtl/>
        </w:rPr>
        <w:t>اً</w:t>
      </w:r>
      <w:r w:rsidRPr="000874CE">
        <w:rPr>
          <w:rFonts w:cs="Simplified Arabic" w:hint="cs"/>
          <w:color w:val="000000"/>
          <w:sz w:val="24"/>
          <w:szCs w:val="24"/>
          <w:rtl/>
        </w:rPr>
        <w:t>.</w:t>
      </w:r>
    </w:p>
    <w:p w:rsidR="00AA3597" w:rsidRPr="0079052A" w:rsidRDefault="00AA3597" w:rsidP="00AA3597">
      <w:pPr>
        <w:ind w:firstLineChars="100" w:firstLine="181"/>
        <w:jc w:val="lowKashida"/>
        <w:rPr>
          <w:rFonts w:ascii="Arial" w:hAnsi="Arial" w:cs="Arial"/>
          <w:b/>
          <w:bCs/>
          <w:color w:val="000000"/>
          <w:sz w:val="18"/>
          <w:szCs w:val="18"/>
        </w:rPr>
      </w:pPr>
    </w:p>
    <w:bookmarkEnd w:id="0"/>
    <w:p w:rsidR="00AA3597" w:rsidRPr="003D3B6C" w:rsidRDefault="00AA3597" w:rsidP="00AA3597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18"/>
          <w:szCs w:val="18"/>
          <w:rtl/>
        </w:rPr>
      </w:pPr>
    </w:p>
    <w:p w:rsidR="00AA3597" w:rsidRPr="0079052A" w:rsidRDefault="00AA3597" w:rsidP="00AA3597">
      <w:pPr>
        <w:tabs>
          <w:tab w:val="left" w:pos="9071"/>
        </w:tabs>
        <w:ind w:left="-1"/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1.1 الطاقة الاستيعابية للفنادق حسب </w:t>
      </w:r>
      <w:proofErr w:type="spellStart"/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>المنطقة،</w:t>
      </w:r>
      <w:proofErr w:type="spellEnd"/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كانون أول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2013</w:t>
      </w:r>
      <w:r w:rsidRPr="0079052A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</w:p>
    <w:p w:rsidR="00AA3597" w:rsidRPr="0079052A" w:rsidRDefault="00AA3597" w:rsidP="00C046DA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>منطقة شمال الضفة 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</w:rPr>
        <w:t>16</w:t>
      </w:r>
      <w:r>
        <w:rPr>
          <w:rFonts w:cs="Simplified Arabic" w:hint="cs"/>
          <w:color w:val="000000"/>
          <w:sz w:val="24"/>
          <w:szCs w:val="24"/>
          <w:rtl/>
        </w:rPr>
        <w:t xml:space="preserve"> فندقاً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يتوفر فيها </w:t>
      </w:r>
      <w:r>
        <w:rPr>
          <w:rFonts w:cs="Simplified Arabic"/>
          <w:color w:val="000000"/>
          <w:sz w:val="24"/>
          <w:szCs w:val="24"/>
        </w:rPr>
        <w:t>300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/>
          <w:color w:val="000000"/>
          <w:sz w:val="24"/>
          <w:szCs w:val="24"/>
          <w:rtl/>
        </w:rPr>
        <w:t>غرف</w:t>
      </w:r>
      <w:r w:rsidRPr="0079052A">
        <w:rPr>
          <w:rFonts w:cs="Simplified Arabic" w:hint="cs"/>
          <w:color w:val="000000"/>
          <w:sz w:val="24"/>
          <w:szCs w:val="24"/>
          <w:rtl/>
        </w:rPr>
        <w:t>ة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C046DA">
        <w:rPr>
          <w:rFonts w:cs="Simplified Arabic" w:hint="cs"/>
          <w:color w:val="000000"/>
          <w:sz w:val="24"/>
          <w:szCs w:val="24"/>
          <w:rtl/>
        </w:rPr>
        <w:t>و</w:t>
      </w:r>
      <w:r w:rsidR="00C046DA">
        <w:rPr>
          <w:rFonts w:cs="Simplified Arabic"/>
          <w:color w:val="000000"/>
          <w:sz w:val="24"/>
          <w:szCs w:val="24"/>
        </w:rPr>
        <w:t>878</w:t>
      </w:r>
      <w:r w:rsidR="00C046DA" w:rsidRPr="00C046D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C046DA" w:rsidRPr="0079052A">
        <w:rPr>
          <w:rFonts w:cs="Simplified Arabic" w:hint="cs"/>
          <w:color w:val="000000"/>
          <w:sz w:val="24"/>
          <w:szCs w:val="24"/>
          <w:rtl/>
        </w:rPr>
        <w:t>سرير</w:t>
      </w:r>
      <w:r w:rsidR="00C046DA">
        <w:rPr>
          <w:rFonts w:cs="Simplified Arabic" w:hint="cs"/>
          <w:color w:val="000000"/>
          <w:sz w:val="24"/>
          <w:szCs w:val="24"/>
          <w:rtl/>
        </w:rPr>
        <w:t>اً</w:t>
      </w:r>
      <w:r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A3597" w:rsidRPr="0079052A" w:rsidRDefault="00AA3597" w:rsidP="00AA3597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>منطقة وسط الضفة 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</w:rPr>
        <w:t>34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Pr="0079052A">
        <w:rPr>
          <w:rFonts w:cs="Simplified Arabic"/>
          <w:color w:val="000000"/>
          <w:sz w:val="24"/>
          <w:szCs w:val="24"/>
        </w:rPr>
        <w:t>1,</w:t>
      </w:r>
      <w:r>
        <w:rPr>
          <w:rFonts w:cs="Simplified Arabic"/>
          <w:color w:val="000000"/>
          <w:sz w:val="24"/>
          <w:szCs w:val="24"/>
        </w:rPr>
        <w:t>481</w:t>
      </w:r>
      <w:r w:rsidRPr="0079052A">
        <w:rPr>
          <w:rFonts w:cs="Simplified Arabic"/>
          <w:color w:val="000000"/>
          <w:sz w:val="24"/>
          <w:szCs w:val="24"/>
        </w:rPr>
        <w:t xml:space="preserve"> 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/>
          <w:color w:val="000000"/>
          <w:sz w:val="24"/>
          <w:szCs w:val="24"/>
          <w:rtl/>
        </w:rPr>
        <w:t>غرف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ة </w:t>
      </w:r>
      <w:r w:rsidRPr="002B555D">
        <w:rPr>
          <w:rFonts w:cs="Simplified Arabic" w:hint="cs"/>
          <w:color w:val="000000"/>
          <w:sz w:val="24"/>
          <w:szCs w:val="24"/>
          <w:rtl/>
        </w:rPr>
        <w:t>و</w:t>
      </w:r>
      <w:r w:rsidRPr="0079052A">
        <w:rPr>
          <w:rFonts w:cs="Simplified Arabic"/>
          <w:color w:val="000000"/>
          <w:sz w:val="24"/>
          <w:szCs w:val="24"/>
        </w:rPr>
        <w:t>3,</w:t>
      </w:r>
      <w:r>
        <w:rPr>
          <w:rFonts w:cs="Simplified Arabic"/>
          <w:color w:val="000000"/>
          <w:sz w:val="24"/>
          <w:szCs w:val="24"/>
        </w:rPr>
        <w:t>529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سرير</w:t>
      </w:r>
      <w:r>
        <w:rPr>
          <w:rFonts w:cs="Simplified Arabic" w:hint="cs"/>
          <w:color w:val="000000"/>
          <w:sz w:val="24"/>
          <w:szCs w:val="24"/>
          <w:rtl/>
        </w:rPr>
        <w:t>اً</w:t>
      </w:r>
      <w:r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A3597" w:rsidRPr="0079052A" w:rsidRDefault="00AA3597" w:rsidP="00AA3597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>منطقة القدس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</w:rPr>
        <w:t>28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</w:rPr>
        <w:t>1,572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/>
          <w:color w:val="000000"/>
          <w:sz w:val="24"/>
          <w:szCs w:val="24"/>
          <w:rtl/>
        </w:rPr>
        <w:t>غرف</w:t>
      </w:r>
      <w:r w:rsidRPr="0079052A">
        <w:rPr>
          <w:rFonts w:cs="Simplified Arabic" w:hint="cs"/>
          <w:color w:val="000000"/>
          <w:sz w:val="24"/>
          <w:szCs w:val="24"/>
          <w:rtl/>
        </w:rPr>
        <w:t>ة و</w:t>
      </w:r>
      <w:r w:rsidRPr="0079052A">
        <w:rPr>
          <w:rFonts w:cs="Simplified Arabic"/>
          <w:color w:val="000000"/>
          <w:sz w:val="24"/>
          <w:szCs w:val="24"/>
        </w:rPr>
        <w:t>3</w:t>
      </w:r>
      <w:r>
        <w:rPr>
          <w:rFonts w:cs="Simplified Arabic"/>
          <w:color w:val="000000"/>
          <w:sz w:val="24"/>
          <w:szCs w:val="24"/>
        </w:rPr>
        <w:t>,490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سرير</w:t>
      </w:r>
      <w:r>
        <w:rPr>
          <w:rFonts w:cs="Simplified Arabic" w:hint="cs"/>
          <w:color w:val="000000"/>
          <w:sz w:val="24"/>
          <w:szCs w:val="24"/>
          <w:rtl/>
        </w:rPr>
        <w:t>اً</w:t>
      </w:r>
      <w:r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A3597" w:rsidRPr="0079052A" w:rsidRDefault="00AA3597" w:rsidP="00C046DA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>منطقة جنوب الضفة 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</w:rPr>
        <w:t>35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</w:rPr>
        <w:t>2,719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/>
          <w:color w:val="000000"/>
          <w:sz w:val="24"/>
          <w:szCs w:val="24"/>
          <w:rtl/>
        </w:rPr>
        <w:t>غرف</w:t>
      </w:r>
      <w:r>
        <w:rPr>
          <w:rFonts w:cs="Simplified Arabic" w:hint="cs"/>
          <w:color w:val="000000"/>
          <w:sz w:val="24"/>
          <w:szCs w:val="24"/>
          <w:rtl/>
        </w:rPr>
        <w:t>ة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و</w:t>
      </w:r>
      <w:r>
        <w:rPr>
          <w:rFonts w:cs="Simplified Arabic"/>
          <w:color w:val="000000"/>
          <w:sz w:val="24"/>
          <w:szCs w:val="24"/>
        </w:rPr>
        <w:t>6</w:t>
      </w:r>
      <w:r w:rsidRPr="0079052A">
        <w:rPr>
          <w:rFonts w:cs="Simplified Arabic"/>
          <w:color w:val="000000"/>
          <w:sz w:val="24"/>
          <w:szCs w:val="24"/>
        </w:rPr>
        <w:t>,</w:t>
      </w:r>
      <w:r>
        <w:rPr>
          <w:rFonts w:cs="Simplified Arabic"/>
          <w:color w:val="000000"/>
          <w:sz w:val="24"/>
          <w:szCs w:val="24"/>
        </w:rPr>
        <w:t>005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C046DA">
        <w:rPr>
          <w:rFonts w:cs="Simplified Arabic" w:hint="cs"/>
          <w:sz w:val="24"/>
          <w:szCs w:val="24"/>
          <w:rtl/>
        </w:rPr>
        <w:t>أسِرَّة</w:t>
      </w:r>
      <w:r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0488A" w:rsidRDefault="00A0488A" w:rsidP="00A0488A">
      <w:pPr>
        <w:tabs>
          <w:tab w:val="left" w:pos="9071"/>
        </w:tabs>
        <w:ind w:left="-1" w:firstLine="1"/>
        <w:jc w:val="lowKashida"/>
        <w:rPr>
          <w:rFonts w:cs="Simplified Arabic"/>
          <w:sz w:val="24"/>
          <w:szCs w:val="24"/>
          <w:rtl/>
        </w:rPr>
      </w:pPr>
    </w:p>
    <w:p w:rsidR="00A0488A" w:rsidRDefault="00A0488A" w:rsidP="008C151B">
      <w:pPr>
        <w:jc w:val="center"/>
        <w:rPr>
          <w:rFonts w:cs="Simplified Arabic"/>
          <w:color w:val="000000"/>
          <w:sz w:val="22"/>
          <w:szCs w:val="22"/>
        </w:rPr>
      </w:pPr>
      <w:r>
        <w:rPr>
          <w:rFonts w:cs="Simplified Arabic"/>
          <w:b/>
          <w:bCs/>
          <w:sz w:val="22"/>
          <w:szCs w:val="22"/>
          <w:rtl/>
        </w:rPr>
        <w:t>التوزيع النسبي للفنادق</w:t>
      </w:r>
      <w:r>
        <w:rPr>
          <w:rFonts w:cs="Simplified Arabic" w:hint="cs"/>
          <w:b/>
          <w:bCs/>
          <w:sz w:val="22"/>
          <w:szCs w:val="22"/>
          <w:rtl/>
        </w:rPr>
        <w:t xml:space="preserve"> العاملة </w:t>
      </w:r>
      <w:r>
        <w:rPr>
          <w:rFonts w:cs="Simplified Arabic"/>
          <w:b/>
          <w:bCs/>
          <w:sz w:val="22"/>
          <w:szCs w:val="22"/>
          <w:rtl/>
        </w:rPr>
        <w:t>حسب المنطقة كما في شهر</w:t>
      </w:r>
      <w:r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r w:rsidR="008C151B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كانون </w:t>
      </w:r>
      <w:proofErr w:type="spellStart"/>
      <w:r w:rsidR="008C151B">
        <w:rPr>
          <w:rFonts w:cs="Simplified Arabic" w:hint="cs"/>
          <w:b/>
          <w:bCs/>
          <w:color w:val="000000"/>
          <w:sz w:val="22"/>
          <w:szCs w:val="22"/>
          <w:rtl/>
        </w:rPr>
        <w:t>أول</w:t>
      </w:r>
      <w:r>
        <w:rPr>
          <w:rFonts w:cs="Simplified Arabic" w:hint="cs"/>
          <w:b/>
          <w:bCs/>
          <w:color w:val="000000"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r w:rsidR="0036242E">
        <w:rPr>
          <w:rFonts w:cs="Simplified Arabic" w:hint="cs"/>
          <w:b/>
          <w:bCs/>
          <w:color w:val="000000"/>
          <w:sz w:val="22"/>
          <w:szCs w:val="22"/>
          <w:rtl/>
        </w:rPr>
        <w:t>2013</w:t>
      </w:r>
    </w:p>
    <w:p w:rsidR="00A0488A" w:rsidRDefault="00F91967" w:rsidP="00AC4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424"/>
        </w:tabs>
        <w:ind w:left="566" w:right="142"/>
        <w:jc w:val="center"/>
        <w:rPr>
          <w:rFonts w:cs="Simplified Arabic"/>
          <w:rtl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198075" cy="2570206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23694" w:rsidRDefault="00D23694" w:rsidP="00A259B2">
      <w:pPr>
        <w:pStyle w:val="BodyText"/>
        <w:ind w:left="-1" w:right="719"/>
        <w:jc w:val="both"/>
        <w:rPr>
          <w:b/>
          <w:bCs/>
          <w:rtl/>
        </w:rPr>
      </w:pPr>
    </w:p>
    <w:p w:rsidR="002E7F32" w:rsidRPr="0067135E" w:rsidRDefault="002E7F32" w:rsidP="002E7F32">
      <w:pPr>
        <w:pStyle w:val="BodyText"/>
        <w:ind w:left="-1" w:right="719"/>
        <w:jc w:val="both"/>
        <w:rPr>
          <w:b/>
          <w:bCs/>
          <w:color w:val="000000"/>
          <w:sz w:val="24"/>
          <w:szCs w:val="24"/>
          <w:rtl/>
        </w:rPr>
      </w:pPr>
      <w:r w:rsidRPr="0067135E">
        <w:rPr>
          <w:rFonts w:hint="cs"/>
          <w:b/>
          <w:bCs/>
          <w:color w:val="000000"/>
          <w:sz w:val="24"/>
          <w:szCs w:val="24"/>
          <w:rtl/>
        </w:rPr>
        <w:t>2.1 إشغال الغرف الفندقية خلال الربع الرابع 2013</w:t>
      </w:r>
    </w:p>
    <w:p w:rsidR="002E7F32" w:rsidRDefault="002E7F32" w:rsidP="00D66C0B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</w:rPr>
      </w:pPr>
      <w:r w:rsidRPr="00A064E6">
        <w:rPr>
          <w:rFonts w:hint="cs"/>
          <w:color w:val="000000"/>
          <w:sz w:val="24"/>
          <w:szCs w:val="24"/>
          <w:rtl/>
        </w:rPr>
        <w:t xml:space="preserve">بلغ </w:t>
      </w:r>
      <w:r>
        <w:rPr>
          <w:rFonts w:hint="cs"/>
          <w:color w:val="000000"/>
          <w:sz w:val="24"/>
          <w:szCs w:val="24"/>
          <w:rtl/>
        </w:rPr>
        <w:t xml:space="preserve">متوسط </w:t>
      </w:r>
      <w:r w:rsidRPr="00A064E6">
        <w:rPr>
          <w:rFonts w:hint="cs"/>
          <w:color w:val="000000"/>
          <w:sz w:val="24"/>
          <w:szCs w:val="24"/>
          <w:rtl/>
        </w:rPr>
        <w:t xml:space="preserve">عدد الغرف التي يتم إشغالها يومياً في الفنادق العاملة في </w:t>
      </w:r>
      <w:r>
        <w:rPr>
          <w:rFonts w:hint="cs"/>
          <w:color w:val="000000"/>
          <w:sz w:val="24"/>
          <w:szCs w:val="24"/>
          <w:rtl/>
        </w:rPr>
        <w:t>الضفة الغربية</w:t>
      </w:r>
      <w:r w:rsidRPr="00A064E6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color w:val="000000"/>
          <w:sz w:val="24"/>
          <w:szCs w:val="24"/>
        </w:rPr>
        <w:t>3</w:t>
      </w:r>
      <w:r w:rsidRPr="00A064E6">
        <w:rPr>
          <w:rFonts w:hint="cs"/>
          <w:color w:val="000000"/>
          <w:sz w:val="24"/>
          <w:szCs w:val="24"/>
          <w:rtl/>
        </w:rPr>
        <w:t>.</w:t>
      </w:r>
      <w:r w:rsidRPr="00A064E6">
        <w:rPr>
          <w:color w:val="000000"/>
          <w:sz w:val="24"/>
          <w:szCs w:val="24"/>
        </w:rPr>
        <w:t xml:space="preserve"> 1</w:t>
      </w:r>
      <w:r w:rsidR="006F0A22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703</w:t>
      </w:r>
      <w:r w:rsidRPr="00A064E6">
        <w:rPr>
          <w:rFonts w:hint="cs"/>
          <w:color w:val="000000"/>
          <w:sz w:val="24"/>
          <w:szCs w:val="24"/>
          <w:rtl/>
        </w:rPr>
        <w:t>غرف فندقية تشكل ما نسبته</w:t>
      </w:r>
      <w:r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color w:val="000000"/>
          <w:sz w:val="24"/>
          <w:szCs w:val="24"/>
        </w:rPr>
        <w:t>28.0</w:t>
      </w:r>
      <w:proofErr w:type="spellStart"/>
      <w:r w:rsidRPr="00A064E6">
        <w:rPr>
          <w:rFonts w:hint="cs"/>
          <w:color w:val="000000"/>
          <w:sz w:val="24"/>
          <w:szCs w:val="24"/>
          <w:rtl/>
        </w:rPr>
        <w:t>%</w:t>
      </w:r>
      <w:proofErr w:type="spellEnd"/>
      <w:r w:rsidRPr="00A064E6">
        <w:rPr>
          <w:rFonts w:hint="cs"/>
          <w:color w:val="000000"/>
          <w:sz w:val="24"/>
          <w:szCs w:val="24"/>
          <w:rtl/>
        </w:rPr>
        <w:t xml:space="preserve"> من إجمالي عدد الغرف المتاحة.</w:t>
      </w:r>
    </w:p>
    <w:p w:rsidR="007236B3" w:rsidRPr="00A064E6" w:rsidRDefault="007236B3" w:rsidP="00D66C0B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</w:p>
    <w:p w:rsidR="00A83759" w:rsidRDefault="008C151B" w:rsidP="002555E9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997D08">
        <w:rPr>
          <w:rFonts w:hint="cs"/>
          <w:color w:val="000000"/>
          <w:sz w:val="24"/>
          <w:szCs w:val="24"/>
          <w:rtl/>
        </w:rPr>
        <w:t>وبمقارن</w:t>
      </w:r>
      <w:r w:rsidR="002555E9">
        <w:rPr>
          <w:rFonts w:hint="cs"/>
          <w:color w:val="000000"/>
          <w:sz w:val="24"/>
          <w:szCs w:val="24"/>
          <w:rtl/>
        </w:rPr>
        <w:t>ة</w:t>
      </w:r>
      <w:r w:rsidRPr="00997D08">
        <w:rPr>
          <w:rFonts w:hint="cs"/>
          <w:color w:val="000000"/>
          <w:sz w:val="24"/>
          <w:szCs w:val="24"/>
          <w:rtl/>
        </w:rPr>
        <w:t xml:space="preserve"> نسبة اشغال الغرف لهذا الربع بالربع المناظر من السن</w:t>
      </w:r>
      <w:r w:rsidR="002555E9">
        <w:rPr>
          <w:rFonts w:hint="cs"/>
          <w:color w:val="000000"/>
          <w:sz w:val="24"/>
          <w:szCs w:val="24"/>
          <w:rtl/>
        </w:rPr>
        <w:t>ة</w:t>
      </w:r>
      <w:r w:rsidRPr="00997D08">
        <w:rPr>
          <w:rFonts w:hint="cs"/>
          <w:color w:val="000000"/>
          <w:sz w:val="24"/>
          <w:szCs w:val="24"/>
          <w:rtl/>
        </w:rPr>
        <w:t xml:space="preserve"> </w:t>
      </w:r>
      <w:proofErr w:type="spellStart"/>
      <w:r w:rsidRPr="00997D08">
        <w:rPr>
          <w:rFonts w:hint="cs"/>
          <w:color w:val="000000"/>
          <w:sz w:val="24"/>
          <w:szCs w:val="24"/>
          <w:rtl/>
        </w:rPr>
        <w:t>السابقة</w:t>
      </w:r>
      <w:r w:rsidR="008E53E3">
        <w:rPr>
          <w:rFonts w:hint="cs"/>
          <w:color w:val="000000"/>
          <w:sz w:val="24"/>
          <w:szCs w:val="24"/>
          <w:rtl/>
        </w:rPr>
        <w:t>،</w:t>
      </w:r>
      <w:proofErr w:type="spellEnd"/>
      <w:r w:rsidR="008E53E3">
        <w:rPr>
          <w:rFonts w:hint="cs"/>
          <w:color w:val="000000"/>
          <w:sz w:val="24"/>
          <w:szCs w:val="24"/>
          <w:rtl/>
        </w:rPr>
        <w:t xml:space="preserve"> </w:t>
      </w:r>
      <w:r w:rsidRPr="00997D08">
        <w:rPr>
          <w:rFonts w:hint="cs"/>
          <w:color w:val="000000"/>
          <w:sz w:val="24"/>
          <w:szCs w:val="24"/>
          <w:rtl/>
        </w:rPr>
        <w:t>يتبين أنه شهد انخفاض</w:t>
      </w:r>
      <w:r w:rsidR="008E53E3">
        <w:rPr>
          <w:rFonts w:hint="cs"/>
          <w:color w:val="000000"/>
          <w:sz w:val="24"/>
          <w:szCs w:val="24"/>
          <w:rtl/>
        </w:rPr>
        <w:t>اً طفيفاً</w:t>
      </w:r>
      <w:r w:rsidR="002555E9">
        <w:rPr>
          <w:rFonts w:hint="cs"/>
          <w:color w:val="000000"/>
          <w:sz w:val="24"/>
          <w:szCs w:val="24"/>
          <w:rtl/>
        </w:rPr>
        <w:t xml:space="preserve"> بنسبة </w:t>
      </w:r>
      <w:proofErr w:type="spellStart"/>
      <w:r w:rsidR="002555E9">
        <w:rPr>
          <w:rFonts w:hint="cs"/>
          <w:color w:val="000000"/>
          <w:sz w:val="24"/>
          <w:szCs w:val="24"/>
          <w:rtl/>
        </w:rPr>
        <w:t>0.7%.</w:t>
      </w:r>
      <w:proofErr w:type="spellEnd"/>
    </w:p>
    <w:p w:rsidR="008C151B" w:rsidRPr="00997D08" w:rsidRDefault="00F94EF4" w:rsidP="00202821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>
        <w:rPr>
          <w:rFonts w:hint="cs"/>
          <w:color w:val="000000"/>
          <w:sz w:val="24"/>
          <w:szCs w:val="24"/>
          <w:rtl/>
        </w:rPr>
        <w:t>حيث</w:t>
      </w:r>
      <w:r w:rsidR="00202821">
        <w:rPr>
          <w:rFonts w:hint="cs"/>
          <w:color w:val="000000"/>
          <w:sz w:val="24"/>
          <w:szCs w:val="24"/>
          <w:rtl/>
        </w:rPr>
        <w:t xml:space="preserve"> </w:t>
      </w:r>
      <w:r w:rsidR="002555E9">
        <w:rPr>
          <w:rFonts w:hint="cs"/>
          <w:color w:val="000000"/>
          <w:sz w:val="24"/>
          <w:szCs w:val="24"/>
          <w:rtl/>
        </w:rPr>
        <w:t xml:space="preserve">يوضح </w:t>
      </w:r>
      <w:r w:rsidR="008E53E3">
        <w:rPr>
          <w:rFonts w:hint="cs"/>
          <w:color w:val="000000"/>
          <w:sz w:val="24"/>
          <w:szCs w:val="24"/>
          <w:rtl/>
        </w:rPr>
        <w:t xml:space="preserve">الشكل </w:t>
      </w:r>
      <w:r w:rsidR="002555E9">
        <w:rPr>
          <w:rFonts w:hint="cs"/>
          <w:color w:val="000000"/>
          <w:sz w:val="24"/>
          <w:szCs w:val="24"/>
          <w:rtl/>
        </w:rPr>
        <w:t>الآتي</w:t>
      </w:r>
      <w:r w:rsidR="008E53E3">
        <w:rPr>
          <w:rFonts w:hint="cs"/>
          <w:color w:val="000000"/>
          <w:sz w:val="24"/>
          <w:szCs w:val="24"/>
          <w:rtl/>
        </w:rPr>
        <w:t xml:space="preserve"> نسبة الاشغال للغرف الفندقية خلال الربع الرابع لسلسل</w:t>
      </w:r>
      <w:r w:rsidR="007236B3">
        <w:rPr>
          <w:rFonts w:hint="cs"/>
          <w:color w:val="000000"/>
          <w:sz w:val="24"/>
          <w:szCs w:val="24"/>
          <w:rtl/>
        </w:rPr>
        <w:t>ة</w:t>
      </w:r>
      <w:r w:rsidR="008E53E3">
        <w:rPr>
          <w:rFonts w:hint="cs"/>
          <w:color w:val="000000"/>
          <w:sz w:val="24"/>
          <w:szCs w:val="24"/>
          <w:rtl/>
        </w:rPr>
        <w:t xml:space="preserve"> </w:t>
      </w:r>
      <w:r w:rsidR="002555E9">
        <w:rPr>
          <w:rFonts w:hint="cs"/>
          <w:color w:val="000000"/>
          <w:sz w:val="24"/>
          <w:szCs w:val="24"/>
          <w:rtl/>
        </w:rPr>
        <w:t>زمنية</w:t>
      </w:r>
      <w:r w:rsidR="008E53E3">
        <w:rPr>
          <w:rFonts w:hint="cs"/>
          <w:color w:val="000000"/>
          <w:sz w:val="24"/>
          <w:szCs w:val="24"/>
          <w:rtl/>
        </w:rPr>
        <w:t xml:space="preserve"> منذ</w:t>
      </w:r>
      <w:r w:rsidR="002555E9">
        <w:rPr>
          <w:rFonts w:hint="cs"/>
          <w:color w:val="000000"/>
          <w:sz w:val="24"/>
          <w:szCs w:val="24"/>
          <w:rtl/>
        </w:rPr>
        <w:t xml:space="preserve"> العام</w:t>
      </w:r>
      <w:r w:rsidR="008E53E3">
        <w:rPr>
          <w:rFonts w:hint="cs"/>
          <w:color w:val="000000"/>
          <w:sz w:val="24"/>
          <w:szCs w:val="24"/>
          <w:rtl/>
        </w:rPr>
        <w:t xml:space="preserve"> 2001</w:t>
      </w:r>
      <w:r w:rsidR="002555E9">
        <w:rPr>
          <w:rFonts w:hint="cs"/>
          <w:color w:val="000000"/>
          <w:sz w:val="24"/>
          <w:szCs w:val="24"/>
          <w:rtl/>
        </w:rPr>
        <w:t>.</w:t>
      </w:r>
    </w:p>
    <w:p w:rsidR="007236B3" w:rsidRDefault="007236B3" w:rsidP="002E7F32">
      <w:pPr>
        <w:tabs>
          <w:tab w:val="right" w:pos="2410"/>
        </w:tabs>
        <w:jc w:val="center"/>
        <w:rPr>
          <w:rFonts w:cs="Simplified Arabic"/>
          <w:b/>
          <w:bCs/>
          <w:color w:val="000000" w:themeColor="text1"/>
          <w:sz w:val="22"/>
          <w:szCs w:val="22"/>
        </w:rPr>
      </w:pPr>
    </w:p>
    <w:p w:rsidR="007236B3" w:rsidRPr="007236B3" w:rsidRDefault="007236B3" w:rsidP="002E7F32">
      <w:pPr>
        <w:tabs>
          <w:tab w:val="right" w:pos="2410"/>
        </w:tabs>
        <w:jc w:val="center"/>
        <w:rPr>
          <w:rFonts w:cs="Simplified Arabic"/>
          <w:b/>
          <w:bCs/>
          <w:color w:val="000000" w:themeColor="text1"/>
          <w:sz w:val="22"/>
          <w:szCs w:val="22"/>
        </w:rPr>
      </w:pPr>
    </w:p>
    <w:p w:rsidR="002E7F32" w:rsidRPr="00600E8A" w:rsidRDefault="002E7F32" w:rsidP="002E7F32">
      <w:pPr>
        <w:tabs>
          <w:tab w:val="right" w:pos="2410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600E8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نسبة إشغال الغرف الفندقية خلال الربع الرابع للأعوام </w:t>
      </w:r>
      <w:proofErr w:type="spellStart"/>
      <w:r w:rsidRPr="00600E8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(2001-</w:t>
      </w:r>
      <w:proofErr w:type="spellEnd"/>
      <w:r w:rsidRPr="00600E8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2013</w:t>
      </w:r>
      <w:proofErr w:type="spellStart"/>
      <w:r w:rsidRPr="00600E8A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)‏‏</w:t>
      </w:r>
      <w:proofErr w:type="spellEnd"/>
    </w:p>
    <w:p w:rsidR="00D23694" w:rsidRDefault="00686C53" w:rsidP="00A259B2">
      <w:pPr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686C53">
        <w:rPr>
          <w:rFonts w:cs="Simplified Arabic"/>
          <w:b/>
          <w:bCs/>
          <w:noProof/>
          <w:color w:val="000000"/>
          <w:sz w:val="24"/>
          <w:szCs w:val="24"/>
          <w:rtl/>
          <w:lang w:val="en-GB" w:eastAsia="en-GB"/>
        </w:rPr>
        <w:drawing>
          <wp:inline distT="0" distB="0" distL="0" distR="0">
            <wp:extent cx="5546847" cy="2684834"/>
            <wp:effectExtent l="19050" t="0" r="15753" b="1216"/>
            <wp:docPr id="7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07C49" w:rsidRPr="00663057" w:rsidRDefault="00A07C49" w:rsidP="00A07C49">
      <w:pPr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A07C49" w:rsidRPr="00663057" w:rsidRDefault="00A07C49" w:rsidP="00A07C49">
      <w:pPr>
        <w:ind w:left="-1" w:right="719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663057">
        <w:rPr>
          <w:rFonts w:cs="Simplified Arabic" w:hint="cs"/>
          <w:b/>
          <w:bCs/>
          <w:color w:val="000000"/>
          <w:sz w:val="24"/>
          <w:szCs w:val="24"/>
          <w:rtl/>
        </w:rPr>
        <w:t>3.1 العاملون في الفنادق خلال الربع الرابع 2013</w:t>
      </w:r>
    </w:p>
    <w:p w:rsidR="002E7F32" w:rsidRPr="00663057" w:rsidRDefault="002E7F32" w:rsidP="00A463C0">
      <w:pPr>
        <w:jc w:val="lowKashida"/>
        <w:rPr>
          <w:rFonts w:ascii="Simplified Arabic" w:hAnsi="Simplified Arabic" w:cs="Simplified Arabic"/>
          <w:color w:val="000000"/>
          <w:sz w:val="24"/>
          <w:szCs w:val="24"/>
          <w:rtl/>
        </w:rPr>
      </w:pP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بلغ متوسط عدد العاملين في الفنادق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2,9</w:t>
      </w:r>
      <w:r w:rsidR="00D3050F" w:rsidRPr="00663057">
        <w:rPr>
          <w:rFonts w:ascii="Simplified Arabic" w:hAnsi="Simplified Arabic" w:cs="Simplified Arabic"/>
          <w:color w:val="000000"/>
          <w:sz w:val="24"/>
          <w:szCs w:val="24"/>
        </w:rPr>
        <w:t>50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</w:t>
      </w:r>
      <w:proofErr w:type="spellStart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>عامل،</w:t>
      </w:r>
      <w:proofErr w:type="spellEnd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منهم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2,26</w:t>
      </w:r>
      <w:r w:rsidR="00D3050F" w:rsidRPr="00663057">
        <w:rPr>
          <w:rFonts w:ascii="Simplified Arabic" w:hAnsi="Simplified Arabic" w:cs="Simplified Arabic"/>
          <w:color w:val="000000"/>
          <w:sz w:val="24"/>
          <w:szCs w:val="24"/>
        </w:rPr>
        <w:t>5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ذكراً و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68</w:t>
      </w:r>
      <w:r w:rsidR="00D3050F" w:rsidRPr="00663057">
        <w:rPr>
          <w:rFonts w:ascii="Simplified Arabic" w:hAnsi="Simplified Arabic" w:cs="Simplified Arabic"/>
          <w:color w:val="000000"/>
          <w:sz w:val="24"/>
          <w:szCs w:val="24"/>
        </w:rPr>
        <w:t>5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</w:t>
      </w:r>
      <w:proofErr w:type="spellStart"/>
      <w:r w:rsidR="00A463C0"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أنثى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>،</w:t>
      </w:r>
      <w:proofErr w:type="spellEnd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حيث بلغ عدد العاملين في الإدارة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559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</w:t>
      </w:r>
      <w:proofErr w:type="spellStart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>عامل،</w:t>
      </w:r>
      <w:proofErr w:type="spellEnd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منهم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391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ذكراً و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168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</w:t>
      </w:r>
      <w:proofErr w:type="spellStart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>أنثى،</w:t>
      </w:r>
      <w:proofErr w:type="spellEnd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وفي التشغيل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 xml:space="preserve">2,391 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</w:t>
      </w:r>
      <w:proofErr w:type="spellStart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>عامل،</w:t>
      </w:r>
      <w:proofErr w:type="spellEnd"/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منهم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 xml:space="preserve"> 1,874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>ذكراً و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517</w:t>
      </w:r>
      <w:r w:rsidRPr="00663057">
        <w:rPr>
          <w:rFonts w:ascii="Simplified Arabic" w:hAnsi="Simplified Arabic" w:cs="Simplified Arabic"/>
          <w:color w:val="000000"/>
          <w:sz w:val="24"/>
          <w:szCs w:val="24"/>
          <w:rtl/>
        </w:rPr>
        <w:t xml:space="preserve"> أنثى. </w:t>
      </w:r>
    </w:p>
    <w:p w:rsidR="002E7F32" w:rsidRPr="00663057" w:rsidRDefault="002E7F32" w:rsidP="002E7F32">
      <w:pPr>
        <w:tabs>
          <w:tab w:val="left" w:pos="424"/>
        </w:tabs>
        <w:ind w:right="284"/>
        <w:rPr>
          <w:rFonts w:cs="Simplified Arabic"/>
          <w:color w:val="000000"/>
          <w:sz w:val="24"/>
          <w:szCs w:val="24"/>
        </w:rPr>
      </w:pPr>
    </w:p>
    <w:p w:rsidR="002E7F32" w:rsidRPr="00663057" w:rsidRDefault="002E7F32" w:rsidP="002E7F32">
      <w:pPr>
        <w:ind w:left="-1" w:right="719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663057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4.1 النزلاء وليالي المبيت خلال الربع الرابع 2013 </w:t>
      </w:r>
    </w:p>
    <w:p w:rsidR="002E7F32" w:rsidRPr="00663057" w:rsidRDefault="002E7F32" w:rsidP="002E7F32">
      <w:pPr>
        <w:jc w:val="both"/>
        <w:rPr>
          <w:rFonts w:ascii="Simplified Arabic" w:hAnsi="Simplified Arabic" w:cs="Simplified Arabic"/>
          <w:color w:val="000000"/>
          <w:sz w:val="24"/>
          <w:szCs w:val="24"/>
          <w:rtl/>
        </w:rPr>
      </w:pPr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بلغ عدد النزلاء في فنادق الضفة الغربية خلال الربع الرابع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2013</w:t>
      </w:r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ما مجموعه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190,893</w:t>
      </w:r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نزيل،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 xml:space="preserve">8.2 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منهم من 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الفلسطينيين،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و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35.4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من دول الإتحاد 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الأوروبي،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وبالمقارنة مع الربع الرابع من العام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2012</w:t>
      </w:r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يتبين أن هناك ارتفاعاً في عدد النزلاء بنسبة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25.5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%،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في حين كان هناك ارتفاعاً بنسبة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40.6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مقارنة مع الربع الثالث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2013</w:t>
      </w:r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.       </w:t>
      </w:r>
    </w:p>
    <w:p w:rsidR="002E7F32" w:rsidRPr="00663057" w:rsidRDefault="002E7F32" w:rsidP="002E7F32">
      <w:pPr>
        <w:jc w:val="lowKashida"/>
        <w:rPr>
          <w:rFonts w:ascii="Simplified Arabic" w:hAnsi="Simplified Arabic" w:cs="Simplified Arabic"/>
          <w:color w:val="000000"/>
          <w:sz w:val="24"/>
          <w:szCs w:val="24"/>
          <w:rtl/>
        </w:rPr>
      </w:pPr>
    </w:p>
    <w:p w:rsidR="002E7F32" w:rsidRPr="00663057" w:rsidRDefault="002E7F32" w:rsidP="002E7F32">
      <w:pPr>
        <w:jc w:val="both"/>
        <w:rPr>
          <w:rFonts w:ascii="Simplified Arabic" w:hAnsi="Simplified Arabic" w:cs="Simplified Arabic"/>
          <w:color w:val="000000"/>
          <w:sz w:val="24"/>
          <w:szCs w:val="24"/>
        </w:rPr>
      </w:pPr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يتركز النزلاء في فنادق جنوب الضفة 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الغربية،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حيث وصلت نسبتهم إلى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51.2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من مجموع 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النزلاء،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يليها فنادق القدس ووسط الضفة الغربية بنسبة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33.3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و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2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.</w:t>
      </w:r>
      <w:proofErr w:type="spellEnd"/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12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على 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التوالي،</w:t>
      </w:r>
      <w:proofErr w:type="spellEnd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 xml:space="preserve"> أما نسبة نزلاء الفنادق في شمال الضفة الغربية فقد بلغت </w:t>
      </w:r>
      <w:r w:rsidRPr="00663057">
        <w:rPr>
          <w:rFonts w:ascii="Simplified Arabic" w:hAnsi="Simplified Arabic" w:cs="Simplified Arabic"/>
          <w:color w:val="000000"/>
          <w:sz w:val="24"/>
          <w:szCs w:val="24"/>
        </w:rPr>
        <w:t>3.3</w:t>
      </w:r>
      <w:proofErr w:type="spellStart"/>
      <w:r w:rsidRPr="00663057">
        <w:rPr>
          <w:rFonts w:ascii="Simplified Arabic" w:hAnsi="Simplified Arabic" w:cs="Simplified Arabic" w:hint="cs"/>
          <w:color w:val="000000"/>
          <w:sz w:val="24"/>
          <w:szCs w:val="24"/>
          <w:rtl/>
        </w:rPr>
        <w:t>%.</w:t>
      </w:r>
      <w:proofErr w:type="spellEnd"/>
    </w:p>
    <w:p w:rsidR="00663057" w:rsidRDefault="00663057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</w:rPr>
      </w:pPr>
    </w:p>
    <w:p w:rsidR="00537849" w:rsidRDefault="00537849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  <w:rtl/>
        </w:rPr>
      </w:pPr>
    </w:p>
    <w:p w:rsidR="002E7F32" w:rsidRDefault="002E7F32" w:rsidP="002E7F32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t xml:space="preserve">التوزيع النسبي للنزلاء حسب الجنسية خلال الربع </w:t>
      </w:r>
      <w:r>
        <w:rPr>
          <w:rFonts w:cs="Simplified Arabic" w:hint="cs"/>
          <w:b/>
          <w:bCs/>
          <w:sz w:val="22"/>
          <w:szCs w:val="22"/>
          <w:rtl/>
        </w:rPr>
        <w:t>الرابع</w:t>
      </w:r>
      <w:r>
        <w:rPr>
          <w:rFonts w:cs="Simplified Arabic"/>
          <w:b/>
          <w:bCs/>
          <w:sz w:val="22"/>
          <w:szCs w:val="22"/>
          <w:rtl/>
        </w:rPr>
        <w:t>،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>
        <w:rPr>
          <w:rFonts w:cs="Simplified Arabic"/>
          <w:b/>
          <w:bCs/>
          <w:sz w:val="22"/>
          <w:szCs w:val="22"/>
        </w:rPr>
        <w:t>2013</w:t>
      </w:r>
    </w:p>
    <w:p w:rsidR="00A0488A" w:rsidRDefault="00F91967" w:rsidP="006630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8976"/>
        </w:tabs>
        <w:ind w:left="424"/>
        <w:jc w:val="center"/>
        <w:rPr>
          <w:rtl/>
        </w:rPr>
      </w:pPr>
      <w:r>
        <w:rPr>
          <w:rFonts w:cs="Simplified Arabic"/>
          <w:noProof/>
          <w:lang w:val="en-GB" w:eastAsia="en-GB"/>
        </w:rPr>
        <w:drawing>
          <wp:inline distT="0" distB="0" distL="0" distR="0">
            <wp:extent cx="5214025" cy="2441642"/>
            <wp:effectExtent l="0" t="0" r="0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63057" w:rsidRDefault="00663057" w:rsidP="00A463C0">
      <w:pPr>
        <w:tabs>
          <w:tab w:val="left" w:pos="8976"/>
        </w:tabs>
        <w:jc w:val="lowKashida"/>
        <w:rPr>
          <w:rFonts w:cs="Simplified Arabic"/>
          <w:color w:val="000000" w:themeColor="text1"/>
          <w:sz w:val="24"/>
          <w:szCs w:val="24"/>
          <w:rtl/>
        </w:rPr>
      </w:pPr>
    </w:p>
    <w:p w:rsidR="002A274D" w:rsidRPr="006F0A22" w:rsidRDefault="002A274D" w:rsidP="00A463C0">
      <w:pPr>
        <w:tabs>
          <w:tab w:val="left" w:pos="8976"/>
        </w:tabs>
        <w:jc w:val="lowKashida"/>
        <w:rPr>
          <w:rFonts w:cs="Simplified Arabic"/>
          <w:color w:val="000000" w:themeColor="text1"/>
          <w:sz w:val="24"/>
          <w:szCs w:val="24"/>
          <w:rtl/>
        </w:rPr>
      </w:pPr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كما بلغ عدد ليالي المبيت في فنادق الضفة الغربية </w:t>
      </w:r>
      <w:r w:rsidRPr="006F0A22">
        <w:rPr>
          <w:rFonts w:cs="Simplified Arabic"/>
          <w:color w:val="000000" w:themeColor="text1"/>
          <w:sz w:val="24"/>
          <w:szCs w:val="24"/>
        </w:rPr>
        <w:t>489,517</w:t>
      </w:r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ليلة خلال الربع الرابع </w:t>
      </w:r>
      <w:r w:rsidRPr="006F0A22">
        <w:rPr>
          <w:rFonts w:cs="Simplified Arabic"/>
          <w:color w:val="000000" w:themeColor="text1"/>
          <w:sz w:val="24"/>
          <w:szCs w:val="24"/>
        </w:rPr>
        <w:t>2013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حيث شكلت ليالي المبيت للنزلاء الفلسطينيين ما نسبته </w:t>
      </w:r>
      <w:r w:rsidRPr="006F0A22">
        <w:rPr>
          <w:rFonts w:cs="Simplified Arabic"/>
          <w:color w:val="000000" w:themeColor="text1"/>
          <w:sz w:val="24"/>
          <w:szCs w:val="24"/>
        </w:rPr>
        <w:t>8.3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%،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والنزلاء القادمين من الإتحاد الأوروبي 2</w:t>
      </w:r>
      <w:r w:rsidRPr="006F0A22">
        <w:rPr>
          <w:rFonts w:cs="Simplified Arabic"/>
          <w:color w:val="000000" w:themeColor="text1"/>
          <w:sz w:val="24"/>
          <w:szCs w:val="24"/>
        </w:rPr>
        <w:t>33.</w:t>
      </w:r>
      <w:proofErr w:type="spellStart"/>
      <w:r w:rsidR="00A463C0" w:rsidRPr="006F0A22">
        <w:rPr>
          <w:rFonts w:cs="Simplified Arabic" w:hint="cs"/>
          <w:color w:val="000000" w:themeColor="text1"/>
          <w:sz w:val="24"/>
          <w:szCs w:val="24"/>
          <w:rtl/>
        </w:rPr>
        <w:t>%</w:t>
      </w:r>
      <w:proofErr w:type="spellEnd"/>
      <w:r w:rsidR="00A463C0"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من إجمالي عدد ليالي 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المبيت،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بينما بلغت نسبة ليالي المبيت للنزلاء القادمين من الولايات المتحدة وكندا </w:t>
      </w:r>
      <w:r w:rsidRPr="006F0A22">
        <w:rPr>
          <w:rFonts w:cs="Simplified Arabic"/>
          <w:color w:val="000000" w:themeColor="text1"/>
          <w:sz w:val="24"/>
          <w:szCs w:val="24"/>
        </w:rPr>
        <w:t>9.0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%.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 وبمقارنة عدد ليالي المبيت مع الربع الرابع من العام </w:t>
      </w:r>
      <w:r w:rsidRPr="006F0A22">
        <w:rPr>
          <w:rFonts w:cs="Simplified Arabic"/>
          <w:color w:val="000000" w:themeColor="text1"/>
          <w:sz w:val="24"/>
          <w:szCs w:val="24"/>
        </w:rPr>
        <w:t>2012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يتبين أن هناك ارتفاعاً بعدد ليالي المبيت خلال الربع الرابع بنسبة </w:t>
      </w:r>
      <w:r w:rsidRPr="006F0A22">
        <w:rPr>
          <w:rFonts w:cs="Simplified Arabic"/>
          <w:color w:val="000000" w:themeColor="text1"/>
          <w:sz w:val="24"/>
          <w:szCs w:val="24"/>
        </w:rPr>
        <w:t>35.1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%،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في حين كان هناك ارتفاعاً بنسبة </w:t>
      </w:r>
      <w:r w:rsidRPr="006F0A22">
        <w:rPr>
          <w:rFonts w:cs="Simplified Arabic"/>
          <w:color w:val="000000" w:themeColor="text1"/>
          <w:sz w:val="24"/>
          <w:szCs w:val="24"/>
        </w:rPr>
        <w:t>52.4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%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بالمقارنة مع الربع السابق (الربع الثالث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)</w:t>
      </w:r>
      <w:proofErr w:type="spellEnd"/>
      <w:r w:rsidRPr="006F0A22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6F0A22">
        <w:rPr>
          <w:rFonts w:cs="Simplified Arabic"/>
          <w:color w:val="000000" w:themeColor="text1"/>
          <w:sz w:val="24"/>
          <w:szCs w:val="24"/>
        </w:rPr>
        <w:t>2013</w:t>
      </w:r>
      <w:proofErr w:type="spellStart"/>
      <w:r w:rsidRPr="006F0A22">
        <w:rPr>
          <w:rFonts w:cs="Simplified Arabic" w:hint="cs"/>
          <w:color w:val="000000" w:themeColor="text1"/>
          <w:sz w:val="24"/>
          <w:szCs w:val="24"/>
          <w:rtl/>
        </w:rPr>
        <w:t>.</w:t>
      </w:r>
      <w:proofErr w:type="spellEnd"/>
    </w:p>
    <w:p w:rsidR="002A274D" w:rsidRPr="0079052A" w:rsidRDefault="002A274D" w:rsidP="002A274D">
      <w:pPr>
        <w:tabs>
          <w:tab w:val="left" w:pos="8976"/>
        </w:tabs>
        <w:jc w:val="lowKashida"/>
        <w:rPr>
          <w:rFonts w:cs="Simplified Arabic"/>
          <w:color w:val="000000"/>
          <w:sz w:val="24"/>
          <w:szCs w:val="24"/>
        </w:rPr>
      </w:pPr>
    </w:p>
    <w:p w:rsidR="002A274D" w:rsidRDefault="002A274D" w:rsidP="007E7FCE">
      <w:pPr>
        <w:tabs>
          <w:tab w:val="left" w:pos="8976"/>
        </w:tabs>
        <w:jc w:val="lowKashida"/>
        <w:rPr>
          <w:rFonts w:cs="Simplified Arabic"/>
          <w:sz w:val="24"/>
          <w:szCs w:val="24"/>
        </w:rPr>
      </w:pPr>
      <w:r w:rsidRPr="001F1532">
        <w:rPr>
          <w:rFonts w:cs="Simplified Arabic" w:hint="cs"/>
          <w:sz w:val="24"/>
          <w:szCs w:val="24"/>
          <w:rtl/>
        </w:rPr>
        <w:t xml:space="preserve">تتوزع ليالي المبيت في الفنادق حسب المنطقة كالآتي: </w:t>
      </w:r>
      <w:r>
        <w:rPr>
          <w:rFonts w:cs="Simplified Arabic"/>
          <w:sz w:val="24"/>
          <w:szCs w:val="24"/>
        </w:rPr>
        <w:t>62.4</w:t>
      </w:r>
      <w:proofErr w:type="spellStart"/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ليالي المبيت في فنادق جنوب الضفة الغربية، </w:t>
      </w:r>
      <w:r>
        <w:rPr>
          <w:rFonts w:cs="Simplified Arabic"/>
          <w:sz w:val="24"/>
          <w:szCs w:val="24"/>
        </w:rPr>
        <w:t>22.1</w:t>
      </w:r>
      <w:proofErr w:type="spellStart"/>
      <w:r w:rsidRPr="001F1532">
        <w:rPr>
          <w:rFonts w:cs="Simplified Arabic" w:hint="cs"/>
          <w:sz w:val="24"/>
          <w:szCs w:val="24"/>
          <w:rtl/>
        </w:rPr>
        <w:t>%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ليالي المبيت في فنادق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القدس،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أما نسبة ليالي المبيت في فنادق وسط وشمال الضفة الغربية فقد بلغت </w:t>
      </w:r>
      <w:r w:rsidR="007E7FCE">
        <w:rPr>
          <w:rFonts w:cs="Simplified Arabic"/>
          <w:sz w:val="24"/>
          <w:szCs w:val="24"/>
        </w:rPr>
        <w:t>%</w:t>
      </w:r>
      <w:r>
        <w:rPr>
          <w:rFonts w:cs="Simplified Arabic"/>
          <w:sz w:val="24"/>
          <w:szCs w:val="24"/>
        </w:rPr>
        <w:t>13.8</w:t>
      </w:r>
      <w:r w:rsidRPr="001F1532">
        <w:rPr>
          <w:rFonts w:cs="Simplified Arabic" w:hint="cs"/>
          <w:sz w:val="24"/>
          <w:szCs w:val="24"/>
          <w:rtl/>
        </w:rPr>
        <w:t xml:space="preserve"> و</w:t>
      </w:r>
      <w:r>
        <w:rPr>
          <w:rFonts w:cs="Simplified Arabic"/>
          <w:sz w:val="24"/>
          <w:szCs w:val="24"/>
        </w:rPr>
        <w:t>7</w:t>
      </w:r>
      <w:proofErr w:type="spellStart"/>
      <w:r>
        <w:rPr>
          <w:rFonts w:cs="Simplified Arabic" w:hint="cs"/>
          <w:sz w:val="24"/>
          <w:szCs w:val="24"/>
          <w:rtl/>
        </w:rPr>
        <w:t>.</w:t>
      </w:r>
      <w:proofErr w:type="spellEnd"/>
      <w:r w:rsidR="007E7FCE">
        <w:rPr>
          <w:rFonts w:cs="Simplified Arabic"/>
          <w:sz w:val="24"/>
          <w:szCs w:val="24"/>
        </w:rPr>
        <w:t>%</w:t>
      </w:r>
      <w:r>
        <w:rPr>
          <w:rFonts w:cs="Simplified Arabic"/>
          <w:sz w:val="24"/>
          <w:szCs w:val="24"/>
        </w:rPr>
        <w:t>1</w:t>
      </w:r>
      <w:r w:rsidRPr="001F1532">
        <w:rPr>
          <w:rFonts w:cs="Simplified Arabic" w:hint="cs"/>
          <w:sz w:val="24"/>
          <w:szCs w:val="24"/>
          <w:rtl/>
        </w:rPr>
        <w:t xml:space="preserve"> على </w:t>
      </w:r>
      <w:proofErr w:type="spellStart"/>
      <w:r w:rsidRPr="001F1532">
        <w:rPr>
          <w:rFonts w:cs="Simplified Arabic" w:hint="cs"/>
          <w:sz w:val="24"/>
          <w:szCs w:val="24"/>
          <w:rtl/>
        </w:rPr>
        <w:t>التوالي،</w:t>
      </w:r>
      <w:proofErr w:type="spellEnd"/>
      <w:r w:rsidRPr="001F1532">
        <w:rPr>
          <w:rFonts w:cs="Simplified Arabic" w:hint="cs"/>
          <w:sz w:val="24"/>
          <w:szCs w:val="24"/>
          <w:rtl/>
        </w:rPr>
        <w:t xml:space="preserve"> من إجمالي عدد ليالي المبيت في فنادق الضفة الغربية.</w:t>
      </w:r>
    </w:p>
    <w:p w:rsidR="002A274D" w:rsidRDefault="002A274D" w:rsidP="002A274D">
      <w:pPr>
        <w:tabs>
          <w:tab w:val="left" w:pos="8976"/>
        </w:tabs>
        <w:jc w:val="lowKashida"/>
        <w:rPr>
          <w:rFonts w:cs="Simplified Arabic"/>
          <w:sz w:val="24"/>
          <w:szCs w:val="24"/>
        </w:rPr>
      </w:pPr>
    </w:p>
    <w:p w:rsidR="00A0488A" w:rsidRPr="00A465FB" w:rsidRDefault="00A0488A" w:rsidP="002A274D">
      <w:pP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 w:rsidRPr="00A465FB">
        <w:rPr>
          <w:rFonts w:cs="Simplified Arabic"/>
          <w:b/>
          <w:bCs/>
          <w:sz w:val="22"/>
          <w:szCs w:val="22"/>
          <w:rtl/>
        </w:rPr>
        <w:t>عدد ليالي المبيت للنزلاء حسب الجنسية</w:t>
      </w:r>
      <w:r w:rsidRPr="00A465FB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A465FB">
        <w:rPr>
          <w:rFonts w:cs="Simplified Arabic"/>
          <w:b/>
          <w:bCs/>
          <w:sz w:val="22"/>
          <w:szCs w:val="22"/>
          <w:rtl/>
        </w:rPr>
        <w:t xml:space="preserve">خلال الربع </w:t>
      </w:r>
      <w:proofErr w:type="spellStart"/>
      <w:r w:rsidR="002A274D">
        <w:rPr>
          <w:rFonts w:cs="Simplified Arabic" w:hint="cs"/>
          <w:b/>
          <w:bCs/>
          <w:sz w:val="22"/>
          <w:szCs w:val="22"/>
          <w:rtl/>
        </w:rPr>
        <w:t>الرابع</w:t>
      </w:r>
      <w:r w:rsidRPr="00A465FB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A465FB">
        <w:rPr>
          <w:rFonts w:cs="Simplified Arabic" w:hint="cs"/>
          <w:b/>
          <w:bCs/>
          <w:sz w:val="22"/>
          <w:szCs w:val="22"/>
          <w:rtl/>
        </w:rPr>
        <w:t xml:space="preserve"> ‏</w:t>
      </w:r>
      <w:r w:rsidR="00BF7209">
        <w:rPr>
          <w:rFonts w:cs="Simplified Arabic" w:hint="cs"/>
          <w:b/>
          <w:bCs/>
          <w:sz w:val="22"/>
          <w:szCs w:val="22"/>
          <w:rtl/>
        </w:rPr>
        <w:t>2013</w:t>
      </w:r>
    </w:p>
    <w:p w:rsidR="00B76C25" w:rsidRDefault="00F91967" w:rsidP="00AC4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noProof/>
          <w:sz w:val="22"/>
          <w:szCs w:val="22"/>
          <w:lang w:val="en-GB" w:eastAsia="en-GB"/>
        </w:rPr>
        <w:drawing>
          <wp:inline distT="0" distB="0" distL="0" distR="0">
            <wp:extent cx="5592725" cy="2860158"/>
            <wp:effectExtent l="0" t="0" r="0" b="0"/>
            <wp:docPr id="5" name="Objec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AC475A" w:rsidRDefault="00AC475A" w:rsidP="00363C9F">
      <w:pPr>
        <w:pStyle w:val="BodyText"/>
        <w:ind w:left="-1" w:right="719"/>
        <w:jc w:val="both"/>
        <w:rPr>
          <w:b/>
          <w:bCs/>
          <w:sz w:val="24"/>
          <w:szCs w:val="24"/>
          <w:rtl/>
        </w:rPr>
      </w:pPr>
    </w:p>
    <w:p w:rsidR="00A0488A" w:rsidRPr="00370445" w:rsidRDefault="00A0488A" w:rsidP="00D21F6F">
      <w:pPr>
        <w:pStyle w:val="BodyText"/>
        <w:ind w:left="-1" w:right="719"/>
        <w:jc w:val="both"/>
        <w:rPr>
          <w:b/>
          <w:bCs/>
          <w:sz w:val="24"/>
          <w:szCs w:val="24"/>
        </w:rPr>
      </w:pPr>
      <w:r w:rsidRPr="00370445">
        <w:rPr>
          <w:rFonts w:hint="cs"/>
          <w:b/>
          <w:bCs/>
          <w:sz w:val="24"/>
          <w:szCs w:val="24"/>
          <w:rtl/>
        </w:rPr>
        <w:lastRenderedPageBreak/>
        <w:t>5.</w:t>
      </w:r>
      <w:r w:rsidR="00B33615">
        <w:rPr>
          <w:rFonts w:hint="cs"/>
          <w:b/>
          <w:bCs/>
          <w:sz w:val="24"/>
          <w:szCs w:val="24"/>
          <w:rtl/>
        </w:rPr>
        <w:t>1</w:t>
      </w:r>
      <w:r w:rsidRPr="00370445">
        <w:rPr>
          <w:rFonts w:hint="cs"/>
          <w:b/>
          <w:bCs/>
          <w:sz w:val="24"/>
          <w:szCs w:val="24"/>
          <w:rtl/>
        </w:rPr>
        <w:t xml:space="preserve"> معدل مدة الإقامة خلال الربع </w:t>
      </w:r>
      <w:r w:rsidR="00D21F6F" w:rsidRPr="000D051C">
        <w:rPr>
          <w:rFonts w:hint="cs"/>
          <w:b/>
          <w:bCs/>
          <w:sz w:val="24"/>
          <w:szCs w:val="24"/>
          <w:rtl/>
        </w:rPr>
        <w:t>الرابع</w:t>
      </w:r>
      <w:r w:rsidRPr="00370445">
        <w:rPr>
          <w:rFonts w:hint="cs"/>
          <w:b/>
          <w:bCs/>
          <w:sz w:val="24"/>
          <w:szCs w:val="24"/>
          <w:rtl/>
        </w:rPr>
        <w:t xml:space="preserve"> </w:t>
      </w:r>
      <w:r w:rsidR="002C1AC6">
        <w:rPr>
          <w:rFonts w:hint="cs"/>
          <w:b/>
          <w:bCs/>
          <w:sz w:val="24"/>
          <w:szCs w:val="24"/>
          <w:rtl/>
        </w:rPr>
        <w:t>2013</w:t>
      </w:r>
    </w:p>
    <w:p w:rsidR="00D21F6F" w:rsidRPr="00DB58C3" w:rsidRDefault="00D21F6F" w:rsidP="008A5EF7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DB58C3">
        <w:rPr>
          <w:rFonts w:hint="cs"/>
          <w:color w:val="000000"/>
          <w:sz w:val="24"/>
          <w:szCs w:val="24"/>
          <w:rtl/>
        </w:rPr>
        <w:t xml:space="preserve">بلغ معدل مدة الإقامة خلال الربع الرابع في فنادق الضفة الغربية </w:t>
      </w:r>
      <w:r w:rsidRPr="00DB58C3">
        <w:rPr>
          <w:color w:val="000000"/>
          <w:sz w:val="24"/>
          <w:szCs w:val="24"/>
        </w:rPr>
        <w:t>2.6</w:t>
      </w:r>
      <w:r w:rsidRPr="00DB58C3">
        <w:rPr>
          <w:rFonts w:hint="cs"/>
          <w:color w:val="000000"/>
          <w:sz w:val="24"/>
          <w:szCs w:val="24"/>
          <w:rtl/>
        </w:rPr>
        <w:t xml:space="preserve"> ليلة لكل </w:t>
      </w:r>
      <w:proofErr w:type="spellStart"/>
      <w:r w:rsidRPr="00DB58C3">
        <w:rPr>
          <w:rFonts w:hint="cs"/>
          <w:color w:val="000000"/>
          <w:sz w:val="24"/>
          <w:szCs w:val="24"/>
          <w:rtl/>
        </w:rPr>
        <w:t>نزيل،</w:t>
      </w:r>
      <w:proofErr w:type="spellEnd"/>
      <w:r w:rsidRPr="00DB58C3">
        <w:rPr>
          <w:rFonts w:hint="cs"/>
          <w:color w:val="000000"/>
          <w:sz w:val="24"/>
          <w:szCs w:val="24"/>
          <w:rtl/>
        </w:rPr>
        <w:t xml:space="preserve"> وقد بلغ أعلى معدل لمدة الإقامة للنزلاء</w:t>
      </w:r>
      <w:r w:rsidRPr="00DB58C3">
        <w:rPr>
          <w:color w:val="000000"/>
          <w:sz w:val="24"/>
          <w:szCs w:val="24"/>
        </w:rPr>
        <w:t>4.1</w:t>
      </w:r>
      <w:r w:rsidRPr="00DB58C3">
        <w:rPr>
          <w:rFonts w:hint="cs"/>
          <w:color w:val="000000"/>
          <w:sz w:val="24"/>
          <w:szCs w:val="24"/>
          <w:rtl/>
        </w:rPr>
        <w:t xml:space="preserve"> ليلة لكل نزيل وذلك في فنادق جنوب الضفة الغربية في شهر كانون </w:t>
      </w:r>
      <w:proofErr w:type="spellStart"/>
      <w:r w:rsidRPr="00DB58C3">
        <w:rPr>
          <w:rFonts w:hint="cs"/>
          <w:color w:val="000000"/>
          <w:sz w:val="24"/>
          <w:szCs w:val="24"/>
          <w:rtl/>
        </w:rPr>
        <w:t>أول،</w:t>
      </w:r>
      <w:proofErr w:type="spellEnd"/>
      <w:r w:rsidRPr="00DB58C3">
        <w:rPr>
          <w:rFonts w:hint="cs"/>
          <w:color w:val="000000"/>
          <w:sz w:val="24"/>
          <w:szCs w:val="24"/>
          <w:rtl/>
        </w:rPr>
        <w:t xml:space="preserve"> في حين كان ادنى معدل اقامة في شمال الضفة الغربية خلال شهر تشرين ثاني بمعدل 1.2 ليلة لكل نزيل.</w:t>
      </w:r>
    </w:p>
    <w:p w:rsidR="00D21F6F" w:rsidRPr="000874CE" w:rsidRDefault="00D21F6F" w:rsidP="00D21F6F">
      <w:pPr>
        <w:pStyle w:val="BodyText"/>
        <w:tabs>
          <w:tab w:val="right" w:pos="2410"/>
        </w:tabs>
        <w:jc w:val="both"/>
        <w:rPr>
          <w:color w:val="000000"/>
          <w:sz w:val="18"/>
          <w:szCs w:val="18"/>
          <w:rtl/>
        </w:rPr>
      </w:pPr>
    </w:p>
    <w:p w:rsidR="00615F60" w:rsidRDefault="00D21F6F" w:rsidP="00A463C0">
      <w:pPr>
        <w:pStyle w:val="BodyText"/>
        <w:tabs>
          <w:tab w:val="right" w:pos="2410"/>
        </w:tabs>
        <w:jc w:val="both"/>
        <w:rPr>
          <w:b/>
          <w:bCs/>
          <w:sz w:val="22"/>
          <w:szCs w:val="22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t xml:space="preserve">ويبين الجدول الآتي النتائج الأساسية لأهم مؤشرات النشاط الفندقي للربع </w:t>
      </w:r>
      <w:r>
        <w:rPr>
          <w:rFonts w:hint="cs"/>
          <w:color w:val="000000"/>
          <w:sz w:val="24"/>
          <w:szCs w:val="24"/>
          <w:rtl/>
        </w:rPr>
        <w:t>الرابع</w:t>
      </w:r>
      <w:r w:rsidRPr="000874CE">
        <w:rPr>
          <w:rFonts w:hint="cs"/>
          <w:color w:val="000000"/>
          <w:sz w:val="24"/>
          <w:szCs w:val="24"/>
          <w:rtl/>
        </w:rPr>
        <w:t xml:space="preserve"> من العام </w:t>
      </w:r>
      <w:proofErr w:type="spellStart"/>
      <w:r>
        <w:rPr>
          <w:rFonts w:hint="cs"/>
          <w:color w:val="000000"/>
          <w:sz w:val="24"/>
          <w:szCs w:val="24"/>
          <w:rtl/>
        </w:rPr>
        <w:t>2013</w:t>
      </w:r>
      <w:r w:rsidRPr="000874CE">
        <w:rPr>
          <w:rFonts w:hint="cs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hint="cs"/>
          <w:color w:val="000000"/>
          <w:sz w:val="24"/>
          <w:szCs w:val="24"/>
          <w:rtl/>
        </w:rPr>
        <w:t xml:space="preserve"> إضافة لنسبة التغير بالمقارنة مع مؤشرات الربع </w:t>
      </w:r>
      <w:r>
        <w:rPr>
          <w:rFonts w:hint="cs"/>
          <w:color w:val="000000"/>
          <w:sz w:val="24"/>
          <w:szCs w:val="24"/>
          <w:rtl/>
        </w:rPr>
        <w:t>الرابع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2012</w:t>
      </w:r>
      <w:r w:rsidRPr="000874CE">
        <w:rPr>
          <w:rFonts w:hint="cs"/>
          <w:color w:val="000000"/>
          <w:sz w:val="24"/>
          <w:szCs w:val="24"/>
          <w:rtl/>
        </w:rPr>
        <w:t xml:space="preserve"> والربع </w:t>
      </w:r>
      <w:r>
        <w:rPr>
          <w:rFonts w:hint="cs"/>
          <w:color w:val="000000"/>
          <w:sz w:val="24"/>
          <w:szCs w:val="24"/>
          <w:rtl/>
        </w:rPr>
        <w:t>الثالث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2013</w:t>
      </w:r>
      <w:r w:rsidR="00C53F57">
        <w:rPr>
          <w:rFonts w:hint="cs"/>
          <w:color w:val="000000"/>
          <w:sz w:val="24"/>
          <w:szCs w:val="24"/>
          <w:rtl/>
        </w:rPr>
        <w:t>.</w:t>
      </w:r>
      <w:r w:rsidR="00615F60">
        <w:rPr>
          <w:rFonts w:hint="cs"/>
          <w:b/>
          <w:bCs/>
          <w:sz w:val="22"/>
          <w:szCs w:val="22"/>
          <w:rtl/>
        </w:rPr>
        <w:t xml:space="preserve"> </w:t>
      </w:r>
    </w:p>
    <w:p w:rsidR="00615F60" w:rsidRDefault="00615F60" w:rsidP="00615F60">
      <w:pPr>
        <w:pStyle w:val="BodyText"/>
        <w:tabs>
          <w:tab w:val="right" w:pos="2410"/>
        </w:tabs>
        <w:jc w:val="left"/>
        <w:rPr>
          <w:b/>
          <w:bCs/>
          <w:sz w:val="22"/>
          <w:szCs w:val="22"/>
          <w:rtl/>
        </w:rPr>
      </w:pPr>
    </w:p>
    <w:p w:rsidR="00A0488A" w:rsidRDefault="00615F60" w:rsidP="00615F60">
      <w:pPr>
        <w:pStyle w:val="BodyText"/>
        <w:tabs>
          <w:tab w:val="right" w:pos="2410"/>
        </w:tabs>
        <w:jc w:val="center"/>
        <w:rPr>
          <w:b/>
          <w:bCs/>
          <w:sz w:val="8"/>
          <w:szCs w:val="8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نسبة التغير في مؤشرات الربع الرابع </w:t>
      </w:r>
      <w:proofErr w:type="spellStart"/>
      <w:r>
        <w:rPr>
          <w:rFonts w:hint="cs"/>
          <w:b/>
          <w:bCs/>
          <w:sz w:val="22"/>
          <w:szCs w:val="22"/>
          <w:rtl/>
        </w:rPr>
        <w:t>2013،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مقارنة مع الربع الرابع </w:t>
      </w:r>
      <w:proofErr w:type="spellStart"/>
      <w:r>
        <w:rPr>
          <w:rFonts w:hint="cs"/>
          <w:b/>
          <w:bCs/>
          <w:sz w:val="22"/>
          <w:szCs w:val="22"/>
          <w:rtl/>
        </w:rPr>
        <w:t>2012،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والربع الثالث 2013</w:t>
      </w:r>
    </w:p>
    <w:p w:rsidR="00663057" w:rsidRDefault="00663057" w:rsidP="00615F60">
      <w:pPr>
        <w:pStyle w:val="BodyText"/>
        <w:tabs>
          <w:tab w:val="right" w:pos="2410"/>
        </w:tabs>
        <w:jc w:val="center"/>
        <w:rPr>
          <w:b/>
          <w:bCs/>
          <w:sz w:val="8"/>
          <w:szCs w:val="8"/>
          <w:rtl/>
        </w:rPr>
      </w:pPr>
    </w:p>
    <w:tbl>
      <w:tblPr>
        <w:bidiVisual/>
        <w:tblW w:w="8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943"/>
        <w:gridCol w:w="1925"/>
        <w:gridCol w:w="1822"/>
        <w:gridCol w:w="2185"/>
      </w:tblGrid>
      <w:tr w:rsidR="00615F60" w:rsidRPr="000874CE" w:rsidTr="00663057">
        <w:trPr>
          <w:trHeight w:val="340"/>
          <w:jc w:val="center"/>
        </w:trPr>
        <w:tc>
          <w:tcPr>
            <w:tcW w:w="29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cs="Simplified Arabic" w:hint="eastAsia"/>
                <w:b/>
                <w:bCs/>
                <w:color w:val="000000"/>
                <w:sz w:val="18"/>
                <w:szCs w:val="18"/>
                <w:rtl/>
              </w:rPr>
              <w:t>المؤشر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قيمة المؤشر</w:t>
            </w:r>
          </w:p>
          <w:p w:rsidR="00615F60" w:rsidRPr="000874CE" w:rsidRDefault="00615F60" w:rsidP="00261400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الربع </w:t>
            </w: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الرابع</w:t>
            </w: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2013</w:t>
            </w:r>
          </w:p>
        </w:tc>
        <w:tc>
          <w:tcPr>
            <w:tcW w:w="4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5F60" w:rsidRPr="000874CE" w:rsidRDefault="00615F60" w:rsidP="00261400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نسبة التغير</w:t>
            </w:r>
            <w:proofErr w:type="spellStart"/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(%)</w:t>
            </w:r>
            <w:proofErr w:type="spellEnd"/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مقارنة مع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الرابع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5F60" w:rsidRPr="000874CE" w:rsidRDefault="00615F60" w:rsidP="00261400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الثالث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2013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925" w:type="dxa"/>
            <w:tcBorders>
              <w:left w:val="single" w:sz="4" w:space="0" w:color="auto"/>
            </w:tcBorders>
            <w:vAlign w:val="center"/>
          </w:tcPr>
          <w:p w:rsidR="00615F60" w:rsidRPr="00255643" w:rsidRDefault="00615F60" w:rsidP="007D7E5A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2,9</w:t>
            </w:r>
            <w:r w:rsidR="007D7E5A"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>50</w:t>
            </w:r>
          </w:p>
        </w:tc>
        <w:tc>
          <w:tcPr>
            <w:tcW w:w="1822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2185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925" w:type="dxa"/>
            <w:tcBorders>
              <w:left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190,893</w:t>
            </w:r>
          </w:p>
        </w:tc>
        <w:tc>
          <w:tcPr>
            <w:tcW w:w="1822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2185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40.6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925" w:type="dxa"/>
            <w:tcBorders>
              <w:left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489,517</w:t>
            </w:r>
          </w:p>
        </w:tc>
        <w:tc>
          <w:tcPr>
            <w:tcW w:w="1822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2185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52.4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925" w:type="dxa"/>
            <w:tcBorders>
              <w:left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1,703.3</w:t>
            </w:r>
          </w:p>
        </w:tc>
        <w:tc>
          <w:tcPr>
            <w:tcW w:w="1822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2185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925" w:type="dxa"/>
            <w:tcBorders>
              <w:left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5,320.8</w:t>
            </w:r>
          </w:p>
        </w:tc>
        <w:tc>
          <w:tcPr>
            <w:tcW w:w="1822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2185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52.4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 </w:t>
            </w:r>
            <w:proofErr w:type="spellStart"/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925" w:type="dxa"/>
            <w:tcBorders>
              <w:left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822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-0.7</w:t>
            </w:r>
          </w:p>
        </w:tc>
        <w:tc>
          <w:tcPr>
            <w:tcW w:w="2185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22.3</w:t>
            </w:r>
          </w:p>
        </w:tc>
      </w:tr>
      <w:tr w:rsidR="00615F60" w:rsidRPr="000874CE" w:rsidTr="00663057">
        <w:trPr>
          <w:trHeight w:val="340"/>
          <w:jc w:val="center"/>
        </w:trPr>
        <w:tc>
          <w:tcPr>
            <w:tcW w:w="29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60" w:rsidRPr="000874CE" w:rsidRDefault="00615F60" w:rsidP="00261400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إشغال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الأسرة </w:t>
            </w:r>
            <w:proofErr w:type="spellStart"/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925" w:type="dxa"/>
            <w:tcBorders>
              <w:left w:val="single" w:sz="4" w:space="0" w:color="auto"/>
            </w:tcBorders>
            <w:vAlign w:val="center"/>
          </w:tcPr>
          <w:p w:rsidR="00615F60" w:rsidRPr="00255643" w:rsidRDefault="00615F60" w:rsidP="00CC658C">
            <w:pPr>
              <w:bidi w:val="0"/>
              <w:ind w:firstLineChars="100" w:firstLine="181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38.3</w:t>
            </w:r>
          </w:p>
        </w:tc>
        <w:tc>
          <w:tcPr>
            <w:tcW w:w="1822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2185" w:type="dxa"/>
            <w:vAlign w:val="center"/>
          </w:tcPr>
          <w:p w:rsidR="00615F60" w:rsidRPr="00255643" w:rsidRDefault="00615F60" w:rsidP="00CC658C">
            <w:pPr>
              <w:bidi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5643">
              <w:rPr>
                <w:rFonts w:ascii="Arial" w:hAnsi="Arial" w:cs="Arial"/>
                <w:color w:val="000000"/>
                <w:sz w:val="18"/>
                <w:szCs w:val="18"/>
              </w:rPr>
              <w:t>50.2</w:t>
            </w:r>
          </w:p>
        </w:tc>
      </w:tr>
    </w:tbl>
    <w:p w:rsidR="00DE0A79" w:rsidRDefault="00DE0A79">
      <w:pPr>
        <w:rPr>
          <w:rtl/>
        </w:rPr>
      </w:pPr>
    </w:p>
    <w:p w:rsidR="0096635A" w:rsidRDefault="0096635A">
      <w:pPr>
        <w:rPr>
          <w:rtl/>
        </w:rPr>
      </w:pPr>
    </w:p>
    <w:p w:rsidR="0096635A" w:rsidRDefault="0096635A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416E88" w:rsidRDefault="00416E88">
      <w:pPr>
        <w:rPr>
          <w:rtl/>
        </w:rPr>
      </w:pPr>
    </w:p>
    <w:p w:rsidR="00B04FB9" w:rsidRPr="0096635A" w:rsidRDefault="0096635A" w:rsidP="0096635A">
      <w:pPr>
        <w:jc w:val="center"/>
        <w:rPr>
          <w:rFonts w:cs="Simplified Arabic"/>
          <w:sz w:val="24"/>
          <w:szCs w:val="24"/>
          <w:rtl/>
        </w:rPr>
      </w:pPr>
      <w:r w:rsidRPr="0065014B">
        <w:rPr>
          <w:rFonts w:cs="Simplified Arabic" w:hint="cs"/>
          <w:sz w:val="24"/>
          <w:szCs w:val="24"/>
          <w:rtl/>
        </w:rPr>
        <w:lastRenderedPageBreak/>
        <w:t xml:space="preserve">الفصل </w:t>
      </w:r>
      <w:r>
        <w:rPr>
          <w:rFonts w:cs="Simplified Arabic" w:hint="cs"/>
          <w:sz w:val="24"/>
          <w:szCs w:val="24"/>
          <w:rtl/>
        </w:rPr>
        <w:t>الثاني</w:t>
      </w:r>
    </w:p>
    <w:p w:rsidR="0096635A" w:rsidRPr="0096635A" w:rsidRDefault="0096635A" w:rsidP="00D77D01">
      <w:pPr>
        <w:pStyle w:val="Heading1"/>
        <w:bidi/>
        <w:jc w:val="center"/>
        <w:rPr>
          <w:rFonts w:cs="Simplified Arabic"/>
          <w:sz w:val="24"/>
          <w:szCs w:val="24"/>
        </w:rPr>
      </w:pPr>
    </w:p>
    <w:p w:rsidR="00D77D01" w:rsidRPr="00154BA7" w:rsidRDefault="00D77D01" w:rsidP="0096635A">
      <w:pPr>
        <w:pStyle w:val="Heading1"/>
        <w:bidi/>
        <w:jc w:val="center"/>
        <w:rPr>
          <w:rFonts w:cs="Simplified Arabic"/>
          <w:sz w:val="28"/>
          <w:szCs w:val="28"/>
          <w:rtl/>
        </w:rPr>
      </w:pPr>
      <w:r w:rsidRPr="00154BA7">
        <w:rPr>
          <w:rFonts w:cs="Simplified Arabic"/>
          <w:sz w:val="28"/>
          <w:szCs w:val="28"/>
          <w:rtl/>
        </w:rPr>
        <w:t>المنهجية</w:t>
      </w:r>
      <w:r w:rsidRPr="00154BA7">
        <w:rPr>
          <w:rFonts w:cs="Simplified Arabic" w:hint="cs"/>
          <w:sz w:val="28"/>
          <w:szCs w:val="28"/>
          <w:rtl/>
        </w:rPr>
        <w:t xml:space="preserve"> والجودة</w:t>
      </w:r>
    </w:p>
    <w:p w:rsidR="00D77D01" w:rsidRPr="00544315" w:rsidRDefault="00D77D01" w:rsidP="00D77D01">
      <w:pPr>
        <w:jc w:val="center"/>
        <w:rPr>
          <w:rFonts w:cs="Simplified Arabic"/>
          <w:rtl/>
        </w:rPr>
      </w:pPr>
    </w:p>
    <w:p w:rsidR="00D77D01" w:rsidRDefault="00D77D01" w:rsidP="00D77D01">
      <w:p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يعرض هذا الفصل المنهجية التي اتبعت في تخطيط وتنفيذ مسح ال</w:t>
      </w:r>
      <w:r w:rsidRPr="00890E05">
        <w:rPr>
          <w:rFonts w:cs="Simplified Arabic" w:hint="cs"/>
          <w:sz w:val="24"/>
          <w:szCs w:val="24"/>
          <w:rtl/>
        </w:rPr>
        <w:t>نشاط الفندقي</w:t>
      </w:r>
      <w:r w:rsidRPr="00890E05">
        <w:rPr>
          <w:rFonts w:cs="Simplified Arabic"/>
          <w:sz w:val="24"/>
          <w:szCs w:val="24"/>
          <w:rtl/>
        </w:rPr>
        <w:t xml:space="preserve"> بما في ذلك تصميم أدوات البحث الأساسية وطرق جمع ومعالجة وتحليل البيانات الخاصة بموضوع </w:t>
      </w:r>
      <w:proofErr w:type="spellStart"/>
      <w:r w:rsidRPr="00890E05">
        <w:rPr>
          <w:rFonts w:cs="Simplified Arabic"/>
          <w:sz w:val="24"/>
          <w:szCs w:val="24"/>
          <w:rtl/>
        </w:rPr>
        <w:t>الدراسة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كما يعرض جودة البيانات بدءاً بالتخطيط الأولي للمسح وانتهاءً بكيفية النشر وفهم البيانات والاستفادة منها.</w:t>
      </w:r>
    </w:p>
    <w:p w:rsidR="00D77D01" w:rsidRPr="00544315" w:rsidRDefault="00D77D01" w:rsidP="00D77D01">
      <w:pPr>
        <w:ind w:left="-1"/>
        <w:jc w:val="both"/>
        <w:rPr>
          <w:rFonts w:cs="Simplified Arabic"/>
          <w:sz w:val="22"/>
          <w:szCs w:val="22"/>
          <w:rtl/>
        </w:rPr>
      </w:pP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1.2 </w:t>
      </w:r>
      <w:r w:rsidRPr="007640B2">
        <w:rPr>
          <w:rFonts w:cs="Simplified Arabic"/>
          <w:b/>
          <w:bCs/>
          <w:sz w:val="24"/>
          <w:szCs w:val="24"/>
          <w:rtl/>
        </w:rPr>
        <w:t>أهداف المسح</w:t>
      </w: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 xml:space="preserve">يهدف مسح الفنادق إلى توفير </w:t>
      </w:r>
      <w:r>
        <w:rPr>
          <w:rFonts w:cs="Simplified Arabic" w:hint="cs"/>
          <w:sz w:val="24"/>
          <w:szCs w:val="24"/>
          <w:rtl/>
        </w:rPr>
        <w:t xml:space="preserve">قاعدة بيانات عن حركة النشاط الفندقي </w:t>
      </w:r>
      <w:r w:rsidRPr="002F0035">
        <w:rPr>
          <w:rFonts w:cs="Simplified Arabic" w:hint="cs"/>
          <w:color w:val="000000"/>
          <w:sz w:val="24"/>
          <w:szCs w:val="24"/>
          <w:rtl/>
        </w:rPr>
        <w:t xml:space="preserve">في </w:t>
      </w:r>
      <w:proofErr w:type="spellStart"/>
      <w:r w:rsidRPr="002F0035">
        <w:rPr>
          <w:rFonts w:cs="Simplified Arabic" w:hint="cs"/>
          <w:color w:val="000000"/>
          <w:sz w:val="24"/>
          <w:szCs w:val="24"/>
          <w:rtl/>
        </w:rPr>
        <w:t>فلسطين،</w:t>
      </w:r>
      <w:proofErr w:type="spellEnd"/>
      <w:r w:rsidRPr="002F0035">
        <w:rPr>
          <w:rFonts w:cs="Simplified Arabic" w:hint="cs"/>
          <w:color w:val="000000"/>
          <w:sz w:val="24"/>
          <w:szCs w:val="24"/>
          <w:rtl/>
        </w:rPr>
        <w:t xml:space="preserve"> لمساعدة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صانعي السي</w:t>
      </w:r>
      <w:r>
        <w:rPr>
          <w:rFonts w:cs="Simplified Arabic" w:hint="cs"/>
          <w:sz w:val="24"/>
          <w:szCs w:val="24"/>
          <w:rtl/>
        </w:rPr>
        <w:t>اسات من وضع الخطط اللازمة لتطوير</w:t>
      </w:r>
      <w:r w:rsidRPr="007640B2">
        <w:rPr>
          <w:rFonts w:cs="Simplified Arabic" w:hint="cs"/>
          <w:sz w:val="24"/>
          <w:szCs w:val="24"/>
          <w:rtl/>
        </w:rPr>
        <w:t xml:space="preserve"> القطاع السياحي</w:t>
      </w:r>
      <w:r w:rsidRPr="007640B2">
        <w:rPr>
          <w:rFonts w:cs="Simplified Arabic"/>
          <w:sz w:val="24"/>
          <w:szCs w:val="24"/>
          <w:rtl/>
        </w:rPr>
        <w:t>.</w:t>
      </w:r>
    </w:p>
    <w:p w:rsidR="00D77D01" w:rsidRPr="00544315" w:rsidRDefault="00D77D01" w:rsidP="00D77D01">
      <w:pPr>
        <w:numPr>
          <w:ilvl w:val="12"/>
          <w:numId w:val="0"/>
        </w:numPr>
        <w:jc w:val="both"/>
        <w:rPr>
          <w:rFonts w:cs="Simplified Arabic"/>
          <w:sz w:val="16"/>
          <w:szCs w:val="16"/>
          <w:rtl/>
        </w:rPr>
      </w:pP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 w:hint="cs"/>
          <w:sz w:val="24"/>
          <w:szCs w:val="24"/>
          <w:rtl/>
        </w:rPr>
        <w:t xml:space="preserve">حيث </w:t>
      </w:r>
      <w:r w:rsidRPr="002F0035">
        <w:rPr>
          <w:rFonts w:cs="Simplified Arabic" w:hint="cs"/>
          <w:color w:val="000000"/>
          <w:sz w:val="24"/>
          <w:szCs w:val="24"/>
          <w:rtl/>
        </w:rPr>
        <w:t>أن المسح يوفر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 xml:space="preserve">بيانات </w:t>
      </w:r>
      <w:r w:rsidRPr="007640B2">
        <w:rPr>
          <w:rFonts w:cs="Simplified Arabic" w:hint="cs"/>
          <w:sz w:val="24"/>
          <w:szCs w:val="24"/>
          <w:rtl/>
        </w:rPr>
        <w:t xml:space="preserve">تتعلق بالمؤشرات </w:t>
      </w:r>
      <w:r w:rsidRPr="007640B2">
        <w:rPr>
          <w:rFonts w:cs="Simplified Arabic"/>
          <w:sz w:val="24"/>
          <w:szCs w:val="24"/>
          <w:rtl/>
        </w:rPr>
        <w:t>ال</w:t>
      </w:r>
      <w:r w:rsidRPr="007640B2">
        <w:rPr>
          <w:rFonts w:cs="Simplified Arabic" w:hint="cs"/>
          <w:sz w:val="24"/>
          <w:szCs w:val="24"/>
          <w:rtl/>
        </w:rPr>
        <w:t>آتية</w:t>
      </w:r>
      <w:r w:rsidRPr="007640B2">
        <w:rPr>
          <w:rFonts w:cs="Simplified Arabic"/>
          <w:sz w:val="24"/>
          <w:szCs w:val="24"/>
          <w:rtl/>
        </w:rPr>
        <w:t>: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الفنادق العاملة وعدد الغرف والأسِرَّة المتوفرة فيها.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المرافق والتجهيزات في الفنادق وفي الغرف.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العاملين في الفنادق.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النزلاء وتوزيعهم حسب الجنسية.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وتوزيع ليالي المبيت في الفنادق حسب الجنسية خلال فترة الإسناد الزمني.</w:t>
      </w:r>
    </w:p>
    <w:p w:rsidR="00D77D01" w:rsidRPr="007640B2" w:rsidRDefault="00D77D01" w:rsidP="00D77D01">
      <w:pPr>
        <w:numPr>
          <w:ilvl w:val="0"/>
          <w:numId w:val="46"/>
        </w:numPr>
        <w:ind w:left="424" w:right="283" w:hanging="284"/>
        <w:jc w:val="both"/>
        <w:rPr>
          <w:rFonts w:cs="Simplified Arabic"/>
          <w:sz w:val="24"/>
          <w:szCs w:val="24"/>
        </w:rPr>
      </w:pPr>
      <w:r w:rsidRPr="007640B2">
        <w:rPr>
          <w:rFonts w:cs="Simplified Arabic"/>
          <w:sz w:val="24"/>
          <w:szCs w:val="24"/>
          <w:rtl/>
        </w:rPr>
        <w:t>متوسط ونسب اشغال الغرف والأسِرَّة.</w:t>
      </w:r>
    </w:p>
    <w:p w:rsidR="00D77D01" w:rsidRPr="00544315" w:rsidRDefault="00D77D01" w:rsidP="00D77D01">
      <w:pPr>
        <w:numPr>
          <w:ilvl w:val="12"/>
          <w:numId w:val="0"/>
        </w:numPr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استمارة المسح</w:t>
      </w:r>
    </w:p>
    <w:p w:rsidR="00D77D01" w:rsidRPr="00890E05" w:rsidRDefault="00D77D01" w:rsidP="00D77D01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تم تصميم استمارة المسح بما يتفق مع الأهداف المحددة له وبالأخذ بالتوصيات الدولية في مج</w:t>
      </w:r>
      <w:r>
        <w:rPr>
          <w:rFonts w:cs="Simplified Arabic"/>
          <w:sz w:val="24"/>
          <w:szCs w:val="24"/>
          <w:rtl/>
        </w:rPr>
        <w:t>ال إحصاءات السياحة ما أمكن ذلك.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>وقد تم التنسيق مع المجلس الأعلى للسياحة</w:t>
      </w:r>
      <w:r w:rsidRPr="00890E05">
        <w:rPr>
          <w:rFonts w:cs="Simplified Arabic" w:hint="cs"/>
          <w:sz w:val="24"/>
          <w:szCs w:val="24"/>
          <w:rtl/>
        </w:rPr>
        <w:t xml:space="preserve"> العربية</w:t>
      </w:r>
      <w:r w:rsidRPr="00890E05">
        <w:rPr>
          <w:rFonts w:cs="Simplified Arabic"/>
          <w:sz w:val="24"/>
          <w:szCs w:val="24"/>
          <w:rtl/>
        </w:rPr>
        <w:t xml:space="preserve"> وجمعية الدراسات العربية في تصميم الاستمارة باعتبارهما مؤسستين ذات صلة وطيدة </w:t>
      </w:r>
      <w:proofErr w:type="spellStart"/>
      <w:r w:rsidRPr="00890E05">
        <w:rPr>
          <w:rFonts w:cs="Simplified Arabic"/>
          <w:sz w:val="24"/>
          <w:szCs w:val="24"/>
          <w:rtl/>
        </w:rPr>
        <w:t>بالموضوع،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وتح</w:t>
      </w:r>
      <w:r w:rsidRPr="00890E05">
        <w:rPr>
          <w:rFonts w:cs="Simplified Arabic" w:hint="cs"/>
          <w:sz w:val="24"/>
          <w:szCs w:val="24"/>
          <w:rtl/>
        </w:rPr>
        <w:t>ت</w:t>
      </w:r>
      <w:r w:rsidRPr="00890E05">
        <w:rPr>
          <w:rFonts w:cs="Simplified Arabic"/>
          <w:sz w:val="24"/>
          <w:szCs w:val="24"/>
          <w:rtl/>
        </w:rPr>
        <w:t>وي الاستمارة على المتغيرات الأساسية ال</w:t>
      </w:r>
      <w:r w:rsidRPr="00890E05">
        <w:rPr>
          <w:rFonts w:cs="Simplified Arabic" w:hint="cs"/>
          <w:sz w:val="24"/>
          <w:szCs w:val="24"/>
          <w:rtl/>
        </w:rPr>
        <w:t>آتية</w:t>
      </w:r>
      <w:r w:rsidRPr="00890E05">
        <w:rPr>
          <w:rFonts w:cs="Simplified Arabic"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التعريفية: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اسم الفندق وصاحب الفندق والعنوان.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العامة: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الكيان </w:t>
      </w:r>
      <w:proofErr w:type="spellStart"/>
      <w:r w:rsidRPr="00890E05">
        <w:rPr>
          <w:rFonts w:cs="Simplified Arabic"/>
          <w:sz w:val="24"/>
          <w:szCs w:val="24"/>
          <w:rtl/>
        </w:rPr>
        <w:t>القانوني،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</w:t>
      </w:r>
      <w:r w:rsidRPr="00890E05">
        <w:rPr>
          <w:rFonts w:cs="Simplified Arabic"/>
          <w:sz w:val="24"/>
          <w:szCs w:val="24"/>
          <w:rtl/>
        </w:rPr>
        <w:t xml:space="preserve">رقم رخصة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 xml:space="preserve">سنة انشاء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سنة مباشرة العمل.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العاملون في </w:t>
      </w:r>
      <w:proofErr w:type="spellStart"/>
      <w:r w:rsidRPr="00890E05">
        <w:rPr>
          <w:rFonts w:cs="Simplified Arabic"/>
          <w:sz w:val="24"/>
          <w:szCs w:val="24"/>
          <w:rtl/>
        </w:rPr>
        <w:t>الفندق: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وذلك حسب فئة العاملين والجنس.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الطاقة </w:t>
      </w:r>
      <w:proofErr w:type="spellStart"/>
      <w:r w:rsidRPr="00890E05">
        <w:rPr>
          <w:rFonts w:cs="Simplified Arabic"/>
          <w:sz w:val="24"/>
          <w:szCs w:val="24"/>
          <w:rtl/>
        </w:rPr>
        <w:t>الاستيعابية: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وتشمل عدد </w:t>
      </w:r>
      <w:proofErr w:type="spellStart"/>
      <w:r w:rsidRPr="00890E05">
        <w:rPr>
          <w:rFonts w:cs="Simplified Arabic"/>
          <w:sz w:val="24"/>
          <w:szCs w:val="24"/>
          <w:rtl/>
        </w:rPr>
        <w:t>الغرف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الأسِرَّة</w:t>
      </w:r>
      <w:r w:rsidRPr="00890E05">
        <w:rPr>
          <w:rFonts w:cs="Simplified Arabic" w:hint="cs"/>
          <w:sz w:val="24"/>
          <w:szCs w:val="24"/>
          <w:rtl/>
        </w:rPr>
        <w:t>.</w:t>
      </w:r>
    </w:p>
    <w:p w:rsidR="00D77D01" w:rsidRPr="00890E05" w:rsidRDefault="00D77D01" w:rsidP="00D77D01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النـزلاء </w:t>
      </w:r>
      <w:r w:rsidRPr="00890E05">
        <w:rPr>
          <w:rFonts w:cs="Simplified Arabic" w:hint="cs"/>
          <w:sz w:val="24"/>
          <w:szCs w:val="24"/>
          <w:rtl/>
        </w:rPr>
        <w:t>وإشغال الأسِرَّة</w:t>
      </w:r>
      <w:r w:rsidRPr="00890E0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ا</w:t>
      </w:r>
      <w:r w:rsidRPr="00890E05">
        <w:rPr>
          <w:rFonts w:cs="Simplified Arabic" w:hint="cs"/>
          <w:sz w:val="24"/>
          <w:szCs w:val="24"/>
          <w:rtl/>
        </w:rPr>
        <w:t>لغرف</w:t>
      </w:r>
      <w:r w:rsidRPr="00890E05">
        <w:rPr>
          <w:rFonts w:cs="Simplified Arabic"/>
          <w:sz w:val="24"/>
          <w:szCs w:val="24"/>
          <w:rtl/>
        </w:rPr>
        <w:t>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ويشمل </w:t>
      </w:r>
      <w:r w:rsidRPr="00890E05">
        <w:rPr>
          <w:rFonts w:cs="Simplified Arabic" w:hint="cs"/>
          <w:sz w:val="24"/>
          <w:szCs w:val="24"/>
          <w:rtl/>
        </w:rPr>
        <w:t xml:space="preserve">عدد </w:t>
      </w:r>
      <w:r w:rsidRPr="00890E05">
        <w:rPr>
          <w:rFonts w:cs="Simplified Arabic"/>
          <w:sz w:val="24"/>
          <w:szCs w:val="24"/>
          <w:rtl/>
        </w:rPr>
        <w:t xml:space="preserve">النزلاء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وإشغال</w:t>
      </w:r>
      <w:r w:rsidRPr="00890E05">
        <w:rPr>
          <w:rFonts w:cs="Simplified Arabic"/>
          <w:sz w:val="24"/>
          <w:szCs w:val="24"/>
          <w:rtl/>
        </w:rPr>
        <w:t xml:space="preserve"> الأسِرَّة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الغرف المشغولة.</w:t>
      </w:r>
    </w:p>
    <w:p w:rsidR="00D77D01" w:rsidRDefault="00D77D01" w:rsidP="0096635A">
      <w:pPr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3.2 </w:t>
      </w:r>
      <w:r w:rsidRPr="00890E05">
        <w:rPr>
          <w:rFonts w:cs="Simplified Arabic"/>
          <w:b/>
          <w:bCs/>
          <w:sz w:val="24"/>
          <w:szCs w:val="24"/>
          <w:rtl/>
        </w:rPr>
        <w:t>إطار المسح والشمول</w:t>
      </w:r>
    </w:p>
    <w:p w:rsidR="001E13C5" w:rsidRDefault="00D77D01" w:rsidP="0096635A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يغطي مسح الفنادق كافة الفنادق الموجودة </w:t>
      </w:r>
      <w:r w:rsidRPr="00890E05">
        <w:rPr>
          <w:rFonts w:cs="Simplified Arabic" w:hint="cs"/>
          <w:sz w:val="24"/>
          <w:szCs w:val="24"/>
          <w:rtl/>
        </w:rPr>
        <w:t>حسب</w:t>
      </w:r>
      <w:r w:rsidRPr="00890E05">
        <w:rPr>
          <w:rFonts w:cs="Simplified Arabic"/>
          <w:sz w:val="24"/>
          <w:szCs w:val="24"/>
          <w:rtl/>
        </w:rPr>
        <w:t xml:space="preserve"> نتائج التعداد العام للمنشآت الذي أجراه الجهاز المركزي للإحصاء الفلسطيني في عام </w:t>
      </w:r>
      <w:r w:rsidR="002C1AC6">
        <w:rPr>
          <w:rFonts w:cs="Simplified Arabic" w:hint="cs"/>
          <w:sz w:val="24"/>
          <w:szCs w:val="24"/>
          <w:rtl/>
        </w:rPr>
        <w:t>2012</w:t>
      </w:r>
      <w:r w:rsidRPr="00890E05">
        <w:rPr>
          <w:rFonts w:cs="Simplified Arabic"/>
          <w:sz w:val="24"/>
          <w:szCs w:val="24"/>
          <w:rtl/>
        </w:rPr>
        <w:t xml:space="preserve">.  ويتـم تحديث هذا الإطار بشكل مستمر بإضافة الفنادق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المستحدثة،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وحذف الفنادق التي </w:t>
      </w:r>
      <w:r w:rsidRPr="00890E05">
        <w:rPr>
          <w:rFonts w:cs="Simplified Arabic" w:hint="cs"/>
          <w:sz w:val="24"/>
          <w:szCs w:val="24"/>
          <w:rtl/>
        </w:rPr>
        <w:t>تتوقف عن العمل بشكل نهائي أو التي تغير نشاطها الاقتصادي</w:t>
      </w:r>
      <w:r w:rsidRPr="00890E05">
        <w:rPr>
          <w:rFonts w:cs="Simplified Arabic"/>
          <w:sz w:val="24"/>
          <w:szCs w:val="24"/>
          <w:rtl/>
        </w:rPr>
        <w:t>.  أما الفنادق التي تتوقف عن العمل لغايات الترميم والتجديد فلا يجمع عنها بيانات طوال فترة توقفها.</w:t>
      </w:r>
    </w:p>
    <w:p w:rsidR="00D77D01" w:rsidRPr="00890E05" w:rsidRDefault="00D77D01" w:rsidP="00D77D01">
      <w:pPr>
        <w:ind w:right="644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الميدانية</w:t>
      </w:r>
    </w:p>
    <w:p w:rsidR="00D77D01" w:rsidRPr="007A74E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1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اختيار وتدريب العاملين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 xml:space="preserve">اختيار فريق العمل الميداني من ذوي الخبرة </w:t>
      </w:r>
      <w:r w:rsidRPr="00890E05">
        <w:rPr>
          <w:rFonts w:cs="Simplified Arabic" w:hint="cs"/>
          <w:sz w:val="24"/>
          <w:szCs w:val="24"/>
          <w:rtl/>
        </w:rPr>
        <w:t xml:space="preserve">والكفاءة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اللازمتين،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ومن أجل الإطلاع على خصوصية المسح من النواحي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المنهجية،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وكذلك المفاهيم والتفاصيل الاخرى المتعلقة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به،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 xml:space="preserve">تم إشراكهم في برنامج تدريبي نظري </w:t>
      </w:r>
      <w:proofErr w:type="spellStart"/>
      <w:r w:rsidRPr="00890E05">
        <w:rPr>
          <w:rFonts w:cs="Simplified Arabic"/>
          <w:sz w:val="24"/>
          <w:szCs w:val="24"/>
          <w:rtl/>
        </w:rPr>
        <w:t>وعملي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بما يؤهلهم للقيام بالمهام الملقاة على عاتقهم من الأعمال الميدانية</w:t>
      </w:r>
      <w:r w:rsidRPr="00890E05">
        <w:rPr>
          <w:rFonts w:cs="Simplified Arabic" w:hint="cs"/>
          <w:sz w:val="24"/>
          <w:szCs w:val="24"/>
          <w:rtl/>
        </w:rPr>
        <w:t xml:space="preserve"> المحددة في هذا 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D77D01" w:rsidRPr="00E31E60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2"/>
          <w:szCs w:val="22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تنظيم </w:t>
      </w:r>
      <w:r w:rsidRPr="00890E05">
        <w:rPr>
          <w:rFonts w:cs="Simplified Arabic" w:hint="cs"/>
          <w:b/>
          <w:bCs/>
          <w:sz w:val="24"/>
          <w:szCs w:val="24"/>
          <w:rtl/>
        </w:rPr>
        <w:t>وإدارة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العمل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>ي</w:t>
      </w:r>
      <w:r w:rsidRPr="00890E05">
        <w:rPr>
          <w:rFonts w:cs="Simplified Arabic"/>
          <w:sz w:val="24"/>
          <w:szCs w:val="24"/>
          <w:rtl/>
        </w:rPr>
        <w:t xml:space="preserve">تألف فريق العمل الميداني لهذا المسح من سبعة باحثين موزعين </w:t>
      </w:r>
      <w:r w:rsidRPr="00890E05">
        <w:rPr>
          <w:rFonts w:cs="Simplified Arabic" w:hint="cs"/>
          <w:sz w:val="24"/>
          <w:szCs w:val="24"/>
          <w:rtl/>
        </w:rPr>
        <w:t>على</w:t>
      </w:r>
      <w:r w:rsidRPr="00890E05">
        <w:rPr>
          <w:rFonts w:cs="Simplified Arabic"/>
          <w:sz w:val="24"/>
          <w:szCs w:val="24"/>
          <w:rtl/>
        </w:rPr>
        <w:t xml:space="preserve"> مختلف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الجغرافية،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إضافة إلى منسق واحد يشرف ويتابع العمل الميداني في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المختلفة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وتم استخدام النماذج وأدوات العمل المعدة مسبقاً لتنفيذ ومراقبة وضبط العمليات الميدانية والتنسيق لهذا المسح بكافة أنشطته.</w:t>
      </w:r>
    </w:p>
    <w:p w:rsidR="00D77D01" w:rsidRPr="00E31E60" w:rsidRDefault="00D77D01" w:rsidP="00D77D01">
      <w:pPr>
        <w:widowControl w:val="0"/>
        <w:numPr>
          <w:ilvl w:val="12"/>
          <w:numId w:val="0"/>
        </w:numPr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3.  </w:t>
      </w:r>
      <w:r w:rsidRPr="00890E05">
        <w:rPr>
          <w:rFonts w:cs="Simplified Arabic"/>
          <w:b/>
          <w:bCs/>
          <w:sz w:val="24"/>
          <w:szCs w:val="24"/>
          <w:rtl/>
        </w:rPr>
        <w:t>جمع البيانات والتدقيق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تـودع الاستمارة لدى الفندق من خلال باحثي المسح لتستوفى بياناتها عن شهر كامل.  </w:t>
      </w:r>
      <w:r>
        <w:rPr>
          <w:rFonts w:cs="Simplified Arabic" w:hint="cs"/>
          <w:sz w:val="24"/>
          <w:szCs w:val="24"/>
          <w:rtl/>
        </w:rPr>
        <w:t xml:space="preserve">وقام فريق الباحثين </w:t>
      </w:r>
      <w:r w:rsidRPr="00890E05">
        <w:rPr>
          <w:rFonts w:cs="Simplified Arabic"/>
          <w:sz w:val="24"/>
          <w:szCs w:val="24"/>
          <w:rtl/>
        </w:rPr>
        <w:t xml:space="preserve">بزيارات دورية لمتابعة دقة عمليات التسجيل خصوصاً بما يتعلق </w:t>
      </w:r>
      <w:proofErr w:type="spellStart"/>
      <w:r w:rsidRPr="00890E05">
        <w:rPr>
          <w:rFonts w:cs="Simplified Arabic"/>
          <w:sz w:val="24"/>
          <w:szCs w:val="24"/>
          <w:rtl/>
        </w:rPr>
        <w:t>بالنزلاء،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وللإجابة على أية استفسارات من المكلفين باستيفاء بيانات الاستمارة من قبل إدارة الفندق.  وأحياناً يقوم الباحث نفسه تحت إشراف المكلف من إدارة الفندق باستيفاء البيانات.</w:t>
      </w:r>
      <w:r w:rsidRPr="00890E05">
        <w:rPr>
          <w:rFonts w:cs="Simplified Arabic" w:hint="cs"/>
          <w:sz w:val="24"/>
          <w:szCs w:val="24"/>
          <w:rtl/>
        </w:rPr>
        <w:t xml:space="preserve">  </w:t>
      </w:r>
      <w:r w:rsidRPr="00890E05">
        <w:rPr>
          <w:rFonts w:cs="Simplified Arabic"/>
          <w:sz w:val="24"/>
          <w:szCs w:val="24"/>
          <w:rtl/>
        </w:rPr>
        <w:t xml:space="preserve">وتجمع الاستمارات من الفنادق خلال الأسبوع الأول الذي يلي شهر </w:t>
      </w:r>
      <w:proofErr w:type="spellStart"/>
      <w:r w:rsidRPr="00890E05">
        <w:rPr>
          <w:rFonts w:cs="Simplified Arabic"/>
          <w:sz w:val="24"/>
          <w:szCs w:val="24"/>
          <w:rtl/>
        </w:rPr>
        <w:t>الإسناد،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وترسل للجهاز بواسطة منسق العمل الميداني لمتابعة الأعمال المكتبية ومعالجة بياناتها.</w:t>
      </w:r>
    </w:p>
    <w:p w:rsidR="00D77D01" w:rsidRPr="00E31E60" w:rsidRDefault="00D77D01" w:rsidP="00D77D01">
      <w:pPr>
        <w:numPr>
          <w:ilvl w:val="12"/>
          <w:numId w:val="0"/>
        </w:numPr>
        <w:ind w:hanging="1"/>
        <w:jc w:val="both"/>
        <w:rPr>
          <w:rFonts w:cs="Simplified Arabic"/>
          <w:b/>
          <w:bCs/>
          <w:sz w:val="22"/>
          <w:szCs w:val="22"/>
          <w:rtl/>
        </w:rPr>
      </w:pPr>
    </w:p>
    <w:p w:rsidR="00D77D01" w:rsidRPr="00890E05" w:rsidRDefault="00D77D01" w:rsidP="00D77D01">
      <w:pPr>
        <w:ind w:right="675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5.2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المكتبية</w:t>
      </w:r>
    </w:p>
    <w:p w:rsidR="00D77D01" w:rsidRPr="007A74E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D77D01" w:rsidRPr="00890E05" w:rsidRDefault="00D77D01" w:rsidP="00D77D01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1.  </w:t>
      </w:r>
      <w:r w:rsidRPr="00890E05">
        <w:rPr>
          <w:rFonts w:cs="Simplified Arabic"/>
          <w:b/>
          <w:bCs/>
          <w:sz w:val="24"/>
          <w:szCs w:val="24"/>
          <w:rtl/>
        </w:rPr>
        <w:t>التدقيق المكتبي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C63C08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تسلم</w:t>
      </w:r>
      <w:r w:rsidRPr="00890E05">
        <w:rPr>
          <w:rFonts w:cs="Simplified Arabic"/>
          <w:sz w:val="24"/>
          <w:szCs w:val="24"/>
          <w:rtl/>
        </w:rPr>
        <w:t xml:space="preserve"> الاستمارات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المستوفاه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والمدققة ميدانياً للمدقق المكتبي الذي يقوم </w:t>
      </w:r>
      <w:r w:rsidRPr="00890E05">
        <w:rPr>
          <w:rFonts w:cs="Simplified Arabic" w:hint="cs"/>
          <w:sz w:val="24"/>
          <w:szCs w:val="24"/>
          <w:rtl/>
        </w:rPr>
        <w:t>بمراجعة و</w:t>
      </w:r>
      <w:r w:rsidRPr="00890E05">
        <w:rPr>
          <w:rFonts w:cs="Simplified Arabic"/>
          <w:sz w:val="24"/>
          <w:szCs w:val="24"/>
          <w:rtl/>
        </w:rPr>
        <w:t xml:space="preserve">تدقيق الاستمارات تدقيقاً </w:t>
      </w:r>
      <w:proofErr w:type="spellStart"/>
      <w:r w:rsidRPr="00890E05">
        <w:rPr>
          <w:rFonts w:cs="Simplified Arabic"/>
          <w:sz w:val="24"/>
          <w:szCs w:val="24"/>
          <w:rtl/>
        </w:rPr>
        <w:t>نهائياً،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 xml:space="preserve">بما فيها العودة لسجلات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الفندق،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وفحص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والتأكد من صحتها إذا اقتضت الضرورة ومن خلال الآليات المتبعة لضمان سلامة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الإجراءات،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والمحافظة على نوعية البيانات وجودتها.</w:t>
      </w:r>
    </w:p>
    <w:p w:rsidR="00D77D01" w:rsidRPr="00E31E60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الترميز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الانتهاء من عمليات التدقيق تسلم الاستمارة </w:t>
      </w:r>
      <w:proofErr w:type="spellStart"/>
      <w:r w:rsidRPr="00890E05">
        <w:rPr>
          <w:rFonts w:cs="Simplified Arabic"/>
          <w:sz w:val="24"/>
          <w:szCs w:val="24"/>
          <w:rtl/>
        </w:rPr>
        <w:t>للمرمز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الذي يقوم بترميزها طبقاً لأدلة </w:t>
      </w:r>
      <w:r w:rsidRPr="00890E05">
        <w:rPr>
          <w:rFonts w:cs="Simplified Arabic" w:hint="cs"/>
          <w:sz w:val="24"/>
          <w:szCs w:val="24"/>
          <w:rtl/>
        </w:rPr>
        <w:t>ال</w:t>
      </w:r>
      <w:r w:rsidRPr="00890E05">
        <w:rPr>
          <w:rFonts w:cs="Simplified Arabic"/>
          <w:sz w:val="24"/>
          <w:szCs w:val="24"/>
          <w:rtl/>
        </w:rPr>
        <w:t>ترميز</w:t>
      </w:r>
      <w:r w:rsidRPr="00890E05">
        <w:rPr>
          <w:rFonts w:cs="Simplified Arabic" w:hint="cs"/>
          <w:sz w:val="24"/>
          <w:szCs w:val="24"/>
          <w:rtl/>
        </w:rPr>
        <w:t xml:space="preserve"> المعيارية الخاصة بالمسح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معالجة البيانات</w:t>
      </w:r>
    </w:p>
    <w:p w:rsidR="00D77D01" w:rsidRDefault="00D77D01" w:rsidP="00FA03E9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>إعداد كافة البرامج اللازمة لمعالجة بيانات المسح وعمليات الإدخال واستخراج كشوف التدقيق بعد ادخال</w:t>
      </w:r>
      <w:r w:rsidRPr="00890E0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أما الجداول النهائية </w:t>
      </w:r>
      <w:r>
        <w:rPr>
          <w:rFonts w:cs="Simplified Arabic" w:hint="cs"/>
          <w:sz w:val="24"/>
          <w:szCs w:val="24"/>
          <w:rtl/>
        </w:rPr>
        <w:t>فتم</w:t>
      </w:r>
      <w:r w:rsidRPr="00890E05">
        <w:rPr>
          <w:rFonts w:cs="Simplified Arabic"/>
          <w:sz w:val="24"/>
          <w:szCs w:val="24"/>
          <w:rtl/>
        </w:rPr>
        <w:t xml:space="preserve"> استخراجها من قبل دائرة </w:t>
      </w:r>
      <w:r w:rsidRPr="00890E05">
        <w:rPr>
          <w:rFonts w:cs="Simplified Arabic" w:hint="cs"/>
          <w:sz w:val="24"/>
          <w:szCs w:val="24"/>
          <w:rtl/>
        </w:rPr>
        <w:t xml:space="preserve">إحصاءات </w:t>
      </w:r>
      <w:r w:rsidRPr="00890E05">
        <w:rPr>
          <w:rFonts w:cs="Simplified Arabic"/>
          <w:sz w:val="24"/>
          <w:szCs w:val="24"/>
          <w:rtl/>
        </w:rPr>
        <w:t>السياحة وفق نماذج الجداول المعدة مسبقاً بما يعكس أهداف المسح.</w:t>
      </w:r>
    </w:p>
    <w:p w:rsidR="00663057" w:rsidRDefault="00663057">
      <w:pPr>
        <w:bidi w:val="0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416E88" w:rsidRPr="00663057" w:rsidRDefault="00416E88" w:rsidP="00FA03E9">
      <w:pPr>
        <w:numPr>
          <w:ilvl w:val="12"/>
          <w:numId w:val="0"/>
        </w:numPr>
        <w:ind w:left="-1"/>
        <w:jc w:val="both"/>
        <w:rPr>
          <w:rFonts w:cs="Simplified Arabic"/>
          <w:sz w:val="2"/>
          <w:szCs w:val="2"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>1.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تدريب مدخلي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قبل البدء بإدخال البيانات 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تدريب عدد من مدخلي البيانات على استخدام برامج الإدخال نظرياً وعملياً و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تزويد كل مدخل بدليل تعليمات الإدخال.</w:t>
      </w:r>
    </w:p>
    <w:p w:rsidR="00D77D01" w:rsidRPr="005A746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تدقيق البيانات المدخلة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اعداد</w:t>
      </w:r>
      <w:r w:rsidRPr="00890E05">
        <w:rPr>
          <w:rFonts w:cs="Simplified Arabic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الاستمارات،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وتعد وفقاً لهذه البرامج كشوف بالاستمارات التي </w:t>
      </w:r>
      <w:r w:rsidRPr="002F0035">
        <w:rPr>
          <w:rFonts w:cs="Simplified Arabic" w:hint="cs"/>
          <w:color w:val="000000"/>
          <w:sz w:val="24"/>
          <w:szCs w:val="24"/>
          <w:rtl/>
        </w:rPr>
        <w:t>تحتوي على</w:t>
      </w:r>
      <w:r w:rsidRPr="00890E05">
        <w:rPr>
          <w:rFonts w:cs="Simplified Arabic"/>
          <w:sz w:val="24"/>
          <w:szCs w:val="24"/>
          <w:rtl/>
        </w:rPr>
        <w:t xml:space="preserve"> أية </w:t>
      </w:r>
      <w:proofErr w:type="spellStart"/>
      <w:r w:rsidRPr="00890E05">
        <w:rPr>
          <w:rFonts w:cs="Simplified Arabic"/>
          <w:sz w:val="24"/>
          <w:szCs w:val="24"/>
          <w:rtl/>
        </w:rPr>
        <w:t>أخطاء،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حيث يتم تصحيحها </w:t>
      </w:r>
      <w:r w:rsidRPr="00890E05">
        <w:rPr>
          <w:rFonts w:cs="Simplified Arabic" w:hint="cs"/>
          <w:sz w:val="24"/>
          <w:szCs w:val="24"/>
          <w:rtl/>
        </w:rPr>
        <w:t>وإعادة إدخالها</w:t>
      </w:r>
      <w:r w:rsidRPr="00890E05">
        <w:rPr>
          <w:rFonts w:cs="Simplified Arabic"/>
          <w:sz w:val="24"/>
          <w:szCs w:val="24"/>
          <w:rtl/>
        </w:rPr>
        <w:t>.</w:t>
      </w:r>
    </w:p>
    <w:p w:rsidR="00D77D01" w:rsidRPr="005A746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Pr="00890E0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3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جدولة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انتهاء إدخال البيانات وتدقيقها وتنظيفها من أية أخطاء </w:t>
      </w:r>
      <w:r>
        <w:rPr>
          <w:rFonts w:cs="Simplified Arabic" w:hint="cs"/>
          <w:sz w:val="24"/>
          <w:szCs w:val="24"/>
          <w:rtl/>
        </w:rPr>
        <w:t>تم استخراج</w:t>
      </w:r>
      <w:r w:rsidRPr="00890E05">
        <w:rPr>
          <w:rFonts w:cs="Simplified Arabic"/>
          <w:sz w:val="24"/>
          <w:szCs w:val="24"/>
          <w:rtl/>
        </w:rPr>
        <w:t xml:space="preserve"> جداول نتائج المسح وفق نماذج الجداول المصممة مسبقاً.</w:t>
      </w:r>
    </w:p>
    <w:p w:rsidR="00D77D01" w:rsidRPr="005A7465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D77D01" w:rsidRDefault="00D77D01" w:rsidP="00D77D01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 w:hint="cs"/>
          <w:b/>
          <w:bCs/>
          <w:sz w:val="24"/>
          <w:szCs w:val="24"/>
          <w:rtl/>
        </w:rPr>
        <w:t>جودة البيانات</w:t>
      </w:r>
    </w:p>
    <w:p w:rsidR="00D77D01" w:rsidRDefault="00D77D01" w:rsidP="00D77D01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Cs w:val="24"/>
          <w:rtl/>
        </w:rPr>
        <w:t xml:space="preserve">يشمل مفهوم جودة البيانات جوانب </w:t>
      </w:r>
      <w:proofErr w:type="spellStart"/>
      <w:r>
        <w:rPr>
          <w:rFonts w:cs="Simplified Arabic"/>
          <w:szCs w:val="24"/>
          <w:rtl/>
        </w:rPr>
        <w:t>متعددة،</w:t>
      </w:r>
      <w:proofErr w:type="spellEnd"/>
      <w:r>
        <w:rPr>
          <w:rFonts w:cs="Simplified Arabic"/>
          <w:szCs w:val="24"/>
          <w:rtl/>
        </w:rPr>
        <w:t xml:space="preserve"> بدءاً بالتخطيط الأولي للمسح وانتهاء بكيفية النشر وفهم البيانات والاستفادة منها.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وهناك </w:t>
      </w:r>
      <w:r>
        <w:rPr>
          <w:rFonts w:cs="Simplified Arabic" w:hint="cs"/>
          <w:szCs w:val="24"/>
          <w:rtl/>
        </w:rPr>
        <w:t>سبعة ابعاد</w:t>
      </w:r>
      <w:r>
        <w:rPr>
          <w:rFonts w:cs="Simplified Arabic"/>
          <w:szCs w:val="24"/>
          <w:rtl/>
        </w:rPr>
        <w:t xml:space="preserve"> للجودة الإحصائية</w:t>
      </w:r>
      <w:r>
        <w:rPr>
          <w:rFonts w:cs="Simplified Arabic" w:hint="cs"/>
          <w:szCs w:val="24"/>
          <w:rtl/>
        </w:rPr>
        <w:t xml:space="preserve"> تشمل</w:t>
      </w:r>
      <w:r>
        <w:rPr>
          <w:rFonts w:cs="Simplified Arabic" w:hint="cs"/>
          <w:sz w:val="24"/>
          <w:szCs w:val="24"/>
          <w:rtl/>
        </w:rPr>
        <w:t>:</w:t>
      </w:r>
    </w:p>
    <w:p w:rsidR="00D77D01" w:rsidRPr="00EE3F8B" w:rsidRDefault="00D77D01" w:rsidP="00D77D01">
      <w:pPr>
        <w:jc w:val="both"/>
        <w:rPr>
          <w:rFonts w:cs="Simplified Arabic"/>
          <w:sz w:val="6"/>
          <w:szCs w:val="6"/>
          <w:rtl/>
        </w:rPr>
      </w:pPr>
    </w:p>
    <w:p w:rsidR="00D77D01" w:rsidRPr="00327F88" w:rsidRDefault="00D77D01" w:rsidP="00EA784E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r w:rsidRPr="00327F88">
        <w:rPr>
          <w:rFonts w:cs="Simplified Arabic" w:hint="cs"/>
          <w:sz w:val="24"/>
          <w:szCs w:val="24"/>
          <w:rtl/>
        </w:rPr>
        <w:t xml:space="preserve">الصلة </w:t>
      </w:r>
      <w:proofErr w:type="spellStart"/>
      <w:r w:rsidRPr="00327F88">
        <w:rPr>
          <w:rFonts w:cs="Simplified Arabic" w:hint="cs"/>
          <w:sz w:val="24"/>
          <w:szCs w:val="24"/>
          <w:rtl/>
        </w:rPr>
        <w:t>بالواقع: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يتم طلب البيانات بشكل مستمر من قبل المستفيدين (جامعات</w:t>
      </w:r>
      <w:r>
        <w:rPr>
          <w:rFonts w:cs="Simplified Arabic" w:hint="cs"/>
          <w:sz w:val="24"/>
          <w:szCs w:val="24"/>
          <w:rtl/>
        </w:rPr>
        <w:t xml:space="preserve"> ومعاهد وكليات و</w:t>
      </w:r>
      <w:r w:rsidRPr="00327F88">
        <w:rPr>
          <w:rFonts w:cs="Simplified Arabic" w:hint="cs"/>
          <w:sz w:val="24"/>
          <w:szCs w:val="24"/>
          <w:rtl/>
        </w:rPr>
        <w:t>وزارات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</w:p>
    <w:p w:rsidR="00D77D01" w:rsidRPr="00E94EDC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 w:rsidRPr="00327F88">
        <w:rPr>
          <w:rFonts w:cs="Simplified Arabic" w:hint="cs"/>
          <w:sz w:val="24"/>
          <w:szCs w:val="24"/>
          <w:rtl/>
        </w:rPr>
        <w:t>الدقة: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تم تدقيق البيانات المدخلة وفق قواعد تدقيق والتأكد من خلوها من الاخطاء</w:t>
      </w:r>
      <w:r>
        <w:rPr>
          <w:rFonts w:cs="Simplified Arabic" w:hint="cs"/>
          <w:sz w:val="24"/>
          <w:szCs w:val="24"/>
          <w:rtl/>
        </w:rPr>
        <w:t>.</w:t>
      </w:r>
    </w:p>
    <w:p w:rsidR="00D77D01" w:rsidRPr="00E94EDC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r w:rsidRPr="00E94EDC">
        <w:rPr>
          <w:rFonts w:cs="Simplified Arabic" w:hint="cs"/>
          <w:sz w:val="24"/>
          <w:szCs w:val="24"/>
          <w:rtl/>
        </w:rPr>
        <w:t>الوقتية</w:t>
      </w:r>
      <w:r w:rsidR="00C63C08">
        <w:rPr>
          <w:rFonts w:cs="Simplified Arabic"/>
          <w:sz w:val="24"/>
          <w:szCs w:val="24"/>
        </w:rPr>
        <w:t xml:space="preserve"> </w:t>
      </w:r>
      <w:proofErr w:type="spellStart"/>
      <w:r w:rsidR="00C63C08">
        <w:rPr>
          <w:rFonts w:cs="Simplified Arabic" w:hint="cs"/>
          <w:sz w:val="24"/>
          <w:szCs w:val="24"/>
          <w:rtl/>
        </w:rPr>
        <w:t>والانتظام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تم الانتهاء من اعداد التقرير كما هو مقرر </w:t>
      </w:r>
      <w:proofErr w:type="spellStart"/>
      <w:r>
        <w:rPr>
          <w:rFonts w:cs="Simplified Arabic" w:hint="cs"/>
          <w:sz w:val="24"/>
          <w:szCs w:val="24"/>
          <w:rtl/>
        </w:rPr>
        <w:t>بالرزنامة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الاحصائية.</w:t>
      </w:r>
    </w:p>
    <w:p w:rsidR="00D77D01" w:rsidRPr="00E94EDC" w:rsidRDefault="00D77D01" w:rsidP="00015793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امكانية الوصول</w:t>
      </w:r>
      <w:r w:rsidR="00990050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90050">
        <w:rPr>
          <w:rFonts w:cs="Simplified Arabic" w:hint="cs"/>
          <w:sz w:val="24"/>
          <w:szCs w:val="24"/>
          <w:rtl/>
        </w:rPr>
        <w:t>والوضوح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يستطيع المستخدمين الحصول على البيانات من خلال الموقع الالكتروني </w:t>
      </w:r>
      <w:r w:rsidR="00015793">
        <w:rPr>
          <w:rFonts w:cs="Simplified Arabic" w:hint="cs"/>
          <w:sz w:val="24"/>
          <w:szCs w:val="24"/>
          <w:rtl/>
        </w:rPr>
        <w:t xml:space="preserve">أو </w:t>
      </w:r>
      <w:r>
        <w:rPr>
          <w:rFonts w:cs="Simplified Arabic" w:hint="cs"/>
          <w:sz w:val="24"/>
          <w:szCs w:val="24"/>
          <w:rtl/>
        </w:rPr>
        <w:t>من خلال خدمات الجمهور في حال الحاجة لمعلومات اكثر تفصيلاً.</w:t>
      </w:r>
    </w:p>
    <w:p w:rsidR="00D77D01" w:rsidRPr="00416072" w:rsidRDefault="00D77D01" w:rsidP="00416E88">
      <w:pPr>
        <w:numPr>
          <w:ilvl w:val="0"/>
          <w:numId w:val="48"/>
        </w:numPr>
        <w:ind w:left="714" w:hanging="357"/>
        <w:jc w:val="both"/>
        <w:rPr>
          <w:rFonts w:cs="Simplified Arabic"/>
          <w:sz w:val="24"/>
          <w:szCs w:val="24"/>
        </w:rPr>
      </w:pPr>
      <w:r w:rsidRPr="00416072">
        <w:rPr>
          <w:rFonts w:cs="Simplified Arabic" w:hint="cs"/>
          <w:sz w:val="24"/>
          <w:szCs w:val="24"/>
          <w:rtl/>
        </w:rPr>
        <w:t xml:space="preserve">القابلية </w:t>
      </w:r>
      <w:proofErr w:type="spellStart"/>
      <w:r w:rsidRPr="00416072">
        <w:rPr>
          <w:rFonts w:cs="Simplified Arabic" w:hint="cs"/>
          <w:sz w:val="24"/>
          <w:szCs w:val="24"/>
          <w:rtl/>
        </w:rPr>
        <w:t>للمقارنة:</w:t>
      </w:r>
      <w:proofErr w:type="spellEnd"/>
      <w:r w:rsidRPr="0041607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تم مقارنة نتائج المسح مع نتائج الربع </w:t>
      </w:r>
      <w:r w:rsidR="00416E88">
        <w:rPr>
          <w:rFonts w:cs="Simplified Arabic" w:hint="cs"/>
          <w:sz w:val="24"/>
          <w:szCs w:val="24"/>
          <w:rtl/>
        </w:rPr>
        <w:t>الرابع</w:t>
      </w:r>
      <w:r>
        <w:rPr>
          <w:rFonts w:cs="Simplified Arabic" w:hint="cs"/>
          <w:sz w:val="24"/>
          <w:szCs w:val="24"/>
          <w:rtl/>
        </w:rPr>
        <w:t xml:space="preserve"> لعام </w:t>
      </w:r>
      <w:r w:rsidR="00FA2DA5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 w:hint="cs"/>
          <w:sz w:val="24"/>
          <w:szCs w:val="24"/>
          <w:rtl/>
        </w:rPr>
        <w:t xml:space="preserve"> والربع </w:t>
      </w:r>
      <w:r w:rsidR="00416E88">
        <w:rPr>
          <w:rFonts w:cs="Simplified Arabic" w:hint="cs"/>
          <w:sz w:val="24"/>
          <w:szCs w:val="24"/>
          <w:rtl/>
        </w:rPr>
        <w:t>الثالث</w:t>
      </w:r>
      <w:r>
        <w:rPr>
          <w:rFonts w:cs="Simplified Arabic" w:hint="cs"/>
          <w:sz w:val="24"/>
          <w:szCs w:val="24"/>
          <w:rtl/>
        </w:rPr>
        <w:t xml:space="preserve"> 2013.</w:t>
      </w:r>
    </w:p>
    <w:p w:rsidR="00D77D01" w:rsidRPr="00E94EDC" w:rsidRDefault="00D77D01" w:rsidP="00D77D01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الاتساق: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المنهجية المستخدمة في هذا المسح زيارة جميع وحدات العد (الفنادق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وهي تتسق مع ما تقوم </w:t>
      </w:r>
      <w:proofErr w:type="spellStart"/>
      <w:r>
        <w:rPr>
          <w:rFonts w:cs="Simplified Arabic" w:hint="cs"/>
          <w:sz w:val="24"/>
          <w:szCs w:val="24"/>
          <w:rtl/>
        </w:rPr>
        <w:t>به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الشرطة السياحية من جمع بيانات زوار الفنادق.</w:t>
      </w:r>
    </w:p>
    <w:p w:rsidR="00D77D01" w:rsidRPr="00E94EDC" w:rsidRDefault="00D77D01" w:rsidP="00416E88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الاكتمال: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يغطي هذا المسح جميع فنادق الضفة الغربية العاملة خلال الربع </w:t>
      </w:r>
      <w:r w:rsidR="00416E88">
        <w:rPr>
          <w:rFonts w:cs="Simplified Arabic" w:hint="cs"/>
          <w:sz w:val="24"/>
          <w:szCs w:val="24"/>
          <w:rtl/>
        </w:rPr>
        <w:t>الرابع</w:t>
      </w:r>
      <w:r>
        <w:rPr>
          <w:rFonts w:cs="Simplified Arabic" w:hint="cs"/>
          <w:sz w:val="24"/>
          <w:szCs w:val="24"/>
          <w:rtl/>
        </w:rPr>
        <w:t xml:space="preserve"> من العام 2013 وتم جمع مؤشرات النشاط الفندقي من جميع الفنادق.</w:t>
      </w:r>
    </w:p>
    <w:p w:rsidR="00D77D01" w:rsidRPr="00335A4C" w:rsidRDefault="00D77D01" w:rsidP="00D77D01">
      <w:pPr>
        <w:ind w:left="424" w:right="360"/>
        <w:jc w:val="both"/>
        <w:rPr>
          <w:rFonts w:cs="Simplified Arabic"/>
          <w:rtl/>
        </w:rPr>
      </w:pPr>
    </w:p>
    <w:p w:rsidR="00D77D01" w:rsidRPr="008405C9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405C9">
        <w:rPr>
          <w:rFonts w:cs="Simplified Arabic" w:hint="cs"/>
          <w:b/>
          <w:bCs/>
          <w:sz w:val="24"/>
          <w:szCs w:val="24"/>
          <w:rtl/>
        </w:rPr>
        <w:t>القابلية للمقارنة</w:t>
      </w:r>
      <w:r w:rsidRPr="008405C9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D77D01" w:rsidRDefault="00D77D01" w:rsidP="00990050">
      <w:pPr>
        <w:ind w:left="-1"/>
        <w:jc w:val="lowKashida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تم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التقرير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مع</w:t>
      </w:r>
      <w:r w:rsidRPr="007640B2">
        <w:rPr>
          <w:rFonts w:cs="Simplified Arabic"/>
          <w:sz w:val="24"/>
          <w:szCs w:val="24"/>
        </w:rPr>
        <w:t xml:space="preserve"> </w:t>
      </w:r>
      <w:r w:rsidR="00015793">
        <w:rPr>
          <w:rFonts w:cs="Simplified Arabic" w:hint="cs"/>
          <w:sz w:val="24"/>
          <w:szCs w:val="24"/>
          <w:rtl/>
        </w:rPr>
        <w:t>الربع الرابع للسنوات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السابقة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لإحصاءات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 xml:space="preserve">النشاط </w:t>
      </w:r>
      <w:proofErr w:type="spellStart"/>
      <w:r w:rsidRPr="007640B2">
        <w:rPr>
          <w:rFonts w:cs="Simplified Arabic" w:hint="cs"/>
          <w:sz w:val="24"/>
          <w:szCs w:val="24"/>
          <w:rtl/>
        </w:rPr>
        <w:t>الفندقي</w:t>
      </w:r>
      <w:r w:rsidRPr="007640B2">
        <w:rPr>
          <w:rFonts w:cs="Simplified Arabic"/>
          <w:sz w:val="24"/>
          <w:szCs w:val="24"/>
          <w:rtl/>
        </w:rPr>
        <w:t>،</w:t>
      </w:r>
      <w:proofErr w:type="spellEnd"/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حيث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أظهرت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منطقية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في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النتائج</w:t>
      </w:r>
      <w:r w:rsidRPr="007640B2">
        <w:rPr>
          <w:rFonts w:cs="Simplified Arabic"/>
          <w:sz w:val="24"/>
          <w:szCs w:val="24"/>
        </w:rPr>
        <w:t>.</w:t>
      </w:r>
    </w:p>
    <w:p w:rsidR="00D77D01" w:rsidRPr="000874CE" w:rsidRDefault="00D77D01" w:rsidP="00615F60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t xml:space="preserve">ويبين الجدول الآتي </w:t>
      </w:r>
      <w:r>
        <w:rPr>
          <w:rFonts w:hint="cs"/>
          <w:color w:val="000000"/>
          <w:sz w:val="24"/>
          <w:szCs w:val="24"/>
          <w:rtl/>
        </w:rPr>
        <w:t xml:space="preserve">قيم </w:t>
      </w:r>
      <w:r w:rsidRPr="000874CE">
        <w:rPr>
          <w:rFonts w:hint="cs"/>
          <w:color w:val="000000"/>
          <w:sz w:val="24"/>
          <w:szCs w:val="24"/>
          <w:rtl/>
        </w:rPr>
        <w:t xml:space="preserve">مؤشرات النشاط الفندقي للربع </w:t>
      </w:r>
      <w:r w:rsidR="00615F60">
        <w:rPr>
          <w:rFonts w:hint="cs"/>
          <w:color w:val="000000"/>
          <w:sz w:val="24"/>
          <w:szCs w:val="24"/>
          <w:rtl/>
        </w:rPr>
        <w:t>الرابع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خلال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 xml:space="preserve">الأعوام </w:t>
      </w:r>
      <w:proofErr w:type="spellStart"/>
      <w:r>
        <w:rPr>
          <w:rFonts w:hint="cs"/>
          <w:color w:val="000000"/>
          <w:sz w:val="24"/>
          <w:szCs w:val="24"/>
          <w:rtl/>
        </w:rPr>
        <w:t>(2010-</w:t>
      </w:r>
      <w:proofErr w:type="spellEnd"/>
      <w:r>
        <w:rPr>
          <w:rFonts w:hint="cs"/>
          <w:color w:val="000000"/>
          <w:sz w:val="24"/>
          <w:szCs w:val="24"/>
          <w:rtl/>
        </w:rPr>
        <w:t xml:space="preserve"> 2013</w:t>
      </w:r>
      <w:proofErr w:type="spellStart"/>
      <w:r>
        <w:rPr>
          <w:rFonts w:hint="cs"/>
          <w:color w:val="000000"/>
          <w:sz w:val="24"/>
          <w:szCs w:val="24"/>
          <w:rtl/>
        </w:rPr>
        <w:t>)</w:t>
      </w:r>
      <w:r w:rsidRPr="000874CE">
        <w:rPr>
          <w:rFonts w:hint="cs"/>
          <w:color w:val="000000"/>
          <w:sz w:val="24"/>
          <w:szCs w:val="24"/>
          <w:rtl/>
        </w:rPr>
        <w:t>.</w:t>
      </w:r>
      <w:proofErr w:type="spellEnd"/>
    </w:p>
    <w:p w:rsidR="00D77D01" w:rsidRDefault="00D77D01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3858A5" w:rsidRDefault="003858A5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694F69" w:rsidRDefault="00694F69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694F69" w:rsidRDefault="00694F69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694F69" w:rsidRDefault="00694F69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663057" w:rsidRDefault="00663057">
      <w:pPr>
        <w:bidi w:val="0"/>
        <w:rPr>
          <w:rFonts w:cs="Simplified Arabic"/>
          <w:b/>
          <w:bCs/>
          <w:sz w:val="22"/>
          <w:szCs w:val="22"/>
          <w:rtl/>
        </w:rPr>
      </w:pPr>
      <w:r>
        <w:rPr>
          <w:b/>
          <w:bCs/>
          <w:sz w:val="22"/>
          <w:szCs w:val="22"/>
          <w:rtl/>
        </w:rPr>
        <w:br w:type="page"/>
      </w:r>
    </w:p>
    <w:p w:rsidR="00D77D01" w:rsidRDefault="00D77D01" w:rsidP="009A6364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lastRenderedPageBreak/>
        <w:t xml:space="preserve">قيم المؤشرات الرئيسية للنشاط الفندقي في الضفة الغربية للربع </w:t>
      </w:r>
      <w:r w:rsidR="00615F60">
        <w:rPr>
          <w:rFonts w:hint="cs"/>
          <w:b/>
          <w:bCs/>
          <w:sz w:val="22"/>
          <w:szCs w:val="22"/>
          <w:rtl/>
        </w:rPr>
        <w:t>الرابع</w:t>
      </w:r>
      <w:r>
        <w:rPr>
          <w:rFonts w:hint="cs"/>
          <w:b/>
          <w:bCs/>
          <w:sz w:val="22"/>
          <w:szCs w:val="22"/>
          <w:rtl/>
        </w:rPr>
        <w:t xml:space="preserve"> (2010-2013</w:t>
      </w:r>
      <w:proofErr w:type="spellStart"/>
      <w:r>
        <w:rPr>
          <w:rFonts w:hint="cs"/>
          <w:b/>
          <w:bCs/>
          <w:sz w:val="22"/>
          <w:szCs w:val="22"/>
          <w:rtl/>
        </w:rPr>
        <w:t>)</w:t>
      </w:r>
      <w:proofErr w:type="spellEnd"/>
    </w:p>
    <w:p w:rsidR="00663057" w:rsidRPr="00663057" w:rsidRDefault="00663057" w:rsidP="009A6364">
      <w:pPr>
        <w:pStyle w:val="BodyText"/>
        <w:tabs>
          <w:tab w:val="right" w:pos="2410"/>
        </w:tabs>
        <w:jc w:val="center"/>
        <w:rPr>
          <w:b/>
          <w:bCs/>
          <w:sz w:val="6"/>
          <w:szCs w:val="6"/>
          <w:rtl/>
        </w:rPr>
      </w:pPr>
    </w:p>
    <w:tbl>
      <w:tblPr>
        <w:bidiVisual/>
        <w:tblW w:w="8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34"/>
        <w:gridCol w:w="1396"/>
        <w:gridCol w:w="1424"/>
        <w:gridCol w:w="1620"/>
        <w:gridCol w:w="1440"/>
      </w:tblGrid>
      <w:tr w:rsidR="00D77D01" w:rsidRPr="00754299" w:rsidTr="00663057">
        <w:trPr>
          <w:trHeight w:val="340"/>
          <w:jc w:val="center"/>
        </w:trPr>
        <w:tc>
          <w:tcPr>
            <w:tcW w:w="283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D01" w:rsidRPr="00754299" w:rsidRDefault="00D77D01" w:rsidP="00B22E53">
            <w:pPr>
              <w:jc w:val="center"/>
              <w:rPr>
                <w:rtl/>
              </w:rPr>
            </w:pPr>
            <w:r w:rsidRPr="00754299">
              <w:rPr>
                <w:rFonts w:cs="Simplified Arabic" w:hint="eastAsia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7D01" w:rsidRPr="001B795C" w:rsidRDefault="00D77D01" w:rsidP="00343125">
            <w:pPr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1B795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الربع </w:t>
            </w:r>
            <w:r w:rsidR="00343125" w:rsidRPr="001B795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الرابع  </w:t>
            </w:r>
          </w:p>
        </w:tc>
      </w:tr>
      <w:tr w:rsidR="00D77D01" w:rsidRPr="00754299" w:rsidTr="00663057">
        <w:trPr>
          <w:trHeight w:val="340"/>
          <w:jc w:val="center"/>
        </w:trPr>
        <w:tc>
          <w:tcPr>
            <w:tcW w:w="283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754299" w:rsidRDefault="00D77D01" w:rsidP="00B22E53">
            <w:pPr>
              <w:jc w:val="center"/>
              <w:rPr>
                <w:rtl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7D01" w:rsidRPr="00F53554" w:rsidRDefault="00D77D01" w:rsidP="00B22E53">
            <w:pPr>
              <w:jc w:val="center"/>
              <w:rPr>
                <w:rtl/>
              </w:rPr>
            </w:pPr>
            <w:r w:rsidRPr="00F53554">
              <w:rPr>
                <w:rFonts w:ascii="Arial" w:hAnsi="Arial" w:cs="Simplified Arabic" w:hint="cs"/>
                <w:sz w:val="18"/>
                <w:szCs w:val="18"/>
                <w:rtl/>
              </w:rPr>
              <w:t>2013</w:t>
            </w:r>
          </w:p>
        </w:tc>
      </w:tr>
      <w:tr w:rsidR="00615F60" w:rsidRPr="00754299" w:rsidTr="00663057">
        <w:trPr>
          <w:trHeight w:val="340"/>
          <w:jc w:val="center"/>
        </w:trPr>
        <w:tc>
          <w:tcPr>
            <w:tcW w:w="28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F60" w:rsidRPr="00754299" w:rsidRDefault="00615F60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5F60" w:rsidRPr="00913093" w:rsidRDefault="00913093" w:rsidP="001A2389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13093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:rsidR="00615F60" w:rsidRPr="00BE6ED3" w:rsidRDefault="00DE6A2E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615F60" w:rsidRPr="00405CDB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405CDB">
              <w:rPr>
                <w:rFonts w:ascii="Arial" w:hAnsi="Arial" w:cs="Arial" w:hint="cs"/>
                <w:sz w:val="18"/>
                <w:szCs w:val="18"/>
                <w:rtl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15F60" w:rsidRPr="00615F60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5F60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</w:tr>
      <w:tr w:rsidR="00615F60" w:rsidRPr="00754299" w:rsidTr="00663057">
        <w:trPr>
          <w:trHeight w:val="340"/>
          <w:jc w:val="center"/>
        </w:trPr>
        <w:tc>
          <w:tcPr>
            <w:tcW w:w="28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754299" w:rsidRDefault="00615F60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615F60" w:rsidRPr="00913093" w:rsidRDefault="00615F60" w:rsidP="001A2389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913093">
              <w:rPr>
                <w:rFonts w:ascii="Arial" w:hAnsi="Arial" w:cs="Arial"/>
                <w:sz w:val="18"/>
                <w:szCs w:val="18"/>
              </w:rPr>
              <w:t>1,6</w:t>
            </w:r>
            <w:r w:rsidR="00913093" w:rsidRPr="00913093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424" w:type="dxa"/>
            <w:vAlign w:val="center"/>
          </w:tcPr>
          <w:p w:rsidR="00615F60" w:rsidRPr="00BE6ED3" w:rsidRDefault="00DE6A2E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2,156</w:t>
            </w:r>
          </w:p>
        </w:tc>
        <w:tc>
          <w:tcPr>
            <w:tcW w:w="1620" w:type="dxa"/>
            <w:vAlign w:val="center"/>
          </w:tcPr>
          <w:p w:rsidR="00615F60" w:rsidRPr="00405CDB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405CDB">
              <w:rPr>
                <w:rFonts w:ascii="Arial" w:hAnsi="Arial" w:cs="Arial"/>
                <w:sz w:val="18"/>
                <w:szCs w:val="18"/>
              </w:rPr>
              <w:t>2,476</w:t>
            </w:r>
          </w:p>
        </w:tc>
        <w:tc>
          <w:tcPr>
            <w:tcW w:w="1440" w:type="dxa"/>
            <w:vAlign w:val="center"/>
          </w:tcPr>
          <w:p w:rsidR="00615F60" w:rsidRPr="00615F60" w:rsidRDefault="00615F60" w:rsidP="007F1316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5F60">
              <w:rPr>
                <w:rFonts w:ascii="Arial" w:hAnsi="Arial" w:cs="Arial"/>
                <w:sz w:val="18"/>
                <w:szCs w:val="18"/>
              </w:rPr>
              <w:t>2,9</w:t>
            </w:r>
            <w:r w:rsidR="007F1316">
              <w:rPr>
                <w:rFonts w:ascii="Arial" w:hAnsi="Arial" w:cs="Arial" w:hint="cs"/>
                <w:sz w:val="18"/>
                <w:szCs w:val="18"/>
                <w:rtl/>
              </w:rPr>
              <w:t>50</w:t>
            </w:r>
          </w:p>
        </w:tc>
      </w:tr>
      <w:tr w:rsidR="00615F60" w:rsidRPr="00754299" w:rsidTr="00663057">
        <w:trPr>
          <w:trHeight w:val="340"/>
          <w:jc w:val="center"/>
        </w:trPr>
        <w:tc>
          <w:tcPr>
            <w:tcW w:w="28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754299" w:rsidRDefault="00615F60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615F60" w:rsidRPr="00913093" w:rsidRDefault="00913093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3093">
              <w:rPr>
                <w:rFonts w:ascii="Arial" w:hAnsi="Arial" w:cs="Arial"/>
                <w:sz w:val="18"/>
                <w:szCs w:val="18"/>
              </w:rPr>
              <w:t>170,365</w:t>
            </w:r>
          </w:p>
        </w:tc>
        <w:tc>
          <w:tcPr>
            <w:tcW w:w="1424" w:type="dxa"/>
            <w:vAlign w:val="center"/>
          </w:tcPr>
          <w:p w:rsidR="00615F60" w:rsidRPr="00BE6ED3" w:rsidRDefault="00DE6A2E" w:rsidP="001A2389">
            <w:pPr>
              <w:bidi w:val="0"/>
              <w:ind w:right="19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136,605</w:t>
            </w:r>
          </w:p>
        </w:tc>
        <w:tc>
          <w:tcPr>
            <w:tcW w:w="1620" w:type="dxa"/>
            <w:vAlign w:val="center"/>
          </w:tcPr>
          <w:p w:rsidR="00615F60" w:rsidRPr="00405CDB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5CDB">
              <w:rPr>
                <w:rFonts w:ascii="Arial" w:hAnsi="Arial" w:cs="Arial"/>
                <w:sz w:val="18"/>
                <w:szCs w:val="18"/>
                <w:rtl/>
              </w:rPr>
              <w:t>152,159</w:t>
            </w:r>
          </w:p>
        </w:tc>
        <w:tc>
          <w:tcPr>
            <w:tcW w:w="1440" w:type="dxa"/>
            <w:vAlign w:val="center"/>
          </w:tcPr>
          <w:p w:rsidR="00615F60" w:rsidRPr="00615F60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5F60">
              <w:rPr>
                <w:rFonts w:ascii="Arial" w:hAnsi="Arial" w:cs="Arial"/>
                <w:sz w:val="18"/>
                <w:szCs w:val="18"/>
              </w:rPr>
              <w:t>190,893</w:t>
            </w:r>
          </w:p>
        </w:tc>
      </w:tr>
      <w:tr w:rsidR="00615F60" w:rsidRPr="00754299" w:rsidTr="00663057">
        <w:trPr>
          <w:trHeight w:val="340"/>
          <w:jc w:val="center"/>
        </w:trPr>
        <w:tc>
          <w:tcPr>
            <w:tcW w:w="28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754299" w:rsidRDefault="00615F60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عدد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615F60" w:rsidRPr="00B4149B" w:rsidRDefault="00913093" w:rsidP="001A2389">
            <w:pPr>
              <w:bidi w:val="0"/>
              <w:ind w:right="19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4149B">
              <w:rPr>
                <w:rFonts w:ascii="Arial" w:hAnsi="Arial" w:cs="Arial"/>
                <w:sz w:val="18"/>
                <w:szCs w:val="18"/>
              </w:rPr>
              <w:t>370,311</w:t>
            </w:r>
          </w:p>
        </w:tc>
        <w:tc>
          <w:tcPr>
            <w:tcW w:w="1424" w:type="dxa"/>
            <w:vAlign w:val="center"/>
          </w:tcPr>
          <w:p w:rsidR="00615F60" w:rsidRPr="00BE6ED3" w:rsidRDefault="00DE6A2E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357,921</w:t>
            </w:r>
          </w:p>
        </w:tc>
        <w:tc>
          <w:tcPr>
            <w:tcW w:w="1620" w:type="dxa"/>
            <w:vAlign w:val="center"/>
          </w:tcPr>
          <w:p w:rsidR="00615F60" w:rsidRPr="00405CDB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405CDB">
              <w:rPr>
                <w:rFonts w:ascii="Arial" w:hAnsi="Arial" w:cs="Arial"/>
                <w:sz w:val="18"/>
                <w:szCs w:val="18"/>
                <w:rtl/>
              </w:rPr>
              <w:t>36</w:t>
            </w:r>
            <w:r w:rsidRPr="00405CDB">
              <w:rPr>
                <w:rFonts w:ascii="Arial" w:hAnsi="Arial" w:cs="Arial" w:hint="cs"/>
                <w:sz w:val="18"/>
                <w:szCs w:val="18"/>
                <w:rtl/>
              </w:rPr>
              <w:t>2</w:t>
            </w:r>
            <w:r w:rsidRPr="00405CDB">
              <w:rPr>
                <w:rFonts w:ascii="Arial" w:hAnsi="Arial" w:cs="Arial"/>
                <w:sz w:val="18"/>
                <w:szCs w:val="18"/>
                <w:rtl/>
              </w:rPr>
              <w:t>,</w:t>
            </w:r>
            <w:r w:rsidRPr="00405CDB">
              <w:rPr>
                <w:rFonts w:ascii="Arial" w:hAnsi="Arial" w:cs="Arial" w:hint="cs"/>
                <w:sz w:val="18"/>
                <w:szCs w:val="18"/>
                <w:rtl/>
              </w:rPr>
              <w:t>286</w:t>
            </w:r>
          </w:p>
        </w:tc>
        <w:tc>
          <w:tcPr>
            <w:tcW w:w="1440" w:type="dxa"/>
            <w:vAlign w:val="center"/>
          </w:tcPr>
          <w:p w:rsidR="00615F60" w:rsidRPr="00615F60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5F60">
              <w:rPr>
                <w:rFonts w:ascii="Arial" w:hAnsi="Arial" w:cs="Arial"/>
                <w:sz w:val="18"/>
                <w:szCs w:val="18"/>
              </w:rPr>
              <w:t>489,517</w:t>
            </w:r>
          </w:p>
        </w:tc>
      </w:tr>
      <w:tr w:rsidR="00615F60" w:rsidRPr="00754299" w:rsidTr="00663057">
        <w:trPr>
          <w:trHeight w:val="340"/>
          <w:jc w:val="center"/>
        </w:trPr>
        <w:tc>
          <w:tcPr>
            <w:tcW w:w="28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754299" w:rsidRDefault="00615F60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615F60" w:rsidRPr="00B4149B" w:rsidRDefault="00615F60" w:rsidP="001A2389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4149B">
              <w:rPr>
                <w:rFonts w:ascii="Arial" w:hAnsi="Arial" w:cs="Arial"/>
                <w:sz w:val="18"/>
                <w:szCs w:val="18"/>
              </w:rPr>
              <w:t>1,690.</w:t>
            </w:r>
            <w:r w:rsidRPr="00B4149B">
              <w:rPr>
                <w:rFonts w:ascii="Arial" w:hAnsi="Arial" w:cs="Arial" w:hint="cs"/>
                <w:sz w:val="18"/>
                <w:szCs w:val="18"/>
                <w:rtl/>
              </w:rPr>
              <w:t>1</w:t>
            </w:r>
          </w:p>
        </w:tc>
        <w:tc>
          <w:tcPr>
            <w:tcW w:w="1424" w:type="dxa"/>
            <w:vAlign w:val="center"/>
          </w:tcPr>
          <w:p w:rsidR="00615F60" w:rsidRPr="00BE6ED3" w:rsidRDefault="00BE6ED3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1,514.0</w:t>
            </w:r>
          </w:p>
        </w:tc>
        <w:tc>
          <w:tcPr>
            <w:tcW w:w="1620" w:type="dxa"/>
            <w:vAlign w:val="center"/>
          </w:tcPr>
          <w:p w:rsidR="00615F60" w:rsidRPr="00405CDB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5CDB">
              <w:rPr>
                <w:rFonts w:ascii="Arial" w:hAnsi="Arial" w:cs="Arial"/>
                <w:sz w:val="18"/>
                <w:szCs w:val="18"/>
                <w:rtl/>
              </w:rPr>
              <w:t>1,519.</w:t>
            </w:r>
            <w:r w:rsidRPr="00405CDB">
              <w:rPr>
                <w:rFonts w:ascii="Arial" w:hAnsi="Arial" w:cs="Arial" w:hint="cs"/>
                <w:sz w:val="18"/>
                <w:szCs w:val="18"/>
                <w:rtl/>
              </w:rPr>
              <w:t>7</w:t>
            </w:r>
          </w:p>
        </w:tc>
        <w:tc>
          <w:tcPr>
            <w:tcW w:w="1440" w:type="dxa"/>
            <w:vAlign w:val="center"/>
          </w:tcPr>
          <w:p w:rsidR="00615F60" w:rsidRPr="00615F60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5F60">
              <w:rPr>
                <w:rFonts w:ascii="Arial" w:hAnsi="Arial" w:cs="Arial"/>
                <w:sz w:val="18"/>
                <w:szCs w:val="18"/>
              </w:rPr>
              <w:t>1,703.3</w:t>
            </w:r>
          </w:p>
        </w:tc>
      </w:tr>
      <w:tr w:rsidR="00615F60" w:rsidRPr="00754299" w:rsidTr="00663057">
        <w:trPr>
          <w:trHeight w:val="340"/>
          <w:jc w:val="center"/>
        </w:trPr>
        <w:tc>
          <w:tcPr>
            <w:tcW w:w="28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754299" w:rsidRDefault="00615F60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متوسط</w:t>
            </w:r>
            <w:r w:rsidRPr="00754299">
              <w:rPr>
                <w:rFonts w:ascii="Arial" w:hAnsi="Arial" w:cs="Simplified Arabic"/>
                <w:sz w:val="18"/>
                <w:szCs w:val="18"/>
              </w:rPr>
              <w:t xml:space="preserve"> 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615F60" w:rsidRPr="00B4149B" w:rsidRDefault="00B4149B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149B">
              <w:rPr>
                <w:rFonts w:ascii="Arial" w:hAnsi="Arial" w:cs="Arial"/>
                <w:sz w:val="18"/>
                <w:szCs w:val="18"/>
              </w:rPr>
              <w:t>2</w:t>
            </w:r>
            <w:r w:rsidR="00913093" w:rsidRPr="00B4149B">
              <w:rPr>
                <w:rFonts w:ascii="Arial" w:hAnsi="Arial" w:cs="Arial"/>
                <w:sz w:val="18"/>
                <w:szCs w:val="18"/>
              </w:rPr>
              <w:t>,</w:t>
            </w:r>
            <w:r w:rsidRPr="00B4149B">
              <w:rPr>
                <w:rFonts w:ascii="Arial" w:hAnsi="Arial" w:cs="Arial"/>
                <w:sz w:val="18"/>
                <w:szCs w:val="18"/>
              </w:rPr>
              <w:t>006.0</w:t>
            </w:r>
          </w:p>
        </w:tc>
        <w:tc>
          <w:tcPr>
            <w:tcW w:w="1424" w:type="dxa"/>
            <w:vAlign w:val="center"/>
          </w:tcPr>
          <w:p w:rsidR="00615F60" w:rsidRPr="00BE6ED3" w:rsidRDefault="00BE6ED3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3,890.4</w:t>
            </w:r>
          </w:p>
        </w:tc>
        <w:tc>
          <w:tcPr>
            <w:tcW w:w="1620" w:type="dxa"/>
            <w:vAlign w:val="center"/>
          </w:tcPr>
          <w:p w:rsidR="00615F60" w:rsidRPr="00405CDB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405CDB">
              <w:rPr>
                <w:rFonts w:ascii="Arial" w:hAnsi="Arial" w:cs="Arial"/>
                <w:sz w:val="18"/>
                <w:szCs w:val="18"/>
              </w:rPr>
              <w:t>3,937.9</w:t>
            </w:r>
          </w:p>
        </w:tc>
        <w:tc>
          <w:tcPr>
            <w:tcW w:w="1440" w:type="dxa"/>
            <w:vAlign w:val="center"/>
          </w:tcPr>
          <w:p w:rsidR="00615F60" w:rsidRPr="00615F60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5F60">
              <w:rPr>
                <w:rFonts w:ascii="Arial" w:hAnsi="Arial" w:cs="Arial"/>
                <w:sz w:val="18"/>
                <w:szCs w:val="18"/>
              </w:rPr>
              <w:t>5,320.8</w:t>
            </w:r>
          </w:p>
        </w:tc>
      </w:tr>
      <w:tr w:rsidR="00615F60" w:rsidRPr="00754299" w:rsidTr="00663057">
        <w:trPr>
          <w:trHeight w:val="340"/>
          <w:jc w:val="center"/>
        </w:trPr>
        <w:tc>
          <w:tcPr>
            <w:tcW w:w="28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15F60" w:rsidRPr="00754299" w:rsidRDefault="00615F60" w:rsidP="00B22E53">
            <w:pPr>
              <w:ind w:firstLine="34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54299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754299">
              <w:rPr>
                <w:rFonts w:ascii="Arial" w:hAnsi="Arial" w:cs="Simplified Arabic"/>
                <w:sz w:val="18"/>
                <w:szCs w:val="18"/>
                <w:rtl/>
              </w:rPr>
              <w:t xml:space="preserve"> إشغال الغرف </w:t>
            </w:r>
            <w:proofErr w:type="spellStart"/>
            <w:r w:rsidRPr="00754299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615F60" w:rsidRPr="00B4149B" w:rsidRDefault="00B4149B" w:rsidP="001A2389">
            <w:pPr>
              <w:bidi w:val="0"/>
              <w:ind w:right="19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4149B"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1424" w:type="dxa"/>
            <w:vAlign w:val="center"/>
          </w:tcPr>
          <w:p w:rsidR="00615F60" w:rsidRPr="00BE6ED3" w:rsidRDefault="00BE6ED3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1620" w:type="dxa"/>
            <w:vAlign w:val="center"/>
          </w:tcPr>
          <w:p w:rsidR="00615F60" w:rsidRPr="00405CDB" w:rsidRDefault="00405CDB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405CDB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1440" w:type="dxa"/>
            <w:vAlign w:val="center"/>
          </w:tcPr>
          <w:p w:rsidR="00615F60" w:rsidRPr="00615F60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15F60">
              <w:rPr>
                <w:rFonts w:ascii="Arial" w:hAnsi="Arial" w:cs="Arial"/>
                <w:sz w:val="18"/>
                <w:szCs w:val="18"/>
              </w:rPr>
              <w:t>28.0</w:t>
            </w:r>
          </w:p>
        </w:tc>
      </w:tr>
      <w:tr w:rsidR="00615F60" w:rsidRPr="00BE6ED3" w:rsidTr="00663057">
        <w:trPr>
          <w:trHeight w:val="340"/>
          <w:jc w:val="center"/>
        </w:trPr>
        <w:tc>
          <w:tcPr>
            <w:tcW w:w="283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60" w:rsidRPr="00343125" w:rsidRDefault="00615F60" w:rsidP="00343125">
            <w:pPr>
              <w:ind w:firstLine="34"/>
              <w:rPr>
                <w:rFonts w:ascii="Arial" w:hAnsi="Arial" w:cs="Simplified Arabic"/>
                <w:sz w:val="18"/>
                <w:szCs w:val="18"/>
              </w:rPr>
            </w:pPr>
            <w:r w:rsidRPr="00343125">
              <w:rPr>
                <w:rFonts w:ascii="Arial" w:hAnsi="Arial" w:cs="Simplified Arabic" w:hint="eastAsia"/>
                <w:sz w:val="18"/>
                <w:szCs w:val="18"/>
                <w:rtl/>
              </w:rPr>
              <w:t>نسبة</w:t>
            </w:r>
            <w:r w:rsidRPr="00343125">
              <w:rPr>
                <w:rFonts w:ascii="Arial" w:hAnsi="Arial" w:cs="Simplified Arabic"/>
                <w:sz w:val="18"/>
                <w:szCs w:val="18"/>
                <w:rtl/>
              </w:rPr>
              <w:t xml:space="preserve"> </w:t>
            </w:r>
            <w:r w:rsidRPr="00343125">
              <w:rPr>
                <w:rFonts w:ascii="Arial" w:hAnsi="Arial" w:cs="Simplified Arabic" w:hint="eastAsia"/>
                <w:sz w:val="18"/>
                <w:szCs w:val="18"/>
                <w:rtl/>
              </w:rPr>
              <w:t>إشغال</w:t>
            </w:r>
            <w:r w:rsidRPr="00343125">
              <w:rPr>
                <w:rFonts w:ascii="Arial" w:hAnsi="Arial" w:cs="Simplified Arabic"/>
                <w:sz w:val="18"/>
                <w:szCs w:val="18"/>
                <w:rtl/>
              </w:rPr>
              <w:t xml:space="preserve"> الأسرة </w:t>
            </w:r>
            <w:proofErr w:type="spellStart"/>
            <w:r w:rsidRPr="00343125">
              <w:rPr>
                <w:rFonts w:ascii="Arial" w:hAnsi="Arial" w:cs="Simplified Arabic" w:hint="cs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396" w:type="dxa"/>
            <w:tcBorders>
              <w:left w:val="single" w:sz="4" w:space="0" w:color="auto"/>
            </w:tcBorders>
            <w:vAlign w:val="center"/>
          </w:tcPr>
          <w:p w:rsidR="00615F60" w:rsidRPr="00B4149B" w:rsidRDefault="00913093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149B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1424" w:type="dxa"/>
            <w:vAlign w:val="center"/>
          </w:tcPr>
          <w:p w:rsidR="00615F60" w:rsidRPr="00BE6ED3" w:rsidRDefault="00BE6ED3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E6ED3"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1620" w:type="dxa"/>
            <w:vAlign w:val="center"/>
          </w:tcPr>
          <w:p w:rsidR="00615F60" w:rsidRPr="00B4149B" w:rsidRDefault="00405CDB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05CDB"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1440" w:type="dxa"/>
            <w:vAlign w:val="center"/>
          </w:tcPr>
          <w:p w:rsidR="00615F60" w:rsidRPr="00B4149B" w:rsidRDefault="00615F60" w:rsidP="001A2389">
            <w:pPr>
              <w:bidi w:val="0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149B"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</w:tr>
    </w:tbl>
    <w:p w:rsidR="00D77D01" w:rsidRDefault="00D77D01" w:rsidP="00D77D01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D77D01" w:rsidRPr="00754299" w:rsidRDefault="00D77D01" w:rsidP="00D77D01">
      <w:pPr>
        <w:pStyle w:val="BodyText"/>
        <w:tabs>
          <w:tab w:val="right" w:pos="2410"/>
        </w:tabs>
        <w:jc w:val="center"/>
        <w:rPr>
          <w:b/>
          <w:bCs/>
          <w:sz w:val="8"/>
          <w:szCs w:val="8"/>
          <w:rtl/>
        </w:rPr>
      </w:pPr>
    </w:p>
    <w:p w:rsidR="00D77D01" w:rsidRPr="00AD41A1" w:rsidRDefault="00D77D01" w:rsidP="00D77D01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color w:val="000000"/>
          <w:sz w:val="24"/>
          <w:szCs w:val="24"/>
          <w:rtl/>
        </w:rPr>
      </w:pPr>
      <w:r w:rsidRPr="00AD41A1">
        <w:rPr>
          <w:rFonts w:cs="Simplified Arabic" w:hint="cs"/>
          <w:b/>
          <w:bCs/>
          <w:color w:val="000000"/>
          <w:sz w:val="24"/>
          <w:szCs w:val="24"/>
          <w:rtl/>
        </w:rPr>
        <w:t>معدلات الاجابة</w:t>
      </w:r>
    </w:p>
    <w:p w:rsidR="00615F60" w:rsidRPr="00343125" w:rsidRDefault="00615F60" w:rsidP="00ED2438">
      <w:pPr>
        <w:ind w:left="-1"/>
        <w:jc w:val="lowKashida"/>
        <w:rPr>
          <w:rFonts w:cs="Simplified Arabic"/>
          <w:sz w:val="24"/>
          <w:szCs w:val="24"/>
          <w:rtl/>
        </w:rPr>
      </w:pPr>
      <w:r w:rsidRPr="00343125">
        <w:rPr>
          <w:rFonts w:cs="Simplified Arabic" w:hint="cs"/>
          <w:sz w:val="24"/>
          <w:szCs w:val="24"/>
          <w:rtl/>
        </w:rPr>
        <w:t xml:space="preserve">بلغ اجمالي عدد الفنادق في الضفة الغربية 120 </w:t>
      </w:r>
      <w:proofErr w:type="spellStart"/>
      <w:r w:rsidRPr="00343125">
        <w:rPr>
          <w:rFonts w:cs="Simplified Arabic" w:hint="cs"/>
          <w:sz w:val="24"/>
          <w:szCs w:val="24"/>
          <w:rtl/>
        </w:rPr>
        <w:t>فندقاً،</w:t>
      </w:r>
      <w:proofErr w:type="spellEnd"/>
      <w:r w:rsidRPr="00343125">
        <w:rPr>
          <w:rFonts w:cs="Simplified Arabic" w:hint="cs"/>
          <w:sz w:val="24"/>
          <w:szCs w:val="24"/>
          <w:rtl/>
        </w:rPr>
        <w:t xml:space="preserve"> منها 113 فندقاً </w:t>
      </w:r>
      <w:proofErr w:type="spellStart"/>
      <w:r w:rsidRPr="00343125">
        <w:rPr>
          <w:rFonts w:cs="Simplified Arabic" w:hint="cs"/>
          <w:sz w:val="24"/>
          <w:szCs w:val="24"/>
          <w:rtl/>
        </w:rPr>
        <w:t>عاملاً،</w:t>
      </w:r>
      <w:proofErr w:type="spellEnd"/>
      <w:r w:rsidRPr="0034312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343125">
        <w:rPr>
          <w:rFonts w:cs="Simplified Arabic" w:hint="cs"/>
          <w:sz w:val="24"/>
          <w:szCs w:val="24"/>
          <w:rtl/>
        </w:rPr>
        <w:t>و6</w:t>
      </w:r>
      <w:proofErr w:type="spellEnd"/>
      <w:r w:rsidRPr="00343125">
        <w:rPr>
          <w:rFonts w:cs="Simplified Arabic" w:hint="cs"/>
          <w:sz w:val="24"/>
          <w:szCs w:val="24"/>
          <w:rtl/>
        </w:rPr>
        <w:t xml:space="preserve"> فنادق مغلقة مؤقتا،ً</w:t>
      </w:r>
      <w:r w:rsidR="00ED2438">
        <w:rPr>
          <w:rFonts w:cs="Simplified Arabic" w:hint="cs"/>
          <w:sz w:val="24"/>
          <w:szCs w:val="24"/>
          <w:rtl/>
        </w:rPr>
        <w:t xml:space="preserve"> وفندق مغلق نهائي</w:t>
      </w:r>
      <w:r w:rsidR="0041153E">
        <w:rPr>
          <w:rFonts w:cs="Simplified Arabic" w:hint="cs"/>
          <w:sz w:val="24"/>
          <w:szCs w:val="24"/>
          <w:rtl/>
        </w:rPr>
        <w:t>،</w:t>
      </w:r>
      <w:r w:rsidRPr="00343125">
        <w:rPr>
          <w:rFonts w:cs="Simplified Arabic" w:hint="cs"/>
          <w:sz w:val="24"/>
          <w:szCs w:val="24"/>
          <w:rtl/>
        </w:rPr>
        <w:t xml:space="preserve"> وقد تم استيفاء بيانات </w:t>
      </w:r>
      <w:r w:rsidRPr="00343125">
        <w:rPr>
          <w:rFonts w:cs="Simplified Arabic"/>
          <w:sz w:val="24"/>
          <w:szCs w:val="24"/>
        </w:rPr>
        <w:t>113</w:t>
      </w:r>
      <w:r w:rsidRPr="00343125">
        <w:rPr>
          <w:rFonts w:cs="Simplified Arabic" w:hint="cs"/>
          <w:sz w:val="24"/>
          <w:szCs w:val="24"/>
          <w:rtl/>
        </w:rPr>
        <w:t xml:space="preserve"> فندقا مع نهاية الربع الرابع 2013. </w:t>
      </w:r>
    </w:p>
    <w:p w:rsidR="00615F60" w:rsidRPr="00343125" w:rsidRDefault="00615F60" w:rsidP="00ED2438">
      <w:pPr>
        <w:autoSpaceDE w:val="0"/>
        <w:autoSpaceDN w:val="0"/>
        <w:adjustRightInd w:val="0"/>
        <w:ind w:left="-1"/>
        <w:rPr>
          <w:rFonts w:cs="Simplified Arabic"/>
          <w:sz w:val="24"/>
          <w:szCs w:val="24"/>
          <w:rtl/>
        </w:rPr>
      </w:pPr>
      <w:r w:rsidRPr="00343125">
        <w:rPr>
          <w:rFonts w:cs="Simplified Arabic"/>
          <w:sz w:val="24"/>
          <w:szCs w:val="24"/>
          <w:rtl/>
        </w:rPr>
        <w:t xml:space="preserve">عدد حالات عدم الاستجابة الإجمالية </w:t>
      </w:r>
      <w:proofErr w:type="spellStart"/>
      <w:r w:rsidRPr="00343125">
        <w:rPr>
          <w:rFonts w:cs="Simplified Arabic"/>
          <w:sz w:val="24"/>
          <w:szCs w:val="24"/>
          <w:rtl/>
        </w:rPr>
        <w:t>=</w:t>
      </w:r>
      <w:proofErr w:type="spellEnd"/>
      <w:r w:rsidRPr="00343125">
        <w:rPr>
          <w:rFonts w:cs="Simplified Arabic"/>
          <w:sz w:val="24"/>
          <w:szCs w:val="24"/>
          <w:rtl/>
        </w:rPr>
        <w:t xml:space="preserve"> </w:t>
      </w:r>
      <w:r w:rsidR="00ED2438">
        <w:rPr>
          <w:rFonts w:cs="Simplified Arabic" w:hint="cs"/>
          <w:sz w:val="24"/>
          <w:szCs w:val="24"/>
          <w:rtl/>
        </w:rPr>
        <w:t>6</w:t>
      </w:r>
      <w:r w:rsidRPr="00343125">
        <w:rPr>
          <w:rFonts w:cs="Simplified Arabic" w:hint="cs"/>
          <w:sz w:val="24"/>
          <w:szCs w:val="24"/>
          <w:rtl/>
        </w:rPr>
        <w:t xml:space="preserve"> فنادق</w:t>
      </w:r>
    </w:p>
    <w:p w:rsidR="00615F60" w:rsidRPr="00343125" w:rsidRDefault="00615F60" w:rsidP="0071464C">
      <w:pPr>
        <w:autoSpaceDE w:val="0"/>
        <w:autoSpaceDN w:val="0"/>
        <w:adjustRightInd w:val="0"/>
        <w:ind w:left="-1"/>
        <w:jc w:val="both"/>
        <w:rPr>
          <w:rFonts w:cs="Simplified Arabic"/>
          <w:sz w:val="24"/>
          <w:szCs w:val="24"/>
          <w:rtl/>
        </w:rPr>
      </w:pPr>
      <w:r w:rsidRPr="00343125">
        <w:rPr>
          <w:rFonts w:cs="Simplified Arabic"/>
          <w:sz w:val="24"/>
          <w:szCs w:val="24"/>
          <w:rtl/>
        </w:rPr>
        <w:t xml:space="preserve">بلغت نسبة حالات عدم الاستجابة </w:t>
      </w:r>
      <w:proofErr w:type="spellStart"/>
      <w:r w:rsidRPr="00343125">
        <w:rPr>
          <w:rFonts w:cs="Simplified Arabic"/>
          <w:sz w:val="24"/>
          <w:szCs w:val="24"/>
          <w:rtl/>
        </w:rPr>
        <w:t>=</w:t>
      </w:r>
      <w:proofErr w:type="spellEnd"/>
      <w:r w:rsidRPr="0034312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343125">
        <w:rPr>
          <w:rFonts w:cs="Simplified Arabic" w:hint="cs"/>
          <w:sz w:val="24"/>
          <w:szCs w:val="24"/>
          <w:rtl/>
        </w:rPr>
        <w:t>5%</w:t>
      </w:r>
      <w:proofErr w:type="spellEnd"/>
      <w:r w:rsidRPr="00343125">
        <w:rPr>
          <w:rFonts w:cs="Simplified Arabic" w:hint="cs"/>
          <w:sz w:val="24"/>
          <w:szCs w:val="24"/>
          <w:rtl/>
        </w:rPr>
        <w:t xml:space="preserve"> </w:t>
      </w:r>
      <w:r w:rsidRPr="00343125">
        <w:rPr>
          <w:rFonts w:cs="Simplified Arabic"/>
          <w:sz w:val="24"/>
          <w:szCs w:val="24"/>
          <w:rtl/>
        </w:rPr>
        <w:t>فقط</w:t>
      </w:r>
      <w:r w:rsidRPr="00343125">
        <w:rPr>
          <w:rFonts w:cs="Simplified Arabic" w:hint="cs"/>
          <w:sz w:val="24"/>
          <w:szCs w:val="24"/>
          <w:rtl/>
        </w:rPr>
        <w:t>.</w:t>
      </w:r>
    </w:p>
    <w:p w:rsidR="00615F60" w:rsidRPr="00343125" w:rsidRDefault="00615F60" w:rsidP="00615F60">
      <w:pPr>
        <w:ind w:left="-1"/>
        <w:jc w:val="lowKashida"/>
        <w:rPr>
          <w:rFonts w:ascii="Courier New" w:hAnsi="Courier New" w:cs="Simplified Arabic"/>
          <w:sz w:val="24"/>
          <w:szCs w:val="24"/>
          <w:rtl/>
        </w:rPr>
      </w:pPr>
      <w:r w:rsidRPr="00343125">
        <w:rPr>
          <w:rFonts w:ascii="Courier New" w:hAnsi="Courier New" w:cs="Simplified Arabic" w:hint="cs"/>
          <w:sz w:val="24"/>
          <w:szCs w:val="24"/>
          <w:rtl/>
        </w:rPr>
        <w:t xml:space="preserve">يلاحظ من خلال معدلات الاجابة ان نسبة الاستجابة جيدة جداً على مستوى </w:t>
      </w:r>
      <w:r w:rsidRPr="00343125">
        <w:rPr>
          <w:rFonts w:cs="Simplified Arabic" w:hint="cs"/>
          <w:sz w:val="24"/>
          <w:szCs w:val="24"/>
          <w:rtl/>
        </w:rPr>
        <w:t>الضفة الغربية</w:t>
      </w:r>
      <w:r w:rsidR="008C423B">
        <w:rPr>
          <w:rFonts w:cs="Simplified Arabic" w:hint="cs"/>
          <w:sz w:val="24"/>
          <w:szCs w:val="24"/>
          <w:rtl/>
        </w:rPr>
        <w:t xml:space="preserve"> حيث بلغت </w:t>
      </w:r>
      <w:proofErr w:type="spellStart"/>
      <w:r w:rsidR="008C423B">
        <w:rPr>
          <w:rFonts w:cs="Simplified Arabic" w:hint="cs"/>
          <w:sz w:val="24"/>
          <w:szCs w:val="24"/>
          <w:rtl/>
        </w:rPr>
        <w:t>95%</w:t>
      </w:r>
      <w:r w:rsidRPr="00343125">
        <w:rPr>
          <w:rFonts w:ascii="Courier New" w:hAnsi="Courier New" w:cs="Simplified Arabic" w:hint="cs"/>
          <w:sz w:val="24"/>
          <w:szCs w:val="24"/>
          <w:rtl/>
        </w:rPr>
        <w:t>.</w:t>
      </w:r>
      <w:proofErr w:type="spellEnd"/>
      <w:r w:rsidRPr="00343125">
        <w:rPr>
          <w:rFonts w:ascii="Courier New" w:hAnsi="Courier New" w:cs="Simplified Arabic" w:hint="cs"/>
          <w:sz w:val="24"/>
          <w:szCs w:val="24"/>
          <w:rtl/>
        </w:rPr>
        <w:t xml:space="preserve"> </w:t>
      </w:r>
    </w:p>
    <w:p w:rsidR="00D77D01" w:rsidRPr="00145478" w:rsidRDefault="00D77D01" w:rsidP="00D77D01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color w:val="FF0000"/>
          <w:sz w:val="12"/>
          <w:szCs w:val="12"/>
          <w:rtl/>
        </w:rPr>
      </w:pPr>
    </w:p>
    <w:p w:rsidR="00D77D01" w:rsidRDefault="00D77D01" w:rsidP="00D77D01">
      <w:pPr>
        <w:numPr>
          <w:ilvl w:val="12"/>
          <w:numId w:val="0"/>
        </w:numPr>
        <w:jc w:val="both"/>
        <w:rPr>
          <w:rFonts w:ascii="Simplified Arabic" w:hAnsi="Simplified Arabic" w:cs="Simplified Arabic"/>
          <w:sz w:val="12"/>
          <w:szCs w:val="12"/>
          <w:rtl/>
        </w:rPr>
      </w:pPr>
    </w:p>
    <w:p w:rsidR="00D77D01" w:rsidRPr="007640B2" w:rsidRDefault="00D77D01" w:rsidP="00D77D01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8.2</w:t>
      </w:r>
      <w:r w:rsidRPr="00182C79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7640B2">
        <w:rPr>
          <w:rFonts w:cs="Simplified Arabic" w:hint="cs"/>
          <w:b/>
          <w:bCs/>
          <w:sz w:val="24"/>
          <w:szCs w:val="24"/>
          <w:rtl/>
        </w:rPr>
        <w:t>ال</w:t>
      </w:r>
      <w:r w:rsidRPr="007640B2">
        <w:rPr>
          <w:rFonts w:cs="Simplified Arabic"/>
          <w:b/>
          <w:bCs/>
          <w:sz w:val="24"/>
          <w:szCs w:val="24"/>
          <w:rtl/>
        </w:rPr>
        <w:t xml:space="preserve">ملاحظات </w:t>
      </w:r>
      <w:r w:rsidRPr="007640B2">
        <w:rPr>
          <w:rFonts w:cs="Simplified Arabic" w:hint="cs"/>
          <w:b/>
          <w:bCs/>
          <w:sz w:val="24"/>
          <w:szCs w:val="24"/>
          <w:rtl/>
        </w:rPr>
        <w:t>الفنية</w:t>
      </w:r>
    </w:p>
    <w:p w:rsidR="00D77D01" w:rsidRDefault="00D77D01" w:rsidP="00615F60">
      <w:pPr>
        <w:ind w:left="-1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>يرجع التغير في عدد الفنادق والغرف والأسِرَّة خلال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شهر الربع </w:t>
      </w:r>
      <w:r w:rsidR="00615F60">
        <w:rPr>
          <w:rFonts w:cs="Simplified Arabic" w:hint="cs"/>
          <w:color w:val="000000"/>
          <w:sz w:val="24"/>
          <w:szCs w:val="24"/>
          <w:rtl/>
        </w:rPr>
        <w:t>الرابع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2013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/>
          <w:color w:val="000000"/>
          <w:sz w:val="24"/>
          <w:szCs w:val="24"/>
          <w:rtl/>
        </w:rPr>
        <w:t>لما يلي:</w:t>
      </w:r>
    </w:p>
    <w:p w:rsidR="00D77D01" w:rsidRPr="00544315" w:rsidRDefault="00D77D01" w:rsidP="00D77D01">
      <w:pPr>
        <w:tabs>
          <w:tab w:val="left" w:pos="2381"/>
        </w:tabs>
        <w:ind w:left="-1"/>
        <w:rPr>
          <w:rFonts w:cs="Simplified Arabic"/>
          <w:color w:val="000000"/>
          <w:sz w:val="2"/>
          <w:szCs w:val="2"/>
          <w:rtl/>
        </w:rPr>
      </w:pPr>
      <w:r>
        <w:rPr>
          <w:rFonts w:cs="Simplified Arabic"/>
          <w:color w:val="000000"/>
          <w:sz w:val="10"/>
          <w:szCs w:val="10"/>
          <w:rtl/>
        </w:rPr>
        <w:tab/>
      </w:r>
    </w:p>
    <w:p w:rsidR="00D77D01" w:rsidRPr="002D6281" w:rsidRDefault="00D77D01" w:rsidP="00D77D01">
      <w:pPr>
        <w:numPr>
          <w:ilvl w:val="0"/>
          <w:numId w:val="38"/>
        </w:numPr>
        <w:ind w:left="425" w:right="0" w:hanging="425"/>
        <w:jc w:val="both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هناك عدد من الفنادق </w:t>
      </w:r>
      <w:r w:rsidRPr="002D6281">
        <w:rPr>
          <w:rFonts w:cs="Simplified Arabic" w:hint="cs"/>
          <w:color w:val="000000"/>
          <w:sz w:val="24"/>
          <w:szCs w:val="24"/>
          <w:rtl/>
        </w:rPr>
        <w:t>ت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توقف عن العمل لإجراء عمليات الترميم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والصيانة،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ول</w:t>
      </w:r>
      <w:r w:rsidRPr="002D6281">
        <w:rPr>
          <w:rFonts w:cs="Simplified Arabic" w:hint="cs"/>
          <w:color w:val="000000"/>
          <w:sz w:val="24"/>
          <w:szCs w:val="24"/>
          <w:rtl/>
        </w:rPr>
        <w:t>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يتم </w:t>
      </w:r>
      <w:r w:rsidRPr="002D6281">
        <w:rPr>
          <w:rFonts w:cs="Simplified Arabic" w:hint="cs"/>
          <w:color w:val="000000"/>
          <w:sz w:val="24"/>
          <w:szCs w:val="24"/>
          <w:rtl/>
        </w:rPr>
        <w:t>شمولها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</w:t>
      </w:r>
      <w:r w:rsidRPr="002D6281">
        <w:rPr>
          <w:rFonts w:cs="Simplified Arabic" w:hint="cs"/>
          <w:color w:val="000000"/>
          <w:sz w:val="24"/>
          <w:szCs w:val="24"/>
          <w:rtl/>
        </w:rPr>
        <w:t>النتائج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 w:hint="cs"/>
          <w:color w:val="000000"/>
          <w:sz w:val="24"/>
          <w:szCs w:val="24"/>
          <w:rtl/>
        </w:rPr>
        <w:t>الواردة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هذه النشرة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خلال تلك الاشهر</w:t>
      </w:r>
      <w:r w:rsidRPr="002D6281">
        <w:rPr>
          <w:rFonts w:cs="Simplified Arabic"/>
          <w:color w:val="000000"/>
          <w:sz w:val="24"/>
          <w:szCs w:val="24"/>
          <w:rtl/>
        </w:rPr>
        <w:t>.</w:t>
      </w:r>
    </w:p>
    <w:p w:rsidR="00D77D01" w:rsidRDefault="00D77D01" w:rsidP="00D77D01">
      <w:pPr>
        <w:numPr>
          <w:ilvl w:val="0"/>
          <w:numId w:val="38"/>
        </w:numPr>
        <w:ind w:left="425" w:right="0" w:hanging="425"/>
        <w:jc w:val="both"/>
        <w:rPr>
          <w:rFonts w:cs="Simplified Arabic"/>
          <w:color w:val="000000"/>
          <w:sz w:val="24"/>
          <w:szCs w:val="24"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تم </w:t>
      </w:r>
      <w:r w:rsidRPr="002D6281">
        <w:rPr>
          <w:rFonts w:cs="Simplified Arabic" w:hint="cs"/>
          <w:color w:val="000000"/>
          <w:sz w:val="24"/>
          <w:szCs w:val="24"/>
          <w:rtl/>
        </w:rPr>
        <w:t>إطلاق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تسمية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"فندق"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على جميع المنشآت التي تمارس النشاط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الفندقي،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سواءً كانت مصنفة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/>
          <w:color w:val="000000"/>
          <w:sz w:val="24"/>
          <w:szCs w:val="24"/>
          <w:rtl/>
        </w:rPr>
        <w:t>م غير مصنفة.</w:t>
      </w:r>
    </w:p>
    <w:p w:rsidR="00D77D01" w:rsidRDefault="00D77D01" w:rsidP="009E3F63">
      <w:pPr>
        <w:numPr>
          <w:ilvl w:val="0"/>
          <w:numId w:val="38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 نشر المؤشرات الفندقية لمحافظة القدس منفردة</w:t>
      </w:r>
      <w:r w:rsidRPr="0004749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عن منطقة </w:t>
      </w:r>
      <w:proofErr w:type="spellStart"/>
      <w:r>
        <w:rPr>
          <w:rFonts w:cs="Simplified Arabic" w:hint="cs"/>
          <w:sz w:val="24"/>
          <w:szCs w:val="24"/>
          <w:rtl/>
        </w:rPr>
        <w:t>الوسط،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احتوائها على </w:t>
      </w:r>
      <w:r w:rsidR="009E3F63">
        <w:rPr>
          <w:rFonts w:cs="Simplified Arabic" w:hint="cs"/>
          <w:sz w:val="24"/>
          <w:szCs w:val="24"/>
          <w:rtl/>
        </w:rPr>
        <w:t>عدد كبير</w:t>
      </w:r>
      <w:r>
        <w:rPr>
          <w:rFonts w:cs="Simplified Arabic" w:hint="cs"/>
          <w:sz w:val="24"/>
          <w:szCs w:val="24"/>
          <w:rtl/>
        </w:rPr>
        <w:t xml:space="preserve"> من الفنادق. </w:t>
      </w:r>
    </w:p>
    <w:p w:rsidR="00D77D01" w:rsidRDefault="00D77D01" w:rsidP="00D77D01">
      <w:pPr>
        <w:numPr>
          <w:ilvl w:val="0"/>
          <w:numId w:val="38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لم يتم نشر بيانات النشاط الفندقي في قطاع غزة في هذه </w:t>
      </w:r>
      <w:proofErr w:type="spellStart"/>
      <w:r>
        <w:rPr>
          <w:rFonts w:cs="Simplified Arabic" w:hint="cs"/>
          <w:sz w:val="24"/>
          <w:szCs w:val="24"/>
          <w:rtl/>
        </w:rPr>
        <w:t>النشرة،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عدم تمكن الباحثين الميدانيين من جمع كافة البيانات المطلوبة في قطاع غزة.</w:t>
      </w:r>
    </w:p>
    <w:p w:rsidR="00D77D01" w:rsidRDefault="00D77D01" w:rsidP="00D77D01">
      <w:pPr>
        <w:ind w:left="424" w:right="643"/>
        <w:rPr>
          <w:rFonts w:cs="Simplified Arabic"/>
          <w:sz w:val="24"/>
          <w:szCs w:val="24"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</w:rPr>
      </w:pPr>
    </w:p>
    <w:p w:rsidR="007236B3" w:rsidRDefault="007236B3" w:rsidP="00D77D01">
      <w:pPr>
        <w:jc w:val="center"/>
        <w:rPr>
          <w:rFonts w:cs="Simplified Arabic"/>
          <w:sz w:val="24"/>
          <w:szCs w:val="24"/>
        </w:rPr>
      </w:pPr>
    </w:p>
    <w:p w:rsidR="007236B3" w:rsidRDefault="007236B3" w:rsidP="00D77D01">
      <w:pPr>
        <w:jc w:val="center"/>
        <w:rPr>
          <w:rFonts w:cs="Simplified Arabic"/>
          <w:sz w:val="24"/>
          <w:szCs w:val="24"/>
        </w:rPr>
      </w:pPr>
    </w:p>
    <w:p w:rsidR="006F41CC" w:rsidRDefault="006F41CC" w:rsidP="00D77D01">
      <w:pPr>
        <w:jc w:val="center"/>
        <w:rPr>
          <w:rFonts w:cs="Simplified Arabic"/>
          <w:sz w:val="24"/>
          <w:szCs w:val="24"/>
        </w:rPr>
      </w:pPr>
    </w:p>
    <w:p w:rsidR="006F41CC" w:rsidRDefault="006F41CC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center"/>
        <w:rPr>
          <w:rFonts w:cs="Simplified Arabic"/>
          <w:sz w:val="24"/>
          <w:szCs w:val="24"/>
          <w:rtl/>
        </w:rPr>
      </w:pPr>
    </w:p>
    <w:p w:rsidR="00D77D01" w:rsidRPr="00FA0C4F" w:rsidRDefault="00D77D01" w:rsidP="00D77D01">
      <w:pPr>
        <w:jc w:val="center"/>
        <w:rPr>
          <w:rFonts w:cs="Simplified Arabic"/>
          <w:sz w:val="24"/>
          <w:szCs w:val="24"/>
          <w:rtl/>
        </w:rPr>
      </w:pPr>
      <w:r w:rsidRPr="00FA0C4F">
        <w:rPr>
          <w:rFonts w:cs="Simplified Arabic" w:hint="cs"/>
          <w:sz w:val="24"/>
          <w:szCs w:val="24"/>
          <w:rtl/>
        </w:rPr>
        <w:lastRenderedPageBreak/>
        <w:t>الفصل الثا</w:t>
      </w:r>
      <w:r>
        <w:rPr>
          <w:rFonts w:cs="Simplified Arabic" w:hint="cs"/>
          <w:sz w:val="24"/>
          <w:szCs w:val="24"/>
          <w:rtl/>
        </w:rPr>
        <w:t>لث</w:t>
      </w:r>
    </w:p>
    <w:p w:rsidR="00D77D01" w:rsidRDefault="00D77D01" w:rsidP="00D77D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D77D01" w:rsidRDefault="00D77D01" w:rsidP="00D77D01">
      <w:pPr>
        <w:pStyle w:val="Subtitle"/>
        <w:rPr>
          <w:rtl/>
        </w:rPr>
      </w:pPr>
      <w:r>
        <w:rPr>
          <w:rFonts w:hint="eastAsia"/>
          <w:rtl/>
        </w:rPr>
        <w:t>المفاهيم</w:t>
      </w:r>
      <w:r>
        <w:rPr>
          <w:rtl/>
        </w:rPr>
        <w:t xml:space="preserve"> </w:t>
      </w:r>
      <w:r>
        <w:rPr>
          <w:rFonts w:hint="eastAsia"/>
          <w:rtl/>
        </w:rPr>
        <w:t>والمصطلحات</w:t>
      </w:r>
    </w:p>
    <w:p w:rsidR="00D77D01" w:rsidRPr="00785C7B" w:rsidRDefault="00D77D01" w:rsidP="00D77D01">
      <w:pPr>
        <w:ind w:left="-29"/>
        <w:jc w:val="center"/>
        <w:rPr>
          <w:rFonts w:cs="Simplified Arabic"/>
          <w:sz w:val="22"/>
          <w:szCs w:val="22"/>
          <w:rtl/>
        </w:rPr>
      </w:pPr>
    </w:p>
    <w:p w:rsidR="00D77D01" w:rsidRPr="007359E9" w:rsidRDefault="00D77D01" w:rsidP="00D77D01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لقد</w:t>
      </w:r>
      <w:r w:rsidRPr="007359E9">
        <w:rPr>
          <w:sz w:val="24"/>
          <w:szCs w:val="24"/>
          <w:rtl/>
        </w:rPr>
        <w:t xml:space="preserve"> تم الرجوع </w:t>
      </w:r>
      <w:r w:rsidRPr="007359E9">
        <w:rPr>
          <w:rFonts w:hint="eastAsia"/>
          <w:sz w:val="24"/>
          <w:szCs w:val="24"/>
          <w:rtl/>
        </w:rPr>
        <w:t>إلى</w:t>
      </w:r>
      <w:r w:rsidRPr="007359E9">
        <w:rPr>
          <w:sz w:val="24"/>
          <w:szCs w:val="24"/>
          <w:rtl/>
        </w:rPr>
        <w:t xml:space="preserve"> احدث </w:t>
      </w:r>
      <w:proofErr w:type="spellStart"/>
      <w:r w:rsidRPr="007359E9">
        <w:rPr>
          <w:sz w:val="24"/>
          <w:szCs w:val="24"/>
          <w:rtl/>
        </w:rPr>
        <w:t>التعاريف</w:t>
      </w:r>
      <w:proofErr w:type="spellEnd"/>
      <w:r w:rsidRPr="007359E9">
        <w:rPr>
          <w:sz w:val="24"/>
          <w:szCs w:val="24"/>
          <w:rtl/>
        </w:rPr>
        <w:t xml:space="preserve"> الدولية المتعلقة بإحصاءات السياحة في عرض وشرح هذه المفاهيم </w:t>
      </w:r>
      <w:r w:rsidRPr="007359E9">
        <w:rPr>
          <w:rFonts w:hint="eastAsia"/>
          <w:sz w:val="24"/>
          <w:szCs w:val="24"/>
          <w:rtl/>
        </w:rPr>
        <w:t>والمصطلحات</w:t>
      </w:r>
      <w:r w:rsidRPr="007359E9">
        <w:rPr>
          <w:sz w:val="24"/>
          <w:szCs w:val="24"/>
          <w:rtl/>
        </w:rPr>
        <w:t xml:space="preserve"> وذلك لتتناسب مع توصيات الأمم </w:t>
      </w:r>
      <w:proofErr w:type="spellStart"/>
      <w:r w:rsidRPr="007359E9">
        <w:rPr>
          <w:sz w:val="24"/>
          <w:szCs w:val="24"/>
          <w:rtl/>
        </w:rPr>
        <w:t>المتحدة،</w:t>
      </w:r>
      <w:proofErr w:type="spellEnd"/>
      <w:r w:rsidRPr="007359E9">
        <w:rPr>
          <w:sz w:val="24"/>
          <w:szCs w:val="24"/>
          <w:rtl/>
        </w:rPr>
        <w:t xml:space="preserve"> كما أن هذه المفاهيم والمصطلحات </w:t>
      </w:r>
      <w:r w:rsidRPr="007359E9">
        <w:rPr>
          <w:rFonts w:hint="eastAsia"/>
          <w:sz w:val="24"/>
          <w:szCs w:val="24"/>
          <w:rtl/>
        </w:rPr>
        <w:t>متوافقة</w:t>
      </w:r>
      <w:r w:rsidRPr="007359E9">
        <w:rPr>
          <w:sz w:val="24"/>
          <w:szCs w:val="24"/>
          <w:rtl/>
        </w:rPr>
        <w:t xml:space="preserve"> مع باقي المواضيع المتقاطعة في الجهاز المركزي للإحصاء الفلسطيني.</w:t>
      </w:r>
    </w:p>
    <w:p w:rsidR="00D77D01" w:rsidRPr="001A48C7" w:rsidRDefault="00D77D01" w:rsidP="00D77D01">
      <w:pPr>
        <w:pStyle w:val="BodyText"/>
        <w:jc w:val="both"/>
        <w:rPr>
          <w:sz w:val="18"/>
          <w:szCs w:val="18"/>
          <w:rtl/>
        </w:rPr>
      </w:pPr>
    </w:p>
    <w:p w:rsidR="00D77D01" w:rsidRPr="007359E9" w:rsidRDefault="00D77D01" w:rsidP="00D77D01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وتشتمل</w:t>
      </w:r>
      <w:r w:rsidRPr="007359E9">
        <w:rPr>
          <w:sz w:val="24"/>
          <w:szCs w:val="24"/>
          <w:rtl/>
        </w:rPr>
        <w:t xml:space="preserve"> أهم </w:t>
      </w:r>
      <w:r w:rsidRPr="007359E9">
        <w:rPr>
          <w:rFonts w:hint="eastAsia"/>
          <w:sz w:val="24"/>
          <w:szCs w:val="24"/>
          <w:rtl/>
        </w:rPr>
        <w:t>المفاهيم</w:t>
      </w:r>
      <w:r w:rsidRPr="007359E9">
        <w:rPr>
          <w:sz w:val="24"/>
          <w:szCs w:val="24"/>
          <w:rtl/>
        </w:rPr>
        <w:t xml:space="preserve"> والمصطلحات المذكورة في هذا التقرير على ما يلي:</w:t>
      </w:r>
    </w:p>
    <w:p w:rsidR="00D77D01" w:rsidRPr="00254638" w:rsidRDefault="00D77D01" w:rsidP="00D77D01">
      <w:pPr>
        <w:pStyle w:val="BodyText"/>
        <w:jc w:val="both"/>
        <w:rPr>
          <w:sz w:val="18"/>
          <w:szCs w:val="18"/>
          <w:rtl/>
        </w:rPr>
      </w:pPr>
    </w:p>
    <w:p w:rsidR="00D77D01" w:rsidRDefault="00D77D01" w:rsidP="00D77D01">
      <w:pPr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الفندق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هو منشأة ت</w:t>
      </w:r>
      <w:r>
        <w:rPr>
          <w:rFonts w:cs="Simplified Arabic" w:hint="eastAsia"/>
          <w:sz w:val="24"/>
          <w:szCs w:val="24"/>
          <w:rtl/>
        </w:rPr>
        <w:t>صنف</w:t>
      </w:r>
      <w:r>
        <w:rPr>
          <w:rFonts w:cs="Simplified Arabic"/>
          <w:sz w:val="24"/>
          <w:szCs w:val="24"/>
          <w:rtl/>
        </w:rPr>
        <w:t xml:space="preserve"> ضمن منشآت </w:t>
      </w:r>
      <w:r>
        <w:rPr>
          <w:rFonts w:cs="Simplified Arabic" w:hint="cs"/>
          <w:sz w:val="24"/>
          <w:szCs w:val="24"/>
          <w:rtl/>
        </w:rPr>
        <w:t>الإقامة</w:t>
      </w:r>
      <w:r>
        <w:rPr>
          <w:rFonts w:cs="Simplified Arabic"/>
          <w:sz w:val="24"/>
          <w:szCs w:val="24"/>
          <w:rtl/>
        </w:rPr>
        <w:t xml:space="preserve"> السياحية الجماعية التي توفر المبيت للزائر.  </w:t>
      </w:r>
      <w:r>
        <w:rPr>
          <w:rFonts w:cs="Simplified Arabic" w:hint="eastAsia"/>
          <w:sz w:val="24"/>
          <w:szCs w:val="24"/>
          <w:rtl/>
        </w:rPr>
        <w:t>ويشترط</w:t>
      </w:r>
      <w:r>
        <w:rPr>
          <w:rFonts w:cs="Simplified Arabic"/>
          <w:sz w:val="24"/>
          <w:szCs w:val="24"/>
          <w:rtl/>
        </w:rPr>
        <w:t xml:space="preserve"> في الفندق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يكون عدد الأماكن </w:t>
      </w:r>
      <w:r>
        <w:rPr>
          <w:rFonts w:cs="Simplified Arabic" w:hint="eastAsia"/>
          <w:sz w:val="24"/>
          <w:szCs w:val="24"/>
          <w:rtl/>
        </w:rPr>
        <w:t>المتوفرة</w:t>
      </w:r>
      <w:r>
        <w:rPr>
          <w:rFonts w:cs="Simplified Arabic"/>
          <w:sz w:val="24"/>
          <w:szCs w:val="24"/>
          <w:rtl/>
        </w:rPr>
        <w:t xml:space="preserve"> فيه تستوعب مجموعة أشخاص يزيد عن معدل عدد </w:t>
      </w:r>
      <w:r>
        <w:rPr>
          <w:rFonts w:cs="Simplified Arabic" w:hint="cs"/>
          <w:sz w:val="24"/>
          <w:szCs w:val="24"/>
          <w:rtl/>
        </w:rPr>
        <w:t>أفراد</w:t>
      </w:r>
      <w:r>
        <w:rPr>
          <w:rFonts w:cs="Simplified Arabic"/>
          <w:sz w:val="24"/>
          <w:szCs w:val="24"/>
          <w:rtl/>
        </w:rPr>
        <w:t xml:space="preserve"> عائلة واحدة وتكون تحت </w:t>
      </w:r>
      <w:r>
        <w:rPr>
          <w:rFonts w:cs="Simplified Arabic" w:hint="eastAsia"/>
          <w:sz w:val="24"/>
          <w:szCs w:val="24"/>
          <w:rtl/>
        </w:rPr>
        <w:t>إدارة</w:t>
      </w:r>
      <w:r>
        <w:rPr>
          <w:rFonts w:cs="Simplified Arabic"/>
          <w:sz w:val="24"/>
          <w:szCs w:val="24"/>
          <w:rtl/>
        </w:rPr>
        <w:t xml:space="preserve"> موحدة وتقدم خدمات وتسهيلات تشمل خدمة الغرف </w:t>
      </w:r>
      <w:proofErr w:type="spellStart"/>
      <w:r>
        <w:rPr>
          <w:rFonts w:cs="Simplified Arabic"/>
          <w:sz w:val="24"/>
          <w:szCs w:val="24"/>
          <w:rtl/>
        </w:rPr>
        <w:t>واعداد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الأسرة</w:t>
      </w:r>
      <w:r>
        <w:rPr>
          <w:rFonts w:cs="Simplified Arabic"/>
          <w:sz w:val="24"/>
          <w:szCs w:val="24"/>
          <w:rtl/>
        </w:rPr>
        <w:t xml:space="preserve"> يوميا وتنظيف </w:t>
      </w:r>
      <w:r>
        <w:rPr>
          <w:rFonts w:cs="Simplified Arabic" w:hint="eastAsia"/>
          <w:sz w:val="24"/>
          <w:szCs w:val="24"/>
          <w:rtl/>
        </w:rPr>
        <w:t>المرافق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الصحية،</w:t>
      </w:r>
      <w:proofErr w:type="spellEnd"/>
      <w:r>
        <w:rPr>
          <w:rFonts w:cs="Simplified Arabic"/>
          <w:sz w:val="24"/>
          <w:szCs w:val="24"/>
          <w:rtl/>
        </w:rPr>
        <w:t xml:space="preserve"> وتصنف الفنادق في درجات وفئات وفقا للتسهيلات والخدمات التي </w:t>
      </w:r>
      <w:r>
        <w:rPr>
          <w:rFonts w:cs="Simplified Arabic" w:hint="eastAsia"/>
          <w:sz w:val="24"/>
          <w:szCs w:val="24"/>
          <w:rtl/>
        </w:rPr>
        <w:t>تقدمها</w:t>
      </w:r>
      <w:r>
        <w:rPr>
          <w:rFonts w:cs="Simplified Arabic"/>
          <w:sz w:val="24"/>
          <w:szCs w:val="24"/>
          <w:rtl/>
        </w:rPr>
        <w:t>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الفنادق العاملة</w:t>
      </w:r>
      <w:r>
        <w:rPr>
          <w:rFonts w:cs="Simplified Arabic" w:hint="cs"/>
          <w:sz w:val="24"/>
          <w:szCs w:val="24"/>
          <w:rtl/>
        </w:rPr>
        <w:t>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الفنادق التي تدخل ضمن اطار العينة </w:t>
      </w:r>
      <w:proofErr w:type="spellStart"/>
      <w:r>
        <w:rPr>
          <w:rFonts w:cs="Simplified Arabic" w:hint="cs"/>
          <w:sz w:val="24"/>
          <w:szCs w:val="24"/>
          <w:rtl/>
        </w:rPr>
        <w:t>والنتائج،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ويستثنى من ذلك </w:t>
      </w:r>
      <w:r>
        <w:rPr>
          <w:rFonts w:cs="Simplified Arabic"/>
          <w:sz w:val="24"/>
          <w:szCs w:val="24"/>
          <w:rtl/>
        </w:rPr>
        <w:t xml:space="preserve">الفنادق </w:t>
      </w:r>
      <w:r>
        <w:rPr>
          <w:rFonts w:cs="Simplified Arabic" w:hint="cs"/>
          <w:sz w:val="24"/>
          <w:szCs w:val="24"/>
          <w:rtl/>
        </w:rPr>
        <w:t>المت</w:t>
      </w:r>
      <w:r>
        <w:rPr>
          <w:rFonts w:cs="Simplified Arabic"/>
          <w:sz w:val="24"/>
          <w:szCs w:val="24"/>
          <w:rtl/>
        </w:rPr>
        <w:t>وقف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عن العمل لإجراء عمليات الترميم </w:t>
      </w:r>
      <w:proofErr w:type="spellStart"/>
      <w:r>
        <w:rPr>
          <w:rFonts w:cs="Simplified Arabic"/>
          <w:sz w:val="24"/>
          <w:szCs w:val="24"/>
          <w:rtl/>
        </w:rPr>
        <w:t>والصيانة،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الفنادق</w:t>
      </w:r>
      <w:r>
        <w:rPr>
          <w:rFonts w:cs="Simplified Arabic" w:hint="cs"/>
          <w:sz w:val="24"/>
          <w:szCs w:val="24"/>
          <w:rtl/>
        </w:rPr>
        <w:t xml:space="preserve"> التي ترفض استيفاء بيانات المسح.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المتاحة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المعدة للاستخدام </w:t>
      </w:r>
      <w:r>
        <w:rPr>
          <w:rFonts w:cs="Simplified Arabic" w:hint="eastAsia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النزلاء للمبيت.  </w:t>
      </w:r>
      <w:r>
        <w:rPr>
          <w:rFonts w:cs="Simplified Arabic" w:hint="eastAsia"/>
          <w:sz w:val="24"/>
          <w:szCs w:val="24"/>
          <w:rtl/>
        </w:rPr>
        <w:t>وتكون</w:t>
      </w:r>
      <w:r>
        <w:rPr>
          <w:rFonts w:cs="Simplified Arabic"/>
          <w:sz w:val="24"/>
          <w:szCs w:val="24"/>
          <w:rtl/>
        </w:rPr>
        <w:t xml:space="preserve"> الغرف مفردة أو </w:t>
      </w:r>
      <w:r>
        <w:rPr>
          <w:rFonts w:cs="Simplified Arabic" w:hint="eastAsia"/>
          <w:sz w:val="24"/>
          <w:szCs w:val="24"/>
          <w:rtl/>
        </w:rPr>
        <w:t>ثنائية</w:t>
      </w:r>
      <w:r>
        <w:rPr>
          <w:rFonts w:cs="Simplified Arabic"/>
          <w:sz w:val="24"/>
          <w:szCs w:val="24"/>
          <w:rtl/>
        </w:rPr>
        <w:t xml:space="preserve"> أو ثلاثية أو </w:t>
      </w:r>
      <w:proofErr w:type="spellStart"/>
      <w:r>
        <w:rPr>
          <w:rFonts w:cs="Simplified Arabic"/>
          <w:sz w:val="24"/>
          <w:szCs w:val="24"/>
          <w:rtl/>
        </w:rPr>
        <w:t>رباعية،</w:t>
      </w:r>
      <w:proofErr w:type="spellEnd"/>
      <w:r>
        <w:rPr>
          <w:rFonts w:cs="Simplified Arabic"/>
          <w:sz w:val="24"/>
          <w:szCs w:val="24"/>
          <w:rtl/>
        </w:rPr>
        <w:t xml:space="preserve"> وقد أدرجت الغرف التي تشمل اكثر من أربعة أسرّة تحت </w:t>
      </w:r>
      <w:r>
        <w:rPr>
          <w:rFonts w:cs="Simplified Arabic" w:hint="eastAsia"/>
          <w:sz w:val="24"/>
          <w:szCs w:val="24"/>
          <w:rtl/>
        </w:rPr>
        <w:t>بند</w:t>
      </w:r>
      <w:r>
        <w:rPr>
          <w:rFonts w:cs="Simplified Arabic"/>
          <w:sz w:val="24"/>
          <w:szCs w:val="24"/>
          <w:rtl/>
        </w:rPr>
        <w:t xml:space="preserve"> (أخرى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  <w:rtl/>
        </w:rPr>
        <w:t xml:space="preserve">  </w:t>
      </w:r>
      <w:r>
        <w:rPr>
          <w:rFonts w:cs="Simplified Arabic" w:hint="eastAsia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الجناح فيتألف من غرفة </w:t>
      </w:r>
      <w:r>
        <w:rPr>
          <w:rFonts w:cs="Simplified Arabic" w:hint="eastAsia"/>
          <w:sz w:val="24"/>
          <w:szCs w:val="24"/>
          <w:rtl/>
        </w:rPr>
        <w:t>نوم</w:t>
      </w:r>
      <w:r>
        <w:rPr>
          <w:rFonts w:cs="Simplified Arabic"/>
          <w:sz w:val="24"/>
          <w:szCs w:val="24"/>
          <w:rtl/>
        </w:rPr>
        <w:t xml:space="preserve"> واحدة أو اكثر وصالة وحمام خاص.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tabs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الغرف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eastAsia"/>
          <w:b/>
          <w:bCs/>
          <w:sz w:val="24"/>
          <w:szCs w:val="24"/>
          <w:rtl/>
        </w:rPr>
        <w:t>والأسرة</w:t>
      </w:r>
      <w:r>
        <w:rPr>
          <w:rFonts w:cs="Simplified Arabic"/>
          <w:b/>
          <w:bCs/>
          <w:sz w:val="24"/>
          <w:szCs w:val="24"/>
          <w:rtl/>
        </w:rPr>
        <w:t xml:space="preserve"> المتاحة: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D77D01" w:rsidRDefault="00D77D01" w:rsidP="00D77D01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ما هو قابل للإشغال من غرف وأسرة خلال </w:t>
      </w:r>
      <w:r>
        <w:rPr>
          <w:rFonts w:cs="Simplified Arabic" w:hint="eastAsia"/>
          <w:sz w:val="24"/>
          <w:szCs w:val="24"/>
          <w:rtl/>
        </w:rPr>
        <w:t>فترة</w:t>
      </w:r>
      <w:r>
        <w:rPr>
          <w:rFonts w:cs="Simplified Arabic"/>
          <w:sz w:val="24"/>
          <w:szCs w:val="24"/>
          <w:rtl/>
        </w:rPr>
        <w:t xml:space="preserve"> المسح باستثناء ما هو مغلق للصيانة أو لأي سبب كان.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النزلاء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الأشخاص</w:t>
      </w:r>
      <w:r>
        <w:rPr>
          <w:rFonts w:cs="Simplified Arabic"/>
          <w:sz w:val="24"/>
          <w:szCs w:val="24"/>
          <w:rtl/>
        </w:rPr>
        <w:t xml:space="preserve"> الذين ي</w:t>
      </w:r>
      <w:r>
        <w:rPr>
          <w:rFonts w:cs="Simplified Arabic" w:hint="cs"/>
          <w:sz w:val="24"/>
          <w:szCs w:val="24"/>
          <w:rtl/>
        </w:rPr>
        <w:t xml:space="preserve">بيتون في </w:t>
      </w:r>
      <w:proofErr w:type="spellStart"/>
      <w:r>
        <w:rPr>
          <w:rFonts w:cs="Simplified Arabic"/>
          <w:sz w:val="24"/>
          <w:szCs w:val="24"/>
          <w:rtl/>
        </w:rPr>
        <w:t>الفندق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ويستخدمون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مرافقه </w:t>
      </w:r>
      <w:proofErr w:type="spellStart"/>
      <w:r>
        <w:rPr>
          <w:rFonts w:cs="Simplified Arabic" w:hint="cs"/>
          <w:sz w:val="24"/>
          <w:szCs w:val="24"/>
          <w:rtl/>
        </w:rPr>
        <w:t>وخدماته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ويعتبر كل من يترك الفندق ولو لليلة واحدة </w:t>
      </w:r>
      <w:r>
        <w:rPr>
          <w:rFonts w:cs="Simplified Arabic" w:hint="eastAsia"/>
          <w:sz w:val="24"/>
          <w:szCs w:val="24"/>
          <w:rtl/>
        </w:rPr>
        <w:t>ثم</w:t>
      </w:r>
      <w:r>
        <w:rPr>
          <w:rFonts w:cs="Simplified Arabic"/>
          <w:sz w:val="24"/>
          <w:szCs w:val="24"/>
          <w:rtl/>
        </w:rPr>
        <w:t xml:space="preserve"> يعود للفندق ثانية بمثابة نزيل جديد.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  <w:r w:rsidRPr="00EA6953">
        <w:rPr>
          <w:rFonts w:hint="cs"/>
          <w:sz w:val="16"/>
          <w:szCs w:val="16"/>
          <w:rtl/>
        </w:rPr>
        <w:t xml:space="preserve"> </w:t>
      </w: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اجمالي عدد ليالي المبيت في جميع الفنادق العاملة</w:t>
      </w:r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عدد الأسرة المحجوزة للنزلاء في الفندق لأجل المبيت </w:t>
      </w:r>
      <w:proofErr w:type="spellStart"/>
      <w:r>
        <w:rPr>
          <w:rFonts w:cs="Simplified Arabic"/>
          <w:sz w:val="24"/>
          <w:szCs w:val="24"/>
          <w:rtl/>
        </w:rPr>
        <w:t>سواءاً</w:t>
      </w:r>
      <w:proofErr w:type="spellEnd"/>
      <w:r>
        <w:rPr>
          <w:rFonts w:cs="Simplified Arabic"/>
          <w:sz w:val="24"/>
          <w:szCs w:val="24"/>
          <w:rtl/>
        </w:rPr>
        <w:t xml:space="preserve"> تم </w:t>
      </w:r>
      <w:r>
        <w:rPr>
          <w:rFonts w:cs="Simplified Arabic" w:hint="eastAsia"/>
          <w:sz w:val="24"/>
          <w:szCs w:val="24"/>
          <w:rtl/>
        </w:rPr>
        <w:t>المبيت</w:t>
      </w:r>
      <w:r>
        <w:rPr>
          <w:rFonts w:cs="Simplified Arabic"/>
          <w:sz w:val="24"/>
          <w:szCs w:val="24"/>
          <w:rtl/>
        </w:rPr>
        <w:t xml:space="preserve"> فعلياً أو لم </w:t>
      </w:r>
      <w:proofErr w:type="spellStart"/>
      <w:r>
        <w:rPr>
          <w:rFonts w:cs="Simplified Arabic" w:hint="eastAsia"/>
          <w:sz w:val="24"/>
          <w:szCs w:val="24"/>
          <w:rtl/>
        </w:rPr>
        <w:t>يتم،</w:t>
      </w:r>
      <w:proofErr w:type="spellEnd"/>
      <w:r>
        <w:rPr>
          <w:rFonts w:cs="Simplified Arabic"/>
          <w:sz w:val="24"/>
          <w:szCs w:val="24"/>
          <w:rtl/>
        </w:rPr>
        <w:t xml:space="preserve"> حيث يقاس بوحدة شخص/ليلة.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المشغولة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التي تم حجزها </w:t>
      </w:r>
      <w:r>
        <w:rPr>
          <w:rFonts w:cs="Simplified Arabic" w:hint="eastAsia"/>
          <w:sz w:val="24"/>
          <w:szCs w:val="24"/>
          <w:rtl/>
        </w:rPr>
        <w:t>ومدفوعة</w:t>
      </w:r>
      <w:r>
        <w:rPr>
          <w:rFonts w:cs="Simplified Arabic"/>
          <w:sz w:val="24"/>
          <w:szCs w:val="24"/>
          <w:rtl/>
        </w:rPr>
        <w:t xml:space="preserve"> الأجر من قبل النزلاء لاستخدامها لغرض المبيت.  </w:t>
      </w:r>
      <w:r>
        <w:rPr>
          <w:rFonts w:cs="Simplified Arabic" w:hint="eastAsia"/>
          <w:sz w:val="24"/>
          <w:szCs w:val="24"/>
          <w:rtl/>
        </w:rPr>
        <w:t>وتعتبر</w:t>
      </w:r>
      <w:r>
        <w:rPr>
          <w:rFonts w:cs="Simplified Arabic"/>
          <w:sz w:val="24"/>
          <w:szCs w:val="24"/>
          <w:rtl/>
        </w:rPr>
        <w:t xml:space="preserve"> الغرفة مشغولة سواء</w:t>
      </w:r>
      <w:r>
        <w:rPr>
          <w:rFonts w:cs="Simplified Arabic" w:hint="cs"/>
          <w:sz w:val="24"/>
          <w:szCs w:val="24"/>
          <w:rtl/>
        </w:rPr>
        <w:t>ً</w:t>
      </w:r>
      <w:r>
        <w:rPr>
          <w:rFonts w:cs="Simplified Arabic"/>
          <w:sz w:val="24"/>
          <w:szCs w:val="24"/>
          <w:rtl/>
        </w:rPr>
        <w:t xml:space="preserve"> استخدمت فعلياً أو لم تستخدم.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متوسط</w:t>
      </w:r>
      <w:r>
        <w:rPr>
          <w:rFonts w:cs="Simplified Arabic"/>
          <w:b/>
          <w:bCs/>
          <w:sz w:val="24"/>
          <w:szCs w:val="24"/>
          <w:rtl/>
        </w:rPr>
        <w:t xml:space="preserve"> إشغال (الغرف،الاسرة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عبارة</w:t>
      </w:r>
      <w:r>
        <w:rPr>
          <w:rFonts w:cs="Simplified Arabic"/>
          <w:sz w:val="24"/>
          <w:szCs w:val="24"/>
          <w:rtl/>
        </w:rPr>
        <w:t xml:space="preserve"> عن حاصل مجموع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المشغولة  </w:t>
      </w:r>
      <w:r>
        <w:rPr>
          <w:rFonts w:cs="Simplified Arabic" w:hint="eastAsia"/>
          <w:sz w:val="24"/>
          <w:szCs w:val="24"/>
          <w:rtl/>
        </w:rPr>
        <w:t>مقسوماً</w:t>
      </w:r>
      <w:r>
        <w:rPr>
          <w:rFonts w:cs="Simplified Arabic"/>
          <w:sz w:val="24"/>
          <w:szCs w:val="24"/>
          <w:rtl/>
        </w:rPr>
        <w:t xml:space="preserve"> على عدد أيام الاشغال.</w:t>
      </w:r>
      <w:r>
        <w:rPr>
          <w:rFonts w:cs="Simplified Arabic"/>
          <w:sz w:val="24"/>
          <w:szCs w:val="24"/>
          <w:rtl/>
        </w:rPr>
        <w:tab/>
        <w:t xml:space="preserve">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نسبة</w:t>
      </w:r>
      <w:r>
        <w:rPr>
          <w:rFonts w:cs="Simplified Arabic"/>
          <w:b/>
          <w:bCs/>
          <w:sz w:val="24"/>
          <w:szCs w:val="24"/>
          <w:rtl/>
        </w:rPr>
        <w:t xml:space="preserve"> إشغال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(الغرف،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حاصل متوسط إشغال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مقسوماً على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المتاحة مضروباً في العدد مئة.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معدل</w:t>
      </w:r>
      <w:r>
        <w:rPr>
          <w:rFonts w:cs="Simplified Arabic"/>
          <w:b/>
          <w:bCs/>
          <w:sz w:val="24"/>
          <w:szCs w:val="24"/>
          <w:rtl/>
        </w:rPr>
        <w:t xml:space="preserve"> مدة الاقامة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للجنسية:</w:t>
      </w:r>
      <w:proofErr w:type="spellEnd"/>
      <w:r w:rsidRPr="002F6DE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مجموع عدد ليالي المبيت </w:t>
      </w:r>
      <w:r>
        <w:rPr>
          <w:rFonts w:cs="Simplified Arabic" w:hint="eastAsia"/>
          <w:sz w:val="24"/>
          <w:szCs w:val="24"/>
          <w:rtl/>
        </w:rPr>
        <w:t>حسب</w:t>
      </w:r>
      <w:r>
        <w:rPr>
          <w:rFonts w:cs="Simplified Arabic"/>
          <w:sz w:val="24"/>
          <w:szCs w:val="24"/>
          <w:rtl/>
        </w:rPr>
        <w:t xml:space="preserve"> الجنسية مقسوما على عدد نزلاء ذات الجنسية.</w:t>
      </w:r>
      <w:r>
        <w:rPr>
          <w:rFonts w:cs="Simplified Arabic"/>
          <w:sz w:val="24"/>
          <w:szCs w:val="24"/>
          <w:rtl/>
        </w:rPr>
        <w:tab/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شمال الضفة الغربية: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محافظات </w:t>
      </w:r>
      <w:proofErr w:type="spellStart"/>
      <w:r>
        <w:rPr>
          <w:rFonts w:cs="Simplified Arabic"/>
          <w:sz w:val="24"/>
          <w:szCs w:val="24"/>
          <w:rtl/>
        </w:rPr>
        <w:t>جنين،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وطولكرم،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eastAsia"/>
          <w:sz w:val="24"/>
          <w:szCs w:val="24"/>
          <w:rtl/>
        </w:rPr>
        <w:t>ونابلس،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وقلقيلية،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وسلفيت،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وطوباس</w:t>
      </w:r>
      <w:proofErr w:type="spellEnd"/>
      <w:r>
        <w:rPr>
          <w:rFonts w:cs="Simplified Arabic"/>
          <w:sz w:val="24"/>
          <w:szCs w:val="24"/>
          <w:rtl/>
        </w:rPr>
        <w:t>.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  <w:r w:rsidRPr="00EA6953">
        <w:rPr>
          <w:sz w:val="16"/>
          <w:szCs w:val="16"/>
          <w:rtl/>
        </w:rPr>
        <w:tab/>
      </w: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وسط الضفة الغربية: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رام الله </w:t>
      </w:r>
      <w:proofErr w:type="spellStart"/>
      <w:r>
        <w:rPr>
          <w:rFonts w:cs="Simplified Arabic"/>
          <w:sz w:val="24"/>
          <w:szCs w:val="24"/>
          <w:rtl/>
        </w:rPr>
        <w:t>والبيرة،</w:t>
      </w:r>
      <w:proofErr w:type="spellEnd"/>
      <w:r>
        <w:rPr>
          <w:rFonts w:cs="Simplified Arabic"/>
          <w:sz w:val="24"/>
          <w:szCs w:val="24"/>
          <w:rtl/>
        </w:rPr>
        <w:t xml:space="preserve"> وأريحا والأغوار.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القدس:</w:t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محافظة القدس. </w:t>
      </w:r>
    </w:p>
    <w:p w:rsidR="00D77D01" w:rsidRPr="00EA6953" w:rsidRDefault="00D77D01" w:rsidP="00D77D01">
      <w:pPr>
        <w:pStyle w:val="BodyText"/>
        <w:jc w:val="both"/>
        <w:rPr>
          <w:sz w:val="16"/>
          <w:szCs w:val="16"/>
          <w:rtl/>
        </w:rPr>
      </w:pPr>
    </w:p>
    <w:p w:rsidR="00D77D01" w:rsidRDefault="00D77D01" w:rsidP="00D77D0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جنوب الضفة الغربية:</w:t>
      </w:r>
      <w:r>
        <w:rPr>
          <w:rFonts w:cs="Simplified Arabic"/>
          <w:b/>
          <w:bCs/>
          <w:sz w:val="24"/>
          <w:szCs w:val="24"/>
          <w:rtl/>
        </w:rPr>
        <w:tab/>
      </w:r>
    </w:p>
    <w:p w:rsidR="00D77D01" w:rsidRDefault="00D77D01" w:rsidP="00D77D01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بيت لحم والخليل.</w:t>
      </w:r>
    </w:p>
    <w:p w:rsidR="00484B5D" w:rsidRDefault="00484B5D" w:rsidP="00D77D54">
      <w:pPr>
        <w:rPr>
          <w:rFonts w:cs="Simplified Arabic"/>
          <w:b/>
          <w:bCs/>
          <w:sz w:val="52"/>
          <w:szCs w:val="62"/>
          <w:rtl/>
        </w:rPr>
      </w:pPr>
    </w:p>
    <w:p w:rsidR="00484B5D" w:rsidRDefault="00484B5D" w:rsidP="00484B5D">
      <w:pPr>
        <w:jc w:val="center"/>
        <w:rPr>
          <w:rFonts w:cs="Simplified Arabic"/>
          <w:b/>
          <w:bCs/>
          <w:sz w:val="52"/>
          <w:szCs w:val="62"/>
        </w:rPr>
      </w:pP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655866" w:rsidRDefault="0065586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6C4B9A" w:rsidRDefault="006C4B9A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A07C49" w:rsidRDefault="00A07C49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D77D54" w:rsidRDefault="00D77D54" w:rsidP="008424E6">
      <w:pPr>
        <w:jc w:val="center"/>
        <w:rPr>
          <w:rFonts w:cs="Simplified Arabic"/>
          <w:b/>
          <w:bCs/>
          <w:sz w:val="52"/>
          <w:szCs w:val="62"/>
        </w:rPr>
      </w:pPr>
    </w:p>
    <w:p w:rsidR="00CF21C4" w:rsidRDefault="00CF21C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8424E6" w:rsidRPr="00BC69A2" w:rsidRDefault="008424E6" w:rsidP="008424E6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BC69A2">
        <w:rPr>
          <w:rFonts w:cs="Simplified Arabic"/>
          <w:b/>
          <w:bCs/>
          <w:sz w:val="52"/>
          <w:szCs w:val="52"/>
          <w:rtl/>
        </w:rPr>
        <w:t>الجداول</w:t>
      </w: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52"/>
          <w:szCs w:val="62"/>
        </w:rPr>
        <w:t>Tables</w:t>
      </w:r>
    </w:p>
    <w:p w:rsidR="00B04FB9" w:rsidRPr="00B04FB9" w:rsidRDefault="00D24917" w:rsidP="008424E6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sectPr w:rsidR="00B04FB9" w:rsidRPr="00B04FB9" w:rsidSect="00AC475A">
      <w:footerReference w:type="default" r:id="rId22"/>
      <w:endnotePr>
        <w:numFmt w:val="lowerLetter"/>
      </w:endnotePr>
      <w:pgSz w:w="11907" w:h="16840" w:code="9"/>
      <w:pgMar w:top="1418" w:right="1418" w:bottom="1418" w:left="1701" w:header="709" w:footer="709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BDA" w:rsidRDefault="00D73BDA">
      <w:r>
        <w:separator/>
      </w:r>
    </w:p>
  </w:endnote>
  <w:endnote w:type="continuationSeparator" w:id="0">
    <w:p w:rsidR="00D73BDA" w:rsidRDefault="00D73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DA" w:rsidRDefault="00D73BDA" w:rsidP="00CC2A32">
    <w:pPr>
      <w:pStyle w:val="Footer"/>
      <w:jc w:val="center"/>
    </w:pPr>
  </w:p>
  <w:p w:rsidR="00D73BDA" w:rsidRDefault="00D73BD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DA" w:rsidRDefault="00D73B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DA" w:rsidRDefault="00D73BDA" w:rsidP="00CC2A32">
    <w:pPr>
      <w:pStyle w:val="Footer"/>
      <w:jc w:val="center"/>
    </w:pPr>
  </w:p>
  <w:p w:rsidR="00D73BDA" w:rsidRDefault="00D73BDA" w:rsidP="00CC2A32">
    <w:pPr>
      <w:pStyle w:val="Footer"/>
      <w:jc w:val="cen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DA" w:rsidRDefault="00D73BDA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785706"/>
      <w:docPartObj>
        <w:docPartGallery w:val="Page Numbers (Bottom of Page)"/>
        <w:docPartUnique/>
      </w:docPartObj>
    </w:sdtPr>
    <w:sdtContent>
      <w:p w:rsidR="00D73BDA" w:rsidRDefault="00AE0EA7">
        <w:pPr>
          <w:pStyle w:val="Footer"/>
          <w:jc w:val="center"/>
        </w:pPr>
        <w:fldSimple w:instr=" PAGE   \* MERGEFORMAT ">
          <w:r w:rsidR="005A2887">
            <w:rPr>
              <w:noProof/>
              <w:rtl/>
            </w:rPr>
            <w:t>24</w:t>
          </w:r>
        </w:fldSimple>
      </w:p>
    </w:sdtContent>
  </w:sdt>
  <w:p w:rsidR="00D73BDA" w:rsidRDefault="00D73BDA" w:rsidP="00CC2A32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BDA" w:rsidRDefault="00D73BDA">
      <w:r>
        <w:separator/>
      </w:r>
    </w:p>
  </w:footnote>
  <w:footnote w:type="continuationSeparator" w:id="0">
    <w:p w:rsidR="00D73BDA" w:rsidRDefault="00D73B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DA" w:rsidRDefault="00D73BD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DA" w:rsidRPr="001F1532" w:rsidRDefault="00D73BDA" w:rsidP="001D53AD">
    <w:pPr>
      <w:pStyle w:val="Heading8"/>
      <w:jc w:val="left"/>
      <w:rPr>
        <w:rFonts w:ascii="Arial" w:hAnsi="Arial" w:cs="Arial"/>
        <w:b w:val="0"/>
        <w:bCs w:val="0"/>
        <w:sz w:val="16"/>
        <w:szCs w:val="16"/>
        <w:rtl/>
      </w:rPr>
    </w:pPr>
    <w:r w:rsidRPr="001F1532">
      <w:rPr>
        <w:rFonts w:ascii="Arial" w:hAnsi="Arial" w:cs="Arial"/>
        <w:b w:val="0"/>
        <w:bCs w:val="0"/>
        <w:sz w:val="16"/>
        <w:szCs w:val="16"/>
      </w:rPr>
      <w:t>PCBS</w:t>
    </w:r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: النشاط الفندقي في الضفة 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الغربية،</w:t>
    </w:r>
    <w:proofErr w:type="spellEnd"/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 (الربع </w:t>
    </w:r>
    <w:proofErr w:type="spellStart"/>
    <w:r>
      <w:rPr>
        <w:rFonts w:ascii="Arial" w:hAnsi="Arial" w:cs="Arial" w:hint="cs"/>
        <w:b w:val="0"/>
        <w:bCs w:val="0"/>
        <w:sz w:val="16"/>
        <w:szCs w:val="16"/>
        <w:rtl/>
      </w:rPr>
      <w:t>الرابع</w:t>
    </w:r>
    <w:r w:rsidRPr="001F1532">
      <w:rPr>
        <w:rFonts w:ascii="Arial" w:hAnsi="Arial" w:cs="Arial"/>
        <w:b w:val="0"/>
        <w:bCs w:val="0"/>
        <w:sz w:val="16"/>
        <w:szCs w:val="16"/>
        <w:rtl/>
      </w:rPr>
      <w:t>،</w:t>
    </w:r>
    <w:proofErr w:type="spellEnd"/>
    <w:r w:rsidRPr="001F1532">
      <w:rPr>
        <w:rFonts w:ascii="Arial" w:hAnsi="Arial" w:cs="Arial"/>
        <w:b w:val="0"/>
        <w:bCs w:val="0"/>
        <w:sz w:val="16"/>
        <w:szCs w:val="16"/>
        <w:rtl/>
      </w:rPr>
      <w:t xml:space="preserve"> 201</w:t>
    </w:r>
    <w:r>
      <w:rPr>
        <w:rFonts w:ascii="Arial" w:hAnsi="Arial" w:cs="Arial" w:hint="cs"/>
        <w:b w:val="0"/>
        <w:bCs w:val="0"/>
        <w:sz w:val="16"/>
        <w:szCs w:val="16"/>
        <w:rtl/>
      </w:rPr>
      <w:t>3</w:t>
    </w:r>
    <w:proofErr w:type="spellStart"/>
    <w:r w:rsidRPr="001F1532">
      <w:rPr>
        <w:rFonts w:ascii="Arial" w:hAnsi="Arial" w:cs="Arial"/>
        <w:b w:val="0"/>
        <w:bCs w:val="0"/>
        <w:sz w:val="16"/>
        <w:szCs w:val="16"/>
        <w:rtl/>
      </w:rPr>
      <w:t>)</w:t>
    </w:r>
    <w:proofErr w:type="spellEnd"/>
  </w:p>
  <w:p w:rsidR="00D73BDA" w:rsidRDefault="00D73BD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BDA" w:rsidRDefault="00D73BD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A80748A"/>
    <w:multiLevelType w:val="hybridMultilevel"/>
    <w:tmpl w:val="5F165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00228"/>
    <w:multiLevelType w:val="singleLevel"/>
    <w:tmpl w:val="AE8A5FBA"/>
    <w:lvl w:ilvl="0">
      <w:start w:val="1"/>
      <w:numFmt w:val="decimal"/>
      <w:lvlText w:val="%1."/>
      <w:lvlJc w:val="left"/>
      <w:pPr>
        <w:tabs>
          <w:tab w:val="num" w:pos="786"/>
        </w:tabs>
        <w:ind w:left="786" w:right="786" w:hanging="360"/>
      </w:pPr>
      <w:rPr>
        <w:rFonts w:hint="default"/>
      </w:rPr>
    </w:lvl>
  </w:abstractNum>
  <w:abstractNum w:abstractNumId="4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hint="default"/>
        <w:sz w:val="26"/>
      </w:rPr>
    </w:lvl>
  </w:abstractNum>
  <w:abstractNum w:abstractNumId="5">
    <w:nsid w:val="17B94F22"/>
    <w:multiLevelType w:val="singleLevel"/>
    <w:tmpl w:val="E28A574C"/>
    <w:lvl w:ilvl="0">
      <w:start w:val="1"/>
      <w:numFmt w:val="chosung"/>
      <w:lvlText w:val=""/>
      <w:lvlJc w:val="center"/>
      <w:pPr>
        <w:tabs>
          <w:tab w:val="num" w:pos="644"/>
        </w:tabs>
        <w:ind w:left="284" w:right="284" w:firstLine="0"/>
      </w:pPr>
      <w:rPr>
        <w:rFonts w:ascii="Symbol" w:hAnsi="Symbol" w:hint="default"/>
      </w:rPr>
    </w:lvl>
  </w:abstractNum>
  <w:abstractNum w:abstractNumId="6">
    <w:nsid w:val="1BF658D6"/>
    <w:multiLevelType w:val="hybridMultilevel"/>
    <w:tmpl w:val="84E23D3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CB334AC"/>
    <w:multiLevelType w:val="singleLevel"/>
    <w:tmpl w:val="DD7C9ED4"/>
    <w:lvl w:ilvl="0">
      <w:start w:val="1"/>
      <w:numFmt w:val="decimal"/>
      <w:lvlText w:val="%1ة"/>
      <w:lvlJc w:val="left"/>
      <w:pPr>
        <w:tabs>
          <w:tab w:val="num" w:pos="331"/>
        </w:tabs>
        <w:ind w:left="331" w:right="331" w:hanging="360"/>
      </w:pPr>
      <w:rPr>
        <w:rFonts w:hint="default"/>
        <w:sz w:val="28"/>
      </w:rPr>
    </w:lvl>
  </w:abstractNum>
  <w:abstractNum w:abstractNumId="8">
    <w:nsid w:val="1EAF4D4E"/>
    <w:multiLevelType w:val="hybridMultilevel"/>
    <w:tmpl w:val="C19E5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B05C7"/>
    <w:multiLevelType w:val="multilevel"/>
    <w:tmpl w:val="A1582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1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29AF5B3D"/>
    <w:multiLevelType w:val="hybridMultilevel"/>
    <w:tmpl w:val="141E22A8"/>
    <w:lvl w:ilvl="0" w:tplc="F446B076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37BA19B8"/>
    <w:multiLevelType w:val="singleLevel"/>
    <w:tmpl w:val="FFFFFFFF"/>
    <w:lvl w:ilvl="0">
      <w:start w:val="1"/>
      <w:numFmt w:val="chosung"/>
      <w:lvlText w:val=""/>
      <w:legacy w:legacy="1" w:legacySpace="0" w:legacyIndent="283"/>
      <w:lvlJc w:val="center"/>
      <w:pPr>
        <w:ind w:left="850" w:right="850" w:hanging="283"/>
      </w:pPr>
      <w:rPr>
        <w:rFonts w:ascii="Symbol" w:hAnsi="Symbol" w:hint="default"/>
      </w:rPr>
    </w:lvl>
  </w:abstractNum>
  <w:abstractNum w:abstractNumId="14">
    <w:nsid w:val="3AC25A5D"/>
    <w:multiLevelType w:val="multilevel"/>
    <w:tmpl w:val="E42E6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5">
    <w:nsid w:val="3BAB5FC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3D871B8A"/>
    <w:multiLevelType w:val="multilevel"/>
    <w:tmpl w:val="BC9640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7">
    <w:nsid w:val="45187296"/>
    <w:multiLevelType w:val="singleLevel"/>
    <w:tmpl w:val="903E3250"/>
    <w:lvl w:ilvl="0">
      <w:start w:val="1"/>
      <w:numFmt w:val="decimal"/>
      <w:lvlText w:val="%1."/>
      <w:legacy w:legacy="1" w:legacySpace="0" w:legacyIndent="360"/>
      <w:lvlJc w:val="center"/>
      <w:pPr>
        <w:ind w:left="644" w:right="644" w:hanging="360"/>
      </w:pPr>
    </w:lvl>
  </w:abstractNum>
  <w:abstractNum w:abstractNumId="18">
    <w:nsid w:val="460A4029"/>
    <w:multiLevelType w:val="singleLevel"/>
    <w:tmpl w:val="3A40F4BC"/>
    <w:lvl w:ilvl="0">
      <w:start w:val="1"/>
      <w:numFmt w:val="chosung"/>
      <w:lvlText w:val=""/>
      <w:lvlJc w:val="center"/>
      <w:pPr>
        <w:tabs>
          <w:tab w:val="num" w:pos="794"/>
        </w:tabs>
        <w:ind w:left="794" w:right="794" w:hanging="397"/>
      </w:pPr>
      <w:rPr>
        <w:rFonts w:ascii="Symbol" w:hAnsi="Symbol" w:hint="default"/>
      </w:rPr>
    </w:lvl>
  </w:abstractNum>
  <w:abstractNum w:abstractNumId="19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0">
    <w:nsid w:val="49383314"/>
    <w:multiLevelType w:val="hybridMultilevel"/>
    <w:tmpl w:val="A1025F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4D6C7598"/>
    <w:multiLevelType w:val="hybridMultilevel"/>
    <w:tmpl w:val="55FC0DD6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>
    <w:nsid w:val="4FF06F30"/>
    <w:multiLevelType w:val="hybridMultilevel"/>
    <w:tmpl w:val="CA76948C"/>
    <w:lvl w:ilvl="0" w:tplc="F446B076">
      <w:start w:val="1"/>
      <w:numFmt w:val="bullet"/>
      <w:lvlText w:val=""/>
      <w:lvlJc w:val="left"/>
      <w:pPr>
        <w:tabs>
          <w:tab w:val="num" w:pos="3599"/>
        </w:tabs>
        <w:ind w:left="3599" w:right="3599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3">
    <w:nsid w:val="4FF35588"/>
    <w:multiLevelType w:val="hybridMultilevel"/>
    <w:tmpl w:val="EEACDB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32508AB"/>
    <w:multiLevelType w:val="multilevel"/>
    <w:tmpl w:val="71A2D9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25">
    <w:nsid w:val="538441EE"/>
    <w:multiLevelType w:val="singleLevel"/>
    <w:tmpl w:val="12F49688"/>
    <w:lvl w:ilvl="0">
      <w:start w:val="1"/>
      <w:numFmt w:val="upperRoman"/>
      <w:lvlText w:val="%1."/>
      <w:lvlJc w:val="left"/>
      <w:pPr>
        <w:tabs>
          <w:tab w:val="num" w:pos="1260"/>
        </w:tabs>
        <w:ind w:left="1260" w:right="1260" w:hanging="360"/>
      </w:pPr>
      <w:rPr>
        <w:rFonts w:hint="default"/>
        <w:sz w:val="24"/>
      </w:rPr>
    </w:lvl>
  </w:abstractNum>
  <w:abstractNum w:abstractNumId="26">
    <w:nsid w:val="5459278D"/>
    <w:multiLevelType w:val="multilevel"/>
    <w:tmpl w:val="2A22A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7">
    <w:nsid w:val="579C4FE3"/>
    <w:multiLevelType w:val="hybridMultilevel"/>
    <w:tmpl w:val="179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0F0174"/>
    <w:multiLevelType w:val="hybridMultilevel"/>
    <w:tmpl w:val="EEACDB58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62505C5E"/>
    <w:multiLevelType w:val="multilevel"/>
    <w:tmpl w:val="9B8E03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30">
    <w:nsid w:val="641552C8"/>
    <w:multiLevelType w:val="hybridMultilevel"/>
    <w:tmpl w:val="09183E04"/>
    <w:lvl w:ilvl="0" w:tplc="0776BA9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658F5F1E"/>
    <w:multiLevelType w:val="singleLevel"/>
    <w:tmpl w:val="9026A28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</w:abstractNum>
  <w:abstractNum w:abstractNumId="32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33">
    <w:nsid w:val="72D94082"/>
    <w:multiLevelType w:val="multilevel"/>
    <w:tmpl w:val="D69EF5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34">
    <w:nsid w:val="75936469"/>
    <w:multiLevelType w:val="hybridMultilevel"/>
    <w:tmpl w:val="ABC42420"/>
    <w:lvl w:ilvl="0" w:tplc="426821D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5"/>
  </w:num>
  <w:num w:numId="2">
    <w:abstractNumId w:val="25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7">
    <w:abstractNumId w:val="0"/>
  </w:num>
  <w:num w:numId="8">
    <w:abstractNumId w:val="18"/>
  </w:num>
  <w:num w:numId="9">
    <w:abstractNumId w:val="13"/>
  </w:num>
  <w:num w:numId="10">
    <w:abstractNumId w:val="17"/>
  </w:num>
  <w:num w:numId="11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2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3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4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5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567" w:right="567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709" w:right="709" w:hanging="283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4"/>
  </w:num>
  <w:num w:numId="20">
    <w:abstractNumId w:val="31"/>
  </w:num>
  <w:num w:numId="21">
    <w:abstractNumId w:val="28"/>
  </w:num>
  <w:num w:numId="22">
    <w:abstractNumId w:val="23"/>
  </w:num>
  <w:num w:numId="23">
    <w:abstractNumId w:val="23"/>
  </w:num>
  <w:num w:numId="24">
    <w:abstractNumId w:val="5"/>
  </w:num>
  <w:num w:numId="25">
    <w:abstractNumId w:val="20"/>
  </w:num>
  <w:num w:numId="26">
    <w:abstractNumId w:val="6"/>
  </w:num>
  <w:num w:numId="27">
    <w:abstractNumId w:val="7"/>
  </w:num>
  <w:num w:numId="28">
    <w:abstractNumId w:val="11"/>
  </w:num>
  <w:num w:numId="29">
    <w:abstractNumId w:val="22"/>
  </w:num>
  <w:num w:numId="30">
    <w:abstractNumId w:val="1"/>
  </w:num>
  <w:num w:numId="31">
    <w:abstractNumId w:val="30"/>
  </w:num>
  <w:num w:numId="32">
    <w:abstractNumId w:val="10"/>
  </w:num>
  <w:num w:numId="33">
    <w:abstractNumId w:val="19"/>
  </w:num>
  <w:num w:numId="34">
    <w:abstractNumId w:val="21"/>
  </w:num>
  <w:num w:numId="35">
    <w:abstractNumId w:val="29"/>
  </w:num>
  <w:num w:numId="36">
    <w:abstractNumId w:val="33"/>
  </w:num>
  <w:num w:numId="37">
    <w:abstractNumId w:val="24"/>
  </w:num>
  <w:num w:numId="3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39">
    <w:abstractNumId w:val="32"/>
  </w:num>
  <w:num w:numId="40">
    <w:abstractNumId w:val="12"/>
  </w:num>
  <w:num w:numId="41">
    <w:abstractNumId w:val="9"/>
  </w:num>
  <w:num w:numId="42">
    <w:abstractNumId w:val="16"/>
  </w:num>
  <w:num w:numId="43">
    <w:abstractNumId w:val="14"/>
  </w:num>
  <w:num w:numId="44">
    <w:abstractNumId w:val="26"/>
  </w:num>
  <w:num w:numId="45">
    <w:abstractNumId w:val="34"/>
  </w:num>
  <w:num w:numId="46">
    <w:abstractNumId w:val="2"/>
  </w:num>
  <w:num w:numId="47">
    <w:abstractNumId w:val="27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052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33C97"/>
    <w:rsid w:val="00000228"/>
    <w:rsid w:val="00002540"/>
    <w:rsid w:val="000061BC"/>
    <w:rsid w:val="00007FD4"/>
    <w:rsid w:val="000139F5"/>
    <w:rsid w:val="00013CF3"/>
    <w:rsid w:val="00015793"/>
    <w:rsid w:val="0002080F"/>
    <w:rsid w:val="00024665"/>
    <w:rsid w:val="00030C9C"/>
    <w:rsid w:val="00036AC7"/>
    <w:rsid w:val="00036D6B"/>
    <w:rsid w:val="00037580"/>
    <w:rsid w:val="0004145E"/>
    <w:rsid w:val="0004193A"/>
    <w:rsid w:val="00042980"/>
    <w:rsid w:val="00044310"/>
    <w:rsid w:val="00045DB1"/>
    <w:rsid w:val="00046031"/>
    <w:rsid w:val="000517FC"/>
    <w:rsid w:val="00052452"/>
    <w:rsid w:val="0005525F"/>
    <w:rsid w:val="0005776D"/>
    <w:rsid w:val="000643AB"/>
    <w:rsid w:val="00064DBD"/>
    <w:rsid w:val="00072778"/>
    <w:rsid w:val="00073884"/>
    <w:rsid w:val="0007409F"/>
    <w:rsid w:val="00076DAC"/>
    <w:rsid w:val="00080D99"/>
    <w:rsid w:val="000833DB"/>
    <w:rsid w:val="00083C57"/>
    <w:rsid w:val="000874CE"/>
    <w:rsid w:val="00092B94"/>
    <w:rsid w:val="00097CBB"/>
    <w:rsid w:val="000A0B69"/>
    <w:rsid w:val="000A0E21"/>
    <w:rsid w:val="000A4FCB"/>
    <w:rsid w:val="000A7008"/>
    <w:rsid w:val="000B04FC"/>
    <w:rsid w:val="000B0C8A"/>
    <w:rsid w:val="000B3303"/>
    <w:rsid w:val="000B43C8"/>
    <w:rsid w:val="000B5A02"/>
    <w:rsid w:val="000D051C"/>
    <w:rsid w:val="000D3283"/>
    <w:rsid w:val="000D52B6"/>
    <w:rsid w:val="000E5DA1"/>
    <w:rsid w:val="000F1298"/>
    <w:rsid w:val="000F2F40"/>
    <w:rsid w:val="000F58EA"/>
    <w:rsid w:val="00101A12"/>
    <w:rsid w:val="00101BBA"/>
    <w:rsid w:val="00102612"/>
    <w:rsid w:val="00103DAF"/>
    <w:rsid w:val="001054CD"/>
    <w:rsid w:val="00105CAA"/>
    <w:rsid w:val="00106ADB"/>
    <w:rsid w:val="00110928"/>
    <w:rsid w:val="00111B8F"/>
    <w:rsid w:val="00113C75"/>
    <w:rsid w:val="00114787"/>
    <w:rsid w:val="001161F5"/>
    <w:rsid w:val="00116665"/>
    <w:rsid w:val="00117FDC"/>
    <w:rsid w:val="001314EF"/>
    <w:rsid w:val="00135231"/>
    <w:rsid w:val="001376F7"/>
    <w:rsid w:val="00142064"/>
    <w:rsid w:val="001427EC"/>
    <w:rsid w:val="00143085"/>
    <w:rsid w:val="00143CC3"/>
    <w:rsid w:val="00146851"/>
    <w:rsid w:val="00153526"/>
    <w:rsid w:val="00154A79"/>
    <w:rsid w:val="00154BA7"/>
    <w:rsid w:val="00154EFC"/>
    <w:rsid w:val="00162161"/>
    <w:rsid w:val="0016376E"/>
    <w:rsid w:val="001675F2"/>
    <w:rsid w:val="001715D5"/>
    <w:rsid w:val="001718D3"/>
    <w:rsid w:val="001720C6"/>
    <w:rsid w:val="0017246D"/>
    <w:rsid w:val="00172689"/>
    <w:rsid w:val="001764A9"/>
    <w:rsid w:val="0018228E"/>
    <w:rsid w:val="00183DB1"/>
    <w:rsid w:val="0018534B"/>
    <w:rsid w:val="00185367"/>
    <w:rsid w:val="00186C96"/>
    <w:rsid w:val="00187FC7"/>
    <w:rsid w:val="00190E35"/>
    <w:rsid w:val="001931FB"/>
    <w:rsid w:val="00193D63"/>
    <w:rsid w:val="001A2389"/>
    <w:rsid w:val="001A48C7"/>
    <w:rsid w:val="001B3702"/>
    <w:rsid w:val="001B46A8"/>
    <w:rsid w:val="001B48E6"/>
    <w:rsid w:val="001B795C"/>
    <w:rsid w:val="001C22AA"/>
    <w:rsid w:val="001C3E15"/>
    <w:rsid w:val="001C6086"/>
    <w:rsid w:val="001C7237"/>
    <w:rsid w:val="001D0433"/>
    <w:rsid w:val="001D3203"/>
    <w:rsid w:val="001D53AD"/>
    <w:rsid w:val="001D6637"/>
    <w:rsid w:val="001D6DFB"/>
    <w:rsid w:val="001D6F99"/>
    <w:rsid w:val="001D7BF8"/>
    <w:rsid w:val="001E0053"/>
    <w:rsid w:val="001E0C82"/>
    <w:rsid w:val="001E13C5"/>
    <w:rsid w:val="001E763F"/>
    <w:rsid w:val="001F08BE"/>
    <w:rsid w:val="001F1532"/>
    <w:rsid w:val="001F4AA3"/>
    <w:rsid w:val="001F75EB"/>
    <w:rsid w:val="00202821"/>
    <w:rsid w:val="00204EBF"/>
    <w:rsid w:val="00205218"/>
    <w:rsid w:val="002101DA"/>
    <w:rsid w:val="002113A8"/>
    <w:rsid w:val="00214A5A"/>
    <w:rsid w:val="00215E30"/>
    <w:rsid w:val="00220EC8"/>
    <w:rsid w:val="00234A27"/>
    <w:rsid w:val="00237692"/>
    <w:rsid w:val="00241A12"/>
    <w:rsid w:val="00241CFB"/>
    <w:rsid w:val="00247A14"/>
    <w:rsid w:val="002512EE"/>
    <w:rsid w:val="002527D6"/>
    <w:rsid w:val="00253C56"/>
    <w:rsid w:val="0025492A"/>
    <w:rsid w:val="002555E9"/>
    <w:rsid w:val="00257C7A"/>
    <w:rsid w:val="00260D1A"/>
    <w:rsid w:val="00261400"/>
    <w:rsid w:val="0026624C"/>
    <w:rsid w:val="00271106"/>
    <w:rsid w:val="002775CB"/>
    <w:rsid w:val="002805D1"/>
    <w:rsid w:val="00286E03"/>
    <w:rsid w:val="00291C37"/>
    <w:rsid w:val="002928D3"/>
    <w:rsid w:val="00293F6F"/>
    <w:rsid w:val="00295A34"/>
    <w:rsid w:val="00296C4E"/>
    <w:rsid w:val="002A274D"/>
    <w:rsid w:val="002A4DD1"/>
    <w:rsid w:val="002A5A10"/>
    <w:rsid w:val="002B0A15"/>
    <w:rsid w:val="002B3950"/>
    <w:rsid w:val="002B5501"/>
    <w:rsid w:val="002C1AC6"/>
    <w:rsid w:val="002C4C92"/>
    <w:rsid w:val="002D44CD"/>
    <w:rsid w:val="002D4DCB"/>
    <w:rsid w:val="002D759F"/>
    <w:rsid w:val="002E6D1A"/>
    <w:rsid w:val="002E7399"/>
    <w:rsid w:val="002E7425"/>
    <w:rsid w:val="002E7F32"/>
    <w:rsid w:val="002F2860"/>
    <w:rsid w:val="002F6A4C"/>
    <w:rsid w:val="002F6DE2"/>
    <w:rsid w:val="002F712E"/>
    <w:rsid w:val="00300A5E"/>
    <w:rsid w:val="00300A8E"/>
    <w:rsid w:val="00303BE5"/>
    <w:rsid w:val="00310993"/>
    <w:rsid w:val="00312BED"/>
    <w:rsid w:val="00313567"/>
    <w:rsid w:val="00313679"/>
    <w:rsid w:val="00313E2A"/>
    <w:rsid w:val="003158B1"/>
    <w:rsid w:val="00316EF0"/>
    <w:rsid w:val="00321B6F"/>
    <w:rsid w:val="00324041"/>
    <w:rsid w:val="00324AD9"/>
    <w:rsid w:val="003277ED"/>
    <w:rsid w:val="0032794B"/>
    <w:rsid w:val="00330BB7"/>
    <w:rsid w:val="00333E0A"/>
    <w:rsid w:val="00335223"/>
    <w:rsid w:val="0033650A"/>
    <w:rsid w:val="00337AFA"/>
    <w:rsid w:val="00340C89"/>
    <w:rsid w:val="003428DB"/>
    <w:rsid w:val="00343125"/>
    <w:rsid w:val="00344F0F"/>
    <w:rsid w:val="00345B66"/>
    <w:rsid w:val="00346CE6"/>
    <w:rsid w:val="00351767"/>
    <w:rsid w:val="003519B3"/>
    <w:rsid w:val="00361E75"/>
    <w:rsid w:val="0036242E"/>
    <w:rsid w:val="00363C9F"/>
    <w:rsid w:val="003645D6"/>
    <w:rsid w:val="0036501B"/>
    <w:rsid w:val="00367C3D"/>
    <w:rsid w:val="00370445"/>
    <w:rsid w:val="00371587"/>
    <w:rsid w:val="003715DD"/>
    <w:rsid w:val="00372D8B"/>
    <w:rsid w:val="00376139"/>
    <w:rsid w:val="00376A12"/>
    <w:rsid w:val="0037724E"/>
    <w:rsid w:val="00380467"/>
    <w:rsid w:val="00384192"/>
    <w:rsid w:val="003841C2"/>
    <w:rsid w:val="003858A5"/>
    <w:rsid w:val="00386BDF"/>
    <w:rsid w:val="00386EC1"/>
    <w:rsid w:val="0038726B"/>
    <w:rsid w:val="003908A7"/>
    <w:rsid w:val="00391D7A"/>
    <w:rsid w:val="003A2A30"/>
    <w:rsid w:val="003A50B4"/>
    <w:rsid w:val="003A547F"/>
    <w:rsid w:val="003A54B6"/>
    <w:rsid w:val="003C1D80"/>
    <w:rsid w:val="003D1551"/>
    <w:rsid w:val="003D5289"/>
    <w:rsid w:val="003D70F5"/>
    <w:rsid w:val="003E11AD"/>
    <w:rsid w:val="003E1D4B"/>
    <w:rsid w:val="003E4494"/>
    <w:rsid w:val="003F36F5"/>
    <w:rsid w:val="00401471"/>
    <w:rsid w:val="00402253"/>
    <w:rsid w:val="0040378D"/>
    <w:rsid w:val="00405AEA"/>
    <w:rsid w:val="00405CDB"/>
    <w:rsid w:val="004063A2"/>
    <w:rsid w:val="0041153E"/>
    <w:rsid w:val="00411D99"/>
    <w:rsid w:val="00416E88"/>
    <w:rsid w:val="004251F7"/>
    <w:rsid w:val="004266DB"/>
    <w:rsid w:val="0043072E"/>
    <w:rsid w:val="00431FB9"/>
    <w:rsid w:val="00436EEF"/>
    <w:rsid w:val="00437082"/>
    <w:rsid w:val="00437E38"/>
    <w:rsid w:val="00442156"/>
    <w:rsid w:val="00450C4D"/>
    <w:rsid w:val="004552F6"/>
    <w:rsid w:val="00455F75"/>
    <w:rsid w:val="00460EEA"/>
    <w:rsid w:val="00463A7C"/>
    <w:rsid w:val="00475539"/>
    <w:rsid w:val="00475D29"/>
    <w:rsid w:val="004772B9"/>
    <w:rsid w:val="0048000F"/>
    <w:rsid w:val="00482E15"/>
    <w:rsid w:val="00483294"/>
    <w:rsid w:val="00484B5D"/>
    <w:rsid w:val="00487EA3"/>
    <w:rsid w:val="0049042B"/>
    <w:rsid w:val="00493918"/>
    <w:rsid w:val="004A47AD"/>
    <w:rsid w:val="004A592F"/>
    <w:rsid w:val="004B1238"/>
    <w:rsid w:val="004B2FB6"/>
    <w:rsid w:val="004B43FD"/>
    <w:rsid w:val="004B4928"/>
    <w:rsid w:val="004B4A85"/>
    <w:rsid w:val="004B5B24"/>
    <w:rsid w:val="004B5BC5"/>
    <w:rsid w:val="004B6CB0"/>
    <w:rsid w:val="004B719B"/>
    <w:rsid w:val="004C0706"/>
    <w:rsid w:val="004C5F60"/>
    <w:rsid w:val="004D054B"/>
    <w:rsid w:val="004D2C27"/>
    <w:rsid w:val="004D3EDB"/>
    <w:rsid w:val="004E4373"/>
    <w:rsid w:val="004F064F"/>
    <w:rsid w:val="004F281E"/>
    <w:rsid w:val="004F2DE9"/>
    <w:rsid w:val="004F3294"/>
    <w:rsid w:val="004F5BB8"/>
    <w:rsid w:val="004F7855"/>
    <w:rsid w:val="004F7B6F"/>
    <w:rsid w:val="0051071D"/>
    <w:rsid w:val="00516C19"/>
    <w:rsid w:val="00516C82"/>
    <w:rsid w:val="0051739F"/>
    <w:rsid w:val="00524865"/>
    <w:rsid w:val="005310EE"/>
    <w:rsid w:val="00532E64"/>
    <w:rsid w:val="00537849"/>
    <w:rsid w:val="00537D90"/>
    <w:rsid w:val="00540E5D"/>
    <w:rsid w:val="005418DB"/>
    <w:rsid w:val="0054410C"/>
    <w:rsid w:val="005446D8"/>
    <w:rsid w:val="00544995"/>
    <w:rsid w:val="00561B43"/>
    <w:rsid w:val="00563EC9"/>
    <w:rsid w:val="005662D0"/>
    <w:rsid w:val="0056631F"/>
    <w:rsid w:val="005678E4"/>
    <w:rsid w:val="005679BA"/>
    <w:rsid w:val="0057081F"/>
    <w:rsid w:val="00573A70"/>
    <w:rsid w:val="00574170"/>
    <w:rsid w:val="00574C2F"/>
    <w:rsid w:val="005770CA"/>
    <w:rsid w:val="005775A7"/>
    <w:rsid w:val="00581013"/>
    <w:rsid w:val="005819F4"/>
    <w:rsid w:val="00583798"/>
    <w:rsid w:val="00584AE6"/>
    <w:rsid w:val="0059036C"/>
    <w:rsid w:val="00591C90"/>
    <w:rsid w:val="005970F9"/>
    <w:rsid w:val="005A0515"/>
    <w:rsid w:val="005A13F2"/>
    <w:rsid w:val="005A2887"/>
    <w:rsid w:val="005A5FA8"/>
    <w:rsid w:val="005A6034"/>
    <w:rsid w:val="005A7465"/>
    <w:rsid w:val="005B0B18"/>
    <w:rsid w:val="005B42F4"/>
    <w:rsid w:val="005B4D2D"/>
    <w:rsid w:val="005B4F62"/>
    <w:rsid w:val="005B5EFE"/>
    <w:rsid w:val="005C126D"/>
    <w:rsid w:val="005C2E30"/>
    <w:rsid w:val="005C34A5"/>
    <w:rsid w:val="005D1AB3"/>
    <w:rsid w:val="005D352A"/>
    <w:rsid w:val="005E4070"/>
    <w:rsid w:val="005F144F"/>
    <w:rsid w:val="005F24BB"/>
    <w:rsid w:val="005F3806"/>
    <w:rsid w:val="005F67ED"/>
    <w:rsid w:val="00600B5A"/>
    <w:rsid w:val="00600E8A"/>
    <w:rsid w:val="0060266C"/>
    <w:rsid w:val="00607076"/>
    <w:rsid w:val="00610A43"/>
    <w:rsid w:val="00615F60"/>
    <w:rsid w:val="0061714A"/>
    <w:rsid w:val="00617C44"/>
    <w:rsid w:val="00620284"/>
    <w:rsid w:val="006204D1"/>
    <w:rsid w:val="006204EB"/>
    <w:rsid w:val="00620E58"/>
    <w:rsid w:val="0062673A"/>
    <w:rsid w:val="00631DAF"/>
    <w:rsid w:val="00632BBE"/>
    <w:rsid w:val="00633C97"/>
    <w:rsid w:val="00636596"/>
    <w:rsid w:val="006410CF"/>
    <w:rsid w:val="00642638"/>
    <w:rsid w:val="00643606"/>
    <w:rsid w:val="006456C1"/>
    <w:rsid w:val="00645B03"/>
    <w:rsid w:val="0064795C"/>
    <w:rsid w:val="0065014B"/>
    <w:rsid w:val="00653246"/>
    <w:rsid w:val="00655866"/>
    <w:rsid w:val="00662E02"/>
    <w:rsid w:val="00663057"/>
    <w:rsid w:val="006678C4"/>
    <w:rsid w:val="006701B8"/>
    <w:rsid w:val="00670478"/>
    <w:rsid w:val="0067135E"/>
    <w:rsid w:val="00671947"/>
    <w:rsid w:val="006736D6"/>
    <w:rsid w:val="00673BEA"/>
    <w:rsid w:val="00680467"/>
    <w:rsid w:val="00682D24"/>
    <w:rsid w:val="006835B7"/>
    <w:rsid w:val="00684331"/>
    <w:rsid w:val="00686C53"/>
    <w:rsid w:val="006900B7"/>
    <w:rsid w:val="00690A0E"/>
    <w:rsid w:val="00691304"/>
    <w:rsid w:val="00693617"/>
    <w:rsid w:val="0069377F"/>
    <w:rsid w:val="00694F69"/>
    <w:rsid w:val="006A38E0"/>
    <w:rsid w:val="006A47E3"/>
    <w:rsid w:val="006B0C20"/>
    <w:rsid w:val="006B1485"/>
    <w:rsid w:val="006B45EC"/>
    <w:rsid w:val="006C1A5C"/>
    <w:rsid w:val="006C4B9A"/>
    <w:rsid w:val="006C66C1"/>
    <w:rsid w:val="006C75A1"/>
    <w:rsid w:val="006D0C47"/>
    <w:rsid w:val="006D1BA9"/>
    <w:rsid w:val="006D2283"/>
    <w:rsid w:val="006D2FAC"/>
    <w:rsid w:val="006D3E29"/>
    <w:rsid w:val="006D49C6"/>
    <w:rsid w:val="006D5AA1"/>
    <w:rsid w:val="006D6EDD"/>
    <w:rsid w:val="006E37D2"/>
    <w:rsid w:val="006E68E9"/>
    <w:rsid w:val="006F0681"/>
    <w:rsid w:val="006F0A22"/>
    <w:rsid w:val="006F41CC"/>
    <w:rsid w:val="006F5092"/>
    <w:rsid w:val="006F7350"/>
    <w:rsid w:val="007009F4"/>
    <w:rsid w:val="00705496"/>
    <w:rsid w:val="00710C85"/>
    <w:rsid w:val="00713C9A"/>
    <w:rsid w:val="007143AC"/>
    <w:rsid w:val="0071464C"/>
    <w:rsid w:val="00715DBD"/>
    <w:rsid w:val="007168E6"/>
    <w:rsid w:val="00717077"/>
    <w:rsid w:val="007225D9"/>
    <w:rsid w:val="007236B3"/>
    <w:rsid w:val="00725356"/>
    <w:rsid w:val="007302FB"/>
    <w:rsid w:val="00732A30"/>
    <w:rsid w:val="007345B5"/>
    <w:rsid w:val="007359E9"/>
    <w:rsid w:val="007368E4"/>
    <w:rsid w:val="00740103"/>
    <w:rsid w:val="00740A03"/>
    <w:rsid w:val="00742349"/>
    <w:rsid w:val="00747743"/>
    <w:rsid w:val="00747EA8"/>
    <w:rsid w:val="007500EF"/>
    <w:rsid w:val="007509B6"/>
    <w:rsid w:val="00761043"/>
    <w:rsid w:val="00764756"/>
    <w:rsid w:val="00766683"/>
    <w:rsid w:val="00766C48"/>
    <w:rsid w:val="007730A8"/>
    <w:rsid w:val="007764B8"/>
    <w:rsid w:val="00776638"/>
    <w:rsid w:val="00785106"/>
    <w:rsid w:val="007858EE"/>
    <w:rsid w:val="00785C7B"/>
    <w:rsid w:val="00794691"/>
    <w:rsid w:val="00796B28"/>
    <w:rsid w:val="00796C3C"/>
    <w:rsid w:val="007A0F81"/>
    <w:rsid w:val="007A33B1"/>
    <w:rsid w:val="007A40F4"/>
    <w:rsid w:val="007A7974"/>
    <w:rsid w:val="007A7FF0"/>
    <w:rsid w:val="007B5B4B"/>
    <w:rsid w:val="007C2524"/>
    <w:rsid w:val="007C7570"/>
    <w:rsid w:val="007D239B"/>
    <w:rsid w:val="007D25CC"/>
    <w:rsid w:val="007D500B"/>
    <w:rsid w:val="007D67FC"/>
    <w:rsid w:val="007D7C2A"/>
    <w:rsid w:val="007D7E5A"/>
    <w:rsid w:val="007E61EA"/>
    <w:rsid w:val="007E7FCE"/>
    <w:rsid w:val="007F1316"/>
    <w:rsid w:val="007F1A18"/>
    <w:rsid w:val="007F4872"/>
    <w:rsid w:val="007F5D32"/>
    <w:rsid w:val="007F7CD9"/>
    <w:rsid w:val="0080257F"/>
    <w:rsid w:val="008036A9"/>
    <w:rsid w:val="008112B0"/>
    <w:rsid w:val="008225B2"/>
    <w:rsid w:val="0082648C"/>
    <w:rsid w:val="008268CA"/>
    <w:rsid w:val="00832BAC"/>
    <w:rsid w:val="00833CBC"/>
    <w:rsid w:val="008424E6"/>
    <w:rsid w:val="008425D2"/>
    <w:rsid w:val="00842ED5"/>
    <w:rsid w:val="008442A9"/>
    <w:rsid w:val="00845B55"/>
    <w:rsid w:val="008464FE"/>
    <w:rsid w:val="00846EB4"/>
    <w:rsid w:val="00851D14"/>
    <w:rsid w:val="0086098D"/>
    <w:rsid w:val="008663E9"/>
    <w:rsid w:val="00866A01"/>
    <w:rsid w:val="00872B1C"/>
    <w:rsid w:val="00877100"/>
    <w:rsid w:val="008843E1"/>
    <w:rsid w:val="00890E05"/>
    <w:rsid w:val="00892271"/>
    <w:rsid w:val="008A1473"/>
    <w:rsid w:val="008A1D3B"/>
    <w:rsid w:val="008A4402"/>
    <w:rsid w:val="008A5EF7"/>
    <w:rsid w:val="008B1741"/>
    <w:rsid w:val="008B250B"/>
    <w:rsid w:val="008B3DBF"/>
    <w:rsid w:val="008C0CD2"/>
    <w:rsid w:val="008C151B"/>
    <w:rsid w:val="008C423B"/>
    <w:rsid w:val="008C4B11"/>
    <w:rsid w:val="008C57FC"/>
    <w:rsid w:val="008D2BE6"/>
    <w:rsid w:val="008D5059"/>
    <w:rsid w:val="008D5384"/>
    <w:rsid w:val="008D5A9A"/>
    <w:rsid w:val="008E53E3"/>
    <w:rsid w:val="008F116E"/>
    <w:rsid w:val="008F1408"/>
    <w:rsid w:val="008F6FC0"/>
    <w:rsid w:val="008F7296"/>
    <w:rsid w:val="00901911"/>
    <w:rsid w:val="00901E11"/>
    <w:rsid w:val="00907CB6"/>
    <w:rsid w:val="00910830"/>
    <w:rsid w:val="00913093"/>
    <w:rsid w:val="00913BF8"/>
    <w:rsid w:val="00914D07"/>
    <w:rsid w:val="0091678E"/>
    <w:rsid w:val="0092085A"/>
    <w:rsid w:val="0092115B"/>
    <w:rsid w:val="00921404"/>
    <w:rsid w:val="00922F65"/>
    <w:rsid w:val="009237A9"/>
    <w:rsid w:val="00926AA5"/>
    <w:rsid w:val="009310CD"/>
    <w:rsid w:val="00932B5A"/>
    <w:rsid w:val="00935B39"/>
    <w:rsid w:val="00941DF2"/>
    <w:rsid w:val="00942791"/>
    <w:rsid w:val="009477E3"/>
    <w:rsid w:val="00950F8E"/>
    <w:rsid w:val="00953EAB"/>
    <w:rsid w:val="0095712C"/>
    <w:rsid w:val="00964B6D"/>
    <w:rsid w:val="0096635A"/>
    <w:rsid w:val="00966377"/>
    <w:rsid w:val="00966ED6"/>
    <w:rsid w:val="00967AB5"/>
    <w:rsid w:val="00970F78"/>
    <w:rsid w:val="009711DA"/>
    <w:rsid w:val="00972B79"/>
    <w:rsid w:val="00972F1B"/>
    <w:rsid w:val="00974B6B"/>
    <w:rsid w:val="00976A3D"/>
    <w:rsid w:val="00977FE5"/>
    <w:rsid w:val="009830F3"/>
    <w:rsid w:val="0098676E"/>
    <w:rsid w:val="00987D0F"/>
    <w:rsid w:val="00990050"/>
    <w:rsid w:val="00993012"/>
    <w:rsid w:val="00994490"/>
    <w:rsid w:val="00995015"/>
    <w:rsid w:val="00997C55"/>
    <w:rsid w:val="00997D08"/>
    <w:rsid w:val="009A2908"/>
    <w:rsid w:val="009A6364"/>
    <w:rsid w:val="009A71D7"/>
    <w:rsid w:val="009B0D0E"/>
    <w:rsid w:val="009B44CE"/>
    <w:rsid w:val="009B55ED"/>
    <w:rsid w:val="009C080B"/>
    <w:rsid w:val="009C0C6E"/>
    <w:rsid w:val="009E3F63"/>
    <w:rsid w:val="009E6220"/>
    <w:rsid w:val="009F08D8"/>
    <w:rsid w:val="009F0A9E"/>
    <w:rsid w:val="009F3511"/>
    <w:rsid w:val="009F7AC9"/>
    <w:rsid w:val="00A03837"/>
    <w:rsid w:val="00A0488A"/>
    <w:rsid w:val="00A055FE"/>
    <w:rsid w:val="00A057EA"/>
    <w:rsid w:val="00A05E1E"/>
    <w:rsid w:val="00A0791C"/>
    <w:rsid w:val="00A07C49"/>
    <w:rsid w:val="00A07E8E"/>
    <w:rsid w:val="00A108BC"/>
    <w:rsid w:val="00A13F5A"/>
    <w:rsid w:val="00A14792"/>
    <w:rsid w:val="00A14797"/>
    <w:rsid w:val="00A15154"/>
    <w:rsid w:val="00A16DF9"/>
    <w:rsid w:val="00A2247E"/>
    <w:rsid w:val="00A23D06"/>
    <w:rsid w:val="00A25449"/>
    <w:rsid w:val="00A259B2"/>
    <w:rsid w:val="00A32420"/>
    <w:rsid w:val="00A33FF5"/>
    <w:rsid w:val="00A36818"/>
    <w:rsid w:val="00A3686A"/>
    <w:rsid w:val="00A4259A"/>
    <w:rsid w:val="00A42C23"/>
    <w:rsid w:val="00A43108"/>
    <w:rsid w:val="00A463C0"/>
    <w:rsid w:val="00A465FB"/>
    <w:rsid w:val="00A502A0"/>
    <w:rsid w:val="00A51473"/>
    <w:rsid w:val="00A51BED"/>
    <w:rsid w:val="00A52518"/>
    <w:rsid w:val="00A576C4"/>
    <w:rsid w:val="00A57B05"/>
    <w:rsid w:val="00A60565"/>
    <w:rsid w:val="00A63913"/>
    <w:rsid w:val="00A673C2"/>
    <w:rsid w:val="00A73498"/>
    <w:rsid w:val="00A7444A"/>
    <w:rsid w:val="00A74D83"/>
    <w:rsid w:val="00A74F11"/>
    <w:rsid w:val="00A83759"/>
    <w:rsid w:val="00A83E0A"/>
    <w:rsid w:val="00A870D9"/>
    <w:rsid w:val="00A93760"/>
    <w:rsid w:val="00A956F0"/>
    <w:rsid w:val="00A95A65"/>
    <w:rsid w:val="00A96B30"/>
    <w:rsid w:val="00AA3597"/>
    <w:rsid w:val="00AA3C20"/>
    <w:rsid w:val="00AA5118"/>
    <w:rsid w:val="00AA68A0"/>
    <w:rsid w:val="00AA778B"/>
    <w:rsid w:val="00AB0C2E"/>
    <w:rsid w:val="00AB2147"/>
    <w:rsid w:val="00AB2502"/>
    <w:rsid w:val="00AB2D56"/>
    <w:rsid w:val="00AB5358"/>
    <w:rsid w:val="00AB72A3"/>
    <w:rsid w:val="00AC43C2"/>
    <w:rsid w:val="00AC475A"/>
    <w:rsid w:val="00AC47E1"/>
    <w:rsid w:val="00AD0DC0"/>
    <w:rsid w:val="00AD4DD9"/>
    <w:rsid w:val="00AD6688"/>
    <w:rsid w:val="00AE0EA7"/>
    <w:rsid w:val="00AE4BCE"/>
    <w:rsid w:val="00AE4F0A"/>
    <w:rsid w:val="00AE585F"/>
    <w:rsid w:val="00AE7087"/>
    <w:rsid w:val="00AF239B"/>
    <w:rsid w:val="00AF39A6"/>
    <w:rsid w:val="00B03C17"/>
    <w:rsid w:val="00B045E3"/>
    <w:rsid w:val="00B04FB9"/>
    <w:rsid w:val="00B059D0"/>
    <w:rsid w:val="00B10DEC"/>
    <w:rsid w:val="00B22E53"/>
    <w:rsid w:val="00B2470A"/>
    <w:rsid w:val="00B25566"/>
    <w:rsid w:val="00B25748"/>
    <w:rsid w:val="00B33615"/>
    <w:rsid w:val="00B413FC"/>
    <w:rsid w:val="00B4149B"/>
    <w:rsid w:val="00B4154F"/>
    <w:rsid w:val="00B42435"/>
    <w:rsid w:val="00B43A42"/>
    <w:rsid w:val="00B46313"/>
    <w:rsid w:val="00B46D8C"/>
    <w:rsid w:val="00B5619C"/>
    <w:rsid w:val="00B563F8"/>
    <w:rsid w:val="00B6004B"/>
    <w:rsid w:val="00B627C8"/>
    <w:rsid w:val="00B63A67"/>
    <w:rsid w:val="00B64BD0"/>
    <w:rsid w:val="00B64E5C"/>
    <w:rsid w:val="00B76C25"/>
    <w:rsid w:val="00B77987"/>
    <w:rsid w:val="00B80BB1"/>
    <w:rsid w:val="00B820E7"/>
    <w:rsid w:val="00B87806"/>
    <w:rsid w:val="00B92C13"/>
    <w:rsid w:val="00B94139"/>
    <w:rsid w:val="00BA0A9C"/>
    <w:rsid w:val="00BA136F"/>
    <w:rsid w:val="00BA5367"/>
    <w:rsid w:val="00BB2FE8"/>
    <w:rsid w:val="00BB4AB8"/>
    <w:rsid w:val="00BB7161"/>
    <w:rsid w:val="00BB7AA0"/>
    <w:rsid w:val="00BC09F5"/>
    <w:rsid w:val="00BC1DBA"/>
    <w:rsid w:val="00BC27A0"/>
    <w:rsid w:val="00BC31D8"/>
    <w:rsid w:val="00BC4809"/>
    <w:rsid w:val="00BC69A2"/>
    <w:rsid w:val="00BD1475"/>
    <w:rsid w:val="00BD5E22"/>
    <w:rsid w:val="00BD6286"/>
    <w:rsid w:val="00BD652B"/>
    <w:rsid w:val="00BD6979"/>
    <w:rsid w:val="00BE2858"/>
    <w:rsid w:val="00BE53A2"/>
    <w:rsid w:val="00BE5566"/>
    <w:rsid w:val="00BE6ED3"/>
    <w:rsid w:val="00BF04AC"/>
    <w:rsid w:val="00BF3CF3"/>
    <w:rsid w:val="00BF5115"/>
    <w:rsid w:val="00BF7209"/>
    <w:rsid w:val="00C01101"/>
    <w:rsid w:val="00C03B34"/>
    <w:rsid w:val="00C046DA"/>
    <w:rsid w:val="00C0512B"/>
    <w:rsid w:val="00C0677E"/>
    <w:rsid w:val="00C07CD0"/>
    <w:rsid w:val="00C12EE8"/>
    <w:rsid w:val="00C14543"/>
    <w:rsid w:val="00C14DE9"/>
    <w:rsid w:val="00C20E22"/>
    <w:rsid w:val="00C23024"/>
    <w:rsid w:val="00C2590D"/>
    <w:rsid w:val="00C25C0C"/>
    <w:rsid w:val="00C279E6"/>
    <w:rsid w:val="00C30041"/>
    <w:rsid w:val="00C3065F"/>
    <w:rsid w:val="00C33704"/>
    <w:rsid w:val="00C37584"/>
    <w:rsid w:val="00C37E50"/>
    <w:rsid w:val="00C44280"/>
    <w:rsid w:val="00C463DA"/>
    <w:rsid w:val="00C520DA"/>
    <w:rsid w:val="00C53F57"/>
    <w:rsid w:val="00C557B5"/>
    <w:rsid w:val="00C63C08"/>
    <w:rsid w:val="00C64FED"/>
    <w:rsid w:val="00C70CC4"/>
    <w:rsid w:val="00C7122A"/>
    <w:rsid w:val="00C72C5C"/>
    <w:rsid w:val="00C75892"/>
    <w:rsid w:val="00C80BF4"/>
    <w:rsid w:val="00C814BB"/>
    <w:rsid w:val="00C82CF1"/>
    <w:rsid w:val="00C8350D"/>
    <w:rsid w:val="00C83871"/>
    <w:rsid w:val="00C84639"/>
    <w:rsid w:val="00C9008E"/>
    <w:rsid w:val="00C908E1"/>
    <w:rsid w:val="00C90ED7"/>
    <w:rsid w:val="00C92241"/>
    <w:rsid w:val="00C9367F"/>
    <w:rsid w:val="00C94C8C"/>
    <w:rsid w:val="00C9696B"/>
    <w:rsid w:val="00CA285B"/>
    <w:rsid w:val="00CA2CA2"/>
    <w:rsid w:val="00CB0948"/>
    <w:rsid w:val="00CB2DDE"/>
    <w:rsid w:val="00CB2F61"/>
    <w:rsid w:val="00CC21CC"/>
    <w:rsid w:val="00CC272A"/>
    <w:rsid w:val="00CC2A32"/>
    <w:rsid w:val="00CC2CBA"/>
    <w:rsid w:val="00CC3375"/>
    <w:rsid w:val="00CC53C9"/>
    <w:rsid w:val="00CC5448"/>
    <w:rsid w:val="00CC5BD1"/>
    <w:rsid w:val="00CC658C"/>
    <w:rsid w:val="00CC6654"/>
    <w:rsid w:val="00CD0C0C"/>
    <w:rsid w:val="00CD537C"/>
    <w:rsid w:val="00CD6C12"/>
    <w:rsid w:val="00CD772A"/>
    <w:rsid w:val="00CE452D"/>
    <w:rsid w:val="00CF21C4"/>
    <w:rsid w:val="00CF321D"/>
    <w:rsid w:val="00CF3320"/>
    <w:rsid w:val="00CF7745"/>
    <w:rsid w:val="00D02E3A"/>
    <w:rsid w:val="00D03EC9"/>
    <w:rsid w:val="00D05D33"/>
    <w:rsid w:val="00D062AE"/>
    <w:rsid w:val="00D07DE3"/>
    <w:rsid w:val="00D1236A"/>
    <w:rsid w:val="00D12909"/>
    <w:rsid w:val="00D1363B"/>
    <w:rsid w:val="00D136A3"/>
    <w:rsid w:val="00D15267"/>
    <w:rsid w:val="00D167E1"/>
    <w:rsid w:val="00D20807"/>
    <w:rsid w:val="00D210A7"/>
    <w:rsid w:val="00D21F6F"/>
    <w:rsid w:val="00D225D6"/>
    <w:rsid w:val="00D23694"/>
    <w:rsid w:val="00D24917"/>
    <w:rsid w:val="00D3050F"/>
    <w:rsid w:val="00D330B3"/>
    <w:rsid w:val="00D342F2"/>
    <w:rsid w:val="00D3701C"/>
    <w:rsid w:val="00D40D77"/>
    <w:rsid w:val="00D44DB5"/>
    <w:rsid w:val="00D4534B"/>
    <w:rsid w:val="00D46F7C"/>
    <w:rsid w:val="00D50D37"/>
    <w:rsid w:val="00D50E35"/>
    <w:rsid w:val="00D51782"/>
    <w:rsid w:val="00D52E20"/>
    <w:rsid w:val="00D53C20"/>
    <w:rsid w:val="00D56A3A"/>
    <w:rsid w:val="00D60C26"/>
    <w:rsid w:val="00D63A81"/>
    <w:rsid w:val="00D66C0B"/>
    <w:rsid w:val="00D677D4"/>
    <w:rsid w:val="00D73BDA"/>
    <w:rsid w:val="00D7645D"/>
    <w:rsid w:val="00D76E7F"/>
    <w:rsid w:val="00D77D01"/>
    <w:rsid w:val="00D77D54"/>
    <w:rsid w:val="00D82CA8"/>
    <w:rsid w:val="00D8336F"/>
    <w:rsid w:val="00D83855"/>
    <w:rsid w:val="00D90589"/>
    <w:rsid w:val="00D965A3"/>
    <w:rsid w:val="00D96A80"/>
    <w:rsid w:val="00D974D8"/>
    <w:rsid w:val="00D976F5"/>
    <w:rsid w:val="00D97A2A"/>
    <w:rsid w:val="00DA07E4"/>
    <w:rsid w:val="00DA292C"/>
    <w:rsid w:val="00DA2A1C"/>
    <w:rsid w:val="00DA6D9B"/>
    <w:rsid w:val="00DB556B"/>
    <w:rsid w:val="00DB63EF"/>
    <w:rsid w:val="00DB6EB7"/>
    <w:rsid w:val="00DB6F59"/>
    <w:rsid w:val="00DC0B96"/>
    <w:rsid w:val="00DC0BDB"/>
    <w:rsid w:val="00DC1279"/>
    <w:rsid w:val="00DC31BF"/>
    <w:rsid w:val="00DC3D09"/>
    <w:rsid w:val="00DC5950"/>
    <w:rsid w:val="00DD0949"/>
    <w:rsid w:val="00DD2C8B"/>
    <w:rsid w:val="00DD411F"/>
    <w:rsid w:val="00DE0A79"/>
    <w:rsid w:val="00DE5ECE"/>
    <w:rsid w:val="00DE6A2E"/>
    <w:rsid w:val="00DE6E0F"/>
    <w:rsid w:val="00DF330F"/>
    <w:rsid w:val="00DF33F7"/>
    <w:rsid w:val="00DF4D77"/>
    <w:rsid w:val="00DF7861"/>
    <w:rsid w:val="00E00110"/>
    <w:rsid w:val="00E001EF"/>
    <w:rsid w:val="00E05B9E"/>
    <w:rsid w:val="00E0701E"/>
    <w:rsid w:val="00E13F0B"/>
    <w:rsid w:val="00E1597E"/>
    <w:rsid w:val="00E15EDD"/>
    <w:rsid w:val="00E17EE7"/>
    <w:rsid w:val="00E240B0"/>
    <w:rsid w:val="00E278A5"/>
    <w:rsid w:val="00E319F0"/>
    <w:rsid w:val="00E31E60"/>
    <w:rsid w:val="00E3431F"/>
    <w:rsid w:val="00E3649C"/>
    <w:rsid w:val="00E40494"/>
    <w:rsid w:val="00E45171"/>
    <w:rsid w:val="00E45312"/>
    <w:rsid w:val="00E47EE6"/>
    <w:rsid w:val="00E50908"/>
    <w:rsid w:val="00E50BD5"/>
    <w:rsid w:val="00E55D57"/>
    <w:rsid w:val="00E56417"/>
    <w:rsid w:val="00E56D28"/>
    <w:rsid w:val="00E601BC"/>
    <w:rsid w:val="00E62519"/>
    <w:rsid w:val="00E6367F"/>
    <w:rsid w:val="00E64378"/>
    <w:rsid w:val="00E70EF3"/>
    <w:rsid w:val="00E71433"/>
    <w:rsid w:val="00E75E63"/>
    <w:rsid w:val="00E76CC0"/>
    <w:rsid w:val="00E7732C"/>
    <w:rsid w:val="00E77564"/>
    <w:rsid w:val="00E80C66"/>
    <w:rsid w:val="00E81328"/>
    <w:rsid w:val="00E85C29"/>
    <w:rsid w:val="00E87A55"/>
    <w:rsid w:val="00E97C9A"/>
    <w:rsid w:val="00EA1FBF"/>
    <w:rsid w:val="00EA370F"/>
    <w:rsid w:val="00EA4412"/>
    <w:rsid w:val="00EA6953"/>
    <w:rsid w:val="00EA703F"/>
    <w:rsid w:val="00EA784E"/>
    <w:rsid w:val="00EA7ECC"/>
    <w:rsid w:val="00EB0E7B"/>
    <w:rsid w:val="00EB0FA4"/>
    <w:rsid w:val="00EB1A5F"/>
    <w:rsid w:val="00EB1AC9"/>
    <w:rsid w:val="00EB375C"/>
    <w:rsid w:val="00EB3C50"/>
    <w:rsid w:val="00EB47A5"/>
    <w:rsid w:val="00EB5CDE"/>
    <w:rsid w:val="00EC020F"/>
    <w:rsid w:val="00EC118B"/>
    <w:rsid w:val="00EC3EC4"/>
    <w:rsid w:val="00ED2438"/>
    <w:rsid w:val="00ED4550"/>
    <w:rsid w:val="00ED4E18"/>
    <w:rsid w:val="00EE0309"/>
    <w:rsid w:val="00EE033B"/>
    <w:rsid w:val="00EE0977"/>
    <w:rsid w:val="00EE4559"/>
    <w:rsid w:val="00EE7606"/>
    <w:rsid w:val="00EF0756"/>
    <w:rsid w:val="00EF3859"/>
    <w:rsid w:val="00EF38E1"/>
    <w:rsid w:val="00EF6030"/>
    <w:rsid w:val="00EF65AD"/>
    <w:rsid w:val="00EF6B86"/>
    <w:rsid w:val="00F000AF"/>
    <w:rsid w:val="00F019D7"/>
    <w:rsid w:val="00F07A2D"/>
    <w:rsid w:val="00F126D6"/>
    <w:rsid w:val="00F13B6C"/>
    <w:rsid w:val="00F1548F"/>
    <w:rsid w:val="00F200B2"/>
    <w:rsid w:val="00F2112B"/>
    <w:rsid w:val="00F2251C"/>
    <w:rsid w:val="00F234EE"/>
    <w:rsid w:val="00F258F4"/>
    <w:rsid w:val="00F272ED"/>
    <w:rsid w:val="00F3168A"/>
    <w:rsid w:val="00F32408"/>
    <w:rsid w:val="00F37BC8"/>
    <w:rsid w:val="00F4307E"/>
    <w:rsid w:val="00F456DA"/>
    <w:rsid w:val="00F4607B"/>
    <w:rsid w:val="00F47878"/>
    <w:rsid w:val="00F506D0"/>
    <w:rsid w:val="00F543C3"/>
    <w:rsid w:val="00F568E1"/>
    <w:rsid w:val="00F56C24"/>
    <w:rsid w:val="00F5794F"/>
    <w:rsid w:val="00F63FDE"/>
    <w:rsid w:val="00F650B8"/>
    <w:rsid w:val="00F67A8D"/>
    <w:rsid w:val="00F71E2E"/>
    <w:rsid w:val="00F72ABD"/>
    <w:rsid w:val="00F74B03"/>
    <w:rsid w:val="00F75945"/>
    <w:rsid w:val="00F840AE"/>
    <w:rsid w:val="00F84C4E"/>
    <w:rsid w:val="00F91363"/>
    <w:rsid w:val="00F91967"/>
    <w:rsid w:val="00F92F4A"/>
    <w:rsid w:val="00F94EF4"/>
    <w:rsid w:val="00F96F75"/>
    <w:rsid w:val="00FA03E9"/>
    <w:rsid w:val="00FA0C4F"/>
    <w:rsid w:val="00FA2DA5"/>
    <w:rsid w:val="00FA2FB3"/>
    <w:rsid w:val="00FA478D"/>
    <w:rsid w:val="00FA4A75"/>
    <w:rsid w:val="00FA76DB"/>
    <w:rsid w:val="00FB2E30"/>
    <w:rsid w:val="00FB5B1D"/>
    <w:rsid w:val="00FB6009"/>
    <w:rsid w:val="00FC2EAE"/>
    <w:rsid w:val="00FC5FD6"/>
    <w:rsid w:val="00FD22FF"/>
    <w:rsid w:val="00FD3722"/>
    <w:rsid w:val="00FD5948"/>
    <w:rsid w:val="00FD650F"/>
    <w:rsid w:val="00FD7B07"/>
    <w:rsid w:val="00FE27EA"/>
    <w:rsid w:val="00FE42C0"/>
    <w:rsid w:val="00FF0EFD"/>
    <w:rsid w:val="00FF2824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D0E"/>
    <w:pPr>
      <w:bidi/>
    </w:pPr>
  </w:style>
  <w:style w:type="paragraph" w:styleId="Heading1">
    <w:name w:val="heading 1"/>
    <w:basedOn w:val="Normal"/>
    <w:next w:val="Normal"/>
    <w:qFormat/>
    <w:rsid w:val="009B0D0E"/>
    <w:pPr>
      <w:keepNext/>
      <w:tabs>
        <w:tab w:val="right" w:pos="777"/>
      </w:tabs>
      <w:bidi w:val="0"/>
      <w:ind w:left="34" w:right="175"/>
      <w:jc w:val="lowKashida"/>
      <w:outlineLvl w:val="0"/>
    </w:pPr>
    <w:rPr>
      <w:b/>
      <w:bCs/>
      <w:sz w:val="22"/>
      <w:szCs w:val="26"/>
    </w:rPr>
  </w:style>
  <w:style w:type="paragraph" w:styleId="Heading2">
    <w:name w:val="heading 2"/>
    <w:basedOn w:val="Normal"/>
    <w:next w:val="Normal"/>
    <w:qFormat/>
    <w:rsid w:val="009B0D0E"/>
    <w:pPr>
      <w:keepNext/>
      <w:bidi w:val="0"/>
      <w:jc w:val="lowKashida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B0D0E"/>
    <w:pPr>
      <w:keepNext/>
      <w:ind w:left="282" w:right="426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B0D0E"/>
    <w:pPr>
      <w:keepNext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B0D0E"/>
    <w:pPr>
      <w:keepNext/>
      <w:jc w:val="center"/>
      <w:outlineLvl w:val="4"/>
    </w:pPr>
    <w:rPr>
      <w:b/>
      <w:bCs/>
      <w:sz w:val="28"/>
      <w:szCs w:val="33"/>
    </w:rPr>
  </w:style>
  <w:style w:type="paragraph" w:styleId="Heading6">
    <w:name w:val="heading 6"/>
    <w:basedOn w:val="Normal"/>
    <w:next w:val="Normal"/>
    <w:qFormat/>
    <w:rsid w:val="009B0D0E"/>
    <w:pPr>
      <w:keepNext/>
      <w:ind w:left="282" w:right="426"/>
      <w:jc w:val="center"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9B0D0E"/>
    <w:pPr>
      <w:keepNext/>
      <w:ind w:left="2433" w:hanging="2433"/>
      <w:jc w:val="center"/>
      <w:outlineLvl w:val="6"/>
    </w:pPr>
    <w:rPr>
      <w:b/>
      <w:bCs/>
      <w:sz w:val="24"/>
      <w:szCs w:val="28"/>
    </w:rPr>
  </w:style>
  <w:style w:type="paragraph" w:styleId="Heading8">
    <w:name w:val="heading 8"/>
    <w:basedOn w:val="Normal"/>
    <w:next w:val="Normal"/>
    <w:link w:val="Heading8Char"/>
    <w:qFormat/>
    <w:rsid w:val="009B0D0E"/>
    <w:pPr>
      <w:keepNext/>
      <w:jc w:val="center"/>
      <w:outlineLvl w:val="7"/>
    </w:pPr>
    <w:rPr>
      <w:b/>
      <w:bCs/>
      <w:sz w:val="40"/>
      <w:szCs w:val="48"/>
    </w:rPr>
  </w:style>
  <w:style w:type="paragraph" w:styleId="Heading9">
    <w:name w:val="heading 9"/>
    <w:basedOn w:val="Normal"/>
    <w:next w:val="Normal"/>
    <w:qFormat/>
    <w:rsid w:val="009B0D0E"/>
    <w:pPr>
      <w:keepNext/>
      <w:jc w:val="center"/>
      <w:outlineLvl w:val="8"/>
    </w:pPr>
    <w:rPr>
      <w:b/>
      <w:bCs/>
      <w:sz w:val="44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0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B0D0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9B0D0E"/>
    <w:pPr>
      <w:tabs>
        <w:tab w:val="left" w:pos="9178"/>
      </w:tabs>
      <w:ind w:left="283" w:right="283" w:hanging="284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9B0D0E"/>
    <w:pPr>
      <w:jc w:val="lowKashida"/>
    </w:pPr>
    <w:rPr>
      <w:b/>
      <w:bCs/>
      <w:sz w:val="32"/>
      <w:szCs w:val="38"/>
    </w:rPr>
  </w:style>
  <w:style w:type="paragraph" w:styleId="Caption">
    <w:name w:val="caption"/>
    <w:basedOn w:val="Normal"/>
    <w:next w:val="Normal"/>
    <w:qFormat/>
    <w:rsid w:val="009B0D0E"/>
    <w:pPr>
      <w:jc w:val="center"/>
    </w:pPr>
    <w:rPr>
      <w:b/>
      <w:bCs/>
      <w:sz w:val="24"/>
      <w:szCs w:val="28"/>
    </w:rPr>
  </w:style>
  <w:style w:type="paragraph" w:styleId="Title">
    <w:name w:val="Title"/>
    <w:basedOn w:val="Normal"/>
    <w:qFormat/>
    <w:rsid w:val="009B0D0E"/>
    <w:pPr>
      <w:overflowPunct w:val="0"/>
      <w:autoSpaceDE w:val="0"/>
      <w:autoSpaceDN w:val="0"/>
      <w:adjustRightInd w:val="0"/>
      <w:ind w:left="849" w:right="709"/>
      <w:jc w:val="center"/>
      <w:textAlignment w:val="baseline"/>
    </w:pPr>
    <w:rPr>
      <w:rFonts w:cs="Simplified Arabic"/>
      <w:b/>
      <w:bCs/>
      <w:szCs w:val="32"/>
    </w:rPr>
  </w:style>
  <w:style w:type="paragraph" w:styleId="BodyText">
    <w:name w:val="Body Text"/>
    <w:basedOn w:val="Normal"/>
    <w:link w:val="BodyTextChar"/>
    <w:semiHidden/>
    <w:rsid w:val="009B0D0E"/>
    <w:pPr>
      <w:jc w:val="lowKashida"/>
    </w:pPr>
    <w:rPr>
      <w:rFonts w:cs="Simplified Arabic"/>
      <w:szCs w:val="26"/>
    </w:rPr>
  </w:style>
  <w:style w:type="paragraph" w:customStyle="1" w:styleId="xl27">
    <w:name w:val="xl27"/>
    <w:basedOn w:val="Normal"/>
    <w:rsid w:val="009B0D0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3C97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B04FB9"/>
    <w:pPr>
      <w:ind w:left="-29"/>
      <w:jc w:val="center"/>
    </w:pPr>
    <w:rPr>
      <w:rFonts w:cs="Simplified Arabic"/>
      <w:b/>
      <w:bCs/>
      <w:noProof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04FB9"/>
    <w:rPr>
      <w:rFonts w:cs="Simplified Arabic"/>
      <w:b/>
      <w:bCs/>
      <w:noProof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650B8"/>
  </w:style>
  <w:style w:type="paragraph" w:styleId="BalloonText">
    <w:name w:val="Balloon Text"/>
    <w:basedOn w:val="Normal"/>
    <w:link w:val="BalloonTextChar"/>
    <w:uiPriority w:val="99"/>
    <w:semiHidden/>
    <w:unhideWhenUsed/>
    <w:rsid w:val="00F650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B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64FED"/>
  </w:style>
  <w:style w:type="character" w:customStyle="1" w:styleId="BodyTextChar">
    <w:name w:val="Body Text Char"/>
    <w:basedOn w:val="DefaultParagraphFont"/>
    <w:link w:val="BodyText"/>
    <w:semiHidden/>
    <w:rsid w:val="00D77D01"/>
    <w:rPr>
      <w:rFonts w:cs="Simplified Arabic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40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40494"/>
  </w:style>
  <w:style w:type="character" w:customStyle="1" w:styleId="Heading8Char">
    <w:name w:val="Heading 8 Char"/>
    <w:basedOn w:val="DefaultParagraphFont"/>
    <w:link w:val="Heading8"/>
    <w:rsid w:val="001D53AD"/>
    <w:rPr>
      <w:b/>
      <w:bCs/>
      <w:sz w:val="40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openxmlformats.org/officeDocument/2006/relationships/chart" Target="charts/chart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hart" Target="charts/chart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yperlink" Target="mailto:%20%20diwan@pcbs.gov.ps" TargetMode="External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0651343866854502"/>
          <c:y val="0.14826857156182574"/>
          <c:w val="0.36678993127611931"/>
          <c:h val="0.7229889390677104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6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FFFF99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800000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3.628266233172862E-4"/>
                  <c:y val="1.4843168212975949E-3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القدس
</a:t>
                    </a:r>
                    <a:r>
                      <a:rPr lang="en-US"/>
                      <a:t>%24.8</a:t>
                    </a:r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1.1963852002905128E-2"/>
                  <c:y val="-4.8405847624665065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شمال الضفة الغربية
1</a:t>
                    </a:r>
                    <a:r>
                      <a:rPr lang="en-US"/>
                      <a:t>14.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-3.8874775758334153E-2"/>
                  <c:y val="-1.9764952692508164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وسط الضفة الغربية
30.1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1.6214464008311003E-2"/>
                  <c:y val="7.2501581585289313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جنوب الضفة الغربية
</a:t>
                    </a:r>
                    <a:r>
                      <a:rPr lang="en-US"/>
                      <a:t>31.0</a:t>
                    </a:r>
                    <a:r>
                      <a:rPr lang="ar-SA" sz="9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dLbl>
              <c:idx val="4"/>
              <c:layout>
                <c:manualLayout>
                  <c:xMode val="edge"/>
                  <c:yMode val="edge"/>
                  <c:x val="0.31417624521073267"/>
                  <c:y val="0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 غزة
%12.2</a:t>
                    </a:r>
                  </a:p>
                </c:rich>
              </c:tx>
              <c:spPr>
                <a:noFill/>
                <a:ln w="25412">
                  <a:noFill/>
                </a:ln>
              </c:spPr>
              <c:dLblPos val="bestFit"/>
            </c:dLbl>
            <c:numFmt formatCode="0.0%" sourceLinked="0"/>
            <c:spPr>
              <a:noFill/>
              <a:ln w="25412">
                <a:noFill/>
              </a:ln>
            </c:spPr>
            <c:txPr>
              <a:bodyPr/>
              <a:lstStyle/>
              <a:p>
                <a:pPr algn="ctr" rtl="1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dLblPos val="bestFit"/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24.7</c:v>
                </c:pt>
                <c:pt idx="1">
                  <c:v>14.2</c:v>
                </c:pt>
                <c:pt idx="2">
                  <c:v>30.1</c:v>
                </c:pt>
                <c:pt idx="3">
                  <c:v>31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12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9.5637575298848171E-2"/>
          <c:y val="8.7556552320851605E-2"/>
          <c:w val="0.88758389261744952"/>
          <c:h val="0.69287300001648033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ln w="25365">
              <a:solidFill>
                <a:srgbClr val="000080"/>
              </a:solidFill>
              <a:prstDash val="solid"/>
            </a:ln>
          </c:spPr>
          <c:marker>
            <c:symbol val="circle"/>
            <c:size val="5"/>
          </c:marker>
          <c:dLbls>
            <c:dLbl>
              <c:idx val="0"/>
              <c:layout>
                <c:manualLayout>
                  <c:x val="-3.1319388522610812E-2"/>
                  <c:y val="-4.9202133383841377E-2"/>
                </c:manualLayout>
              </c:layout>
              <c:showVal val="1"/>
              <c:separator>, </c:separator>
            </c:dLbl>
            <c:dLbl>
              <c:idx val="1"/>
              <c:layout>
                <c:manualLayout>
                  <c:x val="-4.3365307185153364E-2"/>
                  <c:y val="-5.4669037093156923E-2"/>
                </c:manualLayout>
              </c:layout>
              <c:showVal val="1"/>
              <c:separator>, </c:separator>
            </c:dLbl>
            <c:dLbl>
              <c:idx val="2"/>
              <c:layout>
                <c:manualLayout>
                  <c:x val="-3.3728572255119278E-2"/>
                  <c:y val="-4.3735229674525519E-2"/>
                </c:manualLayout>
              </c:layout>
              <c:showVal val="1"/>
              <c:separator>, </c:separator>
            </c:dLbl>
            <c:dLbl>
              <c:idx val="3"/>
              <c:layout>
                <c:manualLayout>
                  <c:x val="-4.3365307185153364E-2"/>
                  <c:y val="-5.4669037093156923E-2"/>
                </c:manualLayout>
              </c:layout>
              <c:showVal val="1"/>
              <c:separator>, </c:separator>
            </c:dLbl>
            <c:dLbl>
              <c:idx val="4"/>
              <c:layout>
                <c:manualLayout>
                  <c:x val="-3.3728572255119278E-2"/>
                  <c:y val="-3.8268325965209835E-2"/>
                </c:manualLayout>
              </c:layout>
              <c:showVal val="1"/>
              <c:separator>, </c:separator>
            </c:dLbl>
            <c:dLbl>
              <c:idx val="5"/>
              <c:layout>
                <c:manualLayout>
                  <c:x val="-4.6376786850789123E-2"/>
                  <c:y val="-7.1069748221104026E-2"/>
                </c:manualLayout>
              </c:layout>
              <c:dLblPos val="r"/>
              <c:showVal val="1"/>
              <c:separator>, </c:separator>
            </c:dLbl>
            <c:dLbl>
              <c:idx val="6"/>
              <c:layout>
                <c:manualLayout>
                  <c:x val="-4.5774490917662045E-2"/>
                  <c:y val="-4.920213338384144E-2"/>
                </c:manualLayout>
              </c:layout>
              <c:showVal val="1"/>
              <c:separator>, </c:separator>
            </c:dLbl>
            <c:dLbl>
              <c:idx val="7"/>
              <c:layout>
                <c:manualLayout>
                  <c:x val="-2.6501021057593811E-2"/>
                  <c:y val="-7.6536651930419905E-2"/>
                </c:manualLayout>
              </c:layout>
              <c:showVal val="1"/>
              <c:separator>, </c:separator>
            </c:dLbl>
            <c:dLbl>
              <c:idx val="8"/>
              <c:layout>
                <c:manualLayout>
                  <c:x val="-2.6501021057593752E-2"/>
                  <c:y val="-7.106974822110397E-2"/>
                </c:manualLayout>
              </c:layout>
              <c:showVal val="1"/>
              <c:separator>, </c:separator>
            </c:dLbl>
            <c:dLbl>
              <c:idx val="9"/>
              <c:layout>
                <c:manualLayout>
                  <c:x val="-7.2275511975255597E-3"/>
                  <c:y val="-2.7334518546578493E-2"/>
                </c:manualLayout>
              </c:layout>
              <c:showVal val="1"/>
              <c:separator>, </c:separator>
            </c:dLbl>
            <c:dLbl>
              <c:idx val="10"/>
              <c:layout>
                <c:manualLayout>
                  <c:x val="-1.6864286127559639E-2"/>
                  <c:y val="-4.9202133383841377E-2"/>
                </c:manualLayout>
              </c:layout>
              <c:showVal val="1"/>
              <c:separator>, </c:separator>
            </c:dLbl>
            <c:dLbl>
              <c:idx val="11"/>
              <c:layout>
                <c:manualLayout>
                  <c:x val="-1.20459186625426E-2"/>
                  <c:y val="-5.4669037093156923E-2"/>
                </c:manualLayout>
              </c:layout>
              <c:showVal val="1"/>
              <c:separator>, </c:separator>
            </c:dLbl>
            <c:dLbl>
              <c:idx val="12"/>
              <c:layout>
                <c:manualLayout>
                  <c:x val="0"/>
                  <c:y val="-6.0135940802472587E-2"/>
                </c:manualLayout>
              </c:layout>
              <c:showVal val="1"/>
              <c:separator>, </c:separator>
            </c:dLbl>
            <c:spPr>
              <a:ln w="12700"/>
            </c:spPr>
            <c:showVal val="1"/>
            <c:separator>, </c:separator>
          </c:dLbls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8.9</c:v>
                </c:pt>
                <c:pt idx="1">
                  <c:v>10.6</c:v>
                </c:pt>
                <c:pt idx="2" formatCode="0.0">
                  <c:v>12</c:v>
                </c:pt>
                <c:pt idx="3" formatCode="0.0">
                  <c:v>11</c:v>
                </c:pt>
                <c:pt idx="4">
                  <c:v>16.399999999999999</c:v>
                </c:pt>
                <c:pt idx="5">
                  <c:v>11.8</c:v>
                </c:pt>
                <c:pt idx="6">
                  <c:v>27.8</c:v>
                </c:pt>
                <c:pt idx="7">
                  <c:v>29.8</c:v>
                </c:pt>
                <c:pt idx="8">
                  <c:v>36.700000000000003</c:v>
                </c:pt>
                <c:pt idx="9">
                  <c:v>44.1</c:v>
                </c:pt>
                <c:pt idx="10" formatCode="0.0">
                  <c:v>33.200000000000003</c:v>
                </c:pt>
                <c:pt idx="11">
                  <c:v>28.2</c:v>
                </c:pt>
                <c:pt idx="12" formatCode="0.0">
                  <c:v>28</c:v>
                </c:pt>
              </c:numCache>
            </c:numRef>
          </c:val>
        </c:ser>
        <c:marker val="1"/>
        <c:axId val="86486400"/>
        <c:axId val="91506176"/>
      </c:lineChart>
      <c:catAx>
        <c:axId val="864864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الربع الرابع/ سنة  </a:t>
                </a:r>
              </a:p>
            </c:rich>
          </c:tx>
          <c:layout>
            <c:manualLayout>
              <c:xMode val="edge"/>
              <c:yMode val="edge"/>
              <c:x val="0.43791942387743876"/>
              <c:y val="0.89309029186477862"/>
            </c:manualLayout>
          </c:layout>
          <c:spPr>
            <a:noFill/>
            <a:ln w="25365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91506176"/>
        <c:crosses val="autoZero"/>
        <c:auto val="1"/>
        <c:lblAlgn val="ctr"/>
        <c:lblOffset val="100"/>
        <c:tickLblSkip val="1"/>
        <c:tickMarkSkip val="1"/>
      </c:catAx>
      <c:valAx>
        <c:axId val="915061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 نسبة اشغال الغرف</a:t>
                </a:r>
              </a:p>
            </c:rich>
          </c:tx>
          <c:layout>
            <c:manualLayout>
              <c:xMode val="edge"/>
              <c:yMode val="edge"/>
              <c:x val="1.510067114093973E-2"/>
              <c:y val="0.24626865671641945"/>
            </c:manualLayout>
          </c:layout>
          <c:spPr>
            <a:noFill/>
            <a:ln w="25365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6486400"/>
        <c:crosses val="autoZero"/>
        <c:crossBetween val="between"/>
      </c:valAx>
      <c:spPr>
        <a:noFill/>
        <a:ln w="25365">
          <a:noFill/>
        </a:ln>
      </c:spPr>
    </c:plotArea>
    <c:plotVisOnly val="1"/>
    <c:dispBlanksAs val="zero"/>
  </c:chart>
  <c:spPr>
    <a:noFill/>
    <a:ln w="3171" cap="sq">
      <a:solidFill>
        <a:srgbClr val="000000"/>
      </a:solidFill>
      <a:prstDash val="solid"/>
    </a:ln>
  </c:spPr>
  <c:txPr>
    <a:bodyPr/>
    <a:lstStyle/>
    <a:p>
      <a:pPr>
        <a:defRPr sz="8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37389770723104815"/>
          <c:y val="0.15671641791045124"/>
          <c:w val="0.32098765432099313"/>
          <c:h val="0.67910447761195114"/>
        </c:manualLayout>
      </c:layout>
      <c:pieChart>
        <c:varyColors val="1"/>
        <c:ser>
          <c:idx val="6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0066CC"/>
            </a:solidFill>
            <a:ln w="12698">
              <a:solidFill>
                <a:srgbClr val="000000"/>
              </a:solidFill>
              <a:prstDash val="solid"/>
            </a:ln>
          </c:spPr>
          <c:explosion val="12"/>
          <c:dPt>
            <c:idx val="0"/>
            <c:spPr>
              <a:solidFill>
                <a:srgbClr val="9999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8095692439507786E-2"/>
                  <c:y val="-5.395428953486837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فلسطين 
8.2%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dLbl>
              <c:idx val="1"/>
              <c:layout>
                <c:manualLayout>
                  <c:x val="-3.0403687698908242E-2"/>
                  <c:y val="5.428707955041241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إسرائيل
8.6%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1.5558844101400799E-3"/>
                  <c:y val="1.5002370326160749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الولايات المتحدة وكندا  
11.6%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5.3527298922450483E-3"/>
                  <c:y val="-4.8086457410622839E-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افريقيا
9.5%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-1.1689234236733549E-2"/>
                  <c:y val="1.2865110498750621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الاتحاد الأوروبي   
</a:t>
                    </a:r>
                    <a:r>
                      <a:rPr lang="en-US"/>
                      <a:t>35.4</a:t>
                    </a:r>
                    <a:r>
                      <a:rPr lang="ar-SA"/>
                      <a:t>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5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دول أوروبا الأخرى 
12.3%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dLbl>
              <c:idx val="6"/>
              <c:layout>
                <c:manualLayout>
                  <c:x val="7.9051504338402134E-3"/>
                  <c:y val="-8.4368233868949167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آسيا
</a:t>
                    </a:r>
                    <a:r>
                      <a:rPr lang="en-US"/>
                      <a:t>10.2</a:t>
                    </a:r>
                    <a:r>
                      <a:rPr lang="ar-SA"/>
                      <a:t>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  <c:dLblPos val="bestFit"/>
            </c:dLbl>
            <c:dLbl>
              <c:idx val="7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ar-SA"/>
                      <a:t> دول أخرى
4.2%</a:t>
                    </a:r>
                  </a:p>
                </c:rich>
              </c:tx>
              <c:spPr>
                <a:noFill/>
                <a:ln w="25395">
                  <a:noFill/>
                </a:ln>
              </c:spPr>
            </c:dLbl>
            <c:numFmt formatCode="0.0%" sourceLinked="0"/>
            <c:spPr>
              <a:noFill/>
              <a:ln w="25395">
                <a:noFill/>
              </a:ln>
            </c:sp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8.2000000000000011</c:v>
                </c:pt>
                <c:pt idx="1">
                  <c:v>8.6</c:v>
                </c:pt>
                <c:pt idx="2">
                  <c:v>11.6</c:v>
                </c:pt>
                <c:pt idx="3">
                  <c:v>9.5</c:v>
                </c:pt>
                <c:pt idx="4">
                  <c:v>35.4</c:v>
                </c:pt>
                <c:pt idx="5">
                  <c:v>12.3</c:v>
                </c:pt>
                <c:pt idx="6">
                  <c:v>10.200000000000001</c:v>
                </c:pt>
                <c:pt idx="7" formatCode="#,##0">
                  <c:v>4.2</c:v>
                </c:pt>
              </c:numCache>
            </c:numRef>
          </c:val>
        </c:ser>
        <c:dLbls>
          <c:showCatName val="1"/>
          <c:showPercent val="1"/>
        </c:dLbls>
        <c:firstSliceAng val="220"/>
      </c:pieChart>
      <c:spPr>
        <a:noFill/>
        <a:ln w="25395">
          <a:noFill/>
        </a:ln>
      </c:spPr>
    </c:plotArea>
    <c:plotVisOnly val="1"/>
    <c:dispBlanksAs val="zero"/>
  </c:chart>
  <c:spPr>
    <a:noFill/>
    <a:ln w="3174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Simplified Arabic"/>
          <a:cs typeface="Arial" pitchFamily="34" charset="0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autoTitleDeleted val="1"/>
    <c:plotArea>
      <c:layout>
        <c:manualLayout>
          <c:layoutTarget val="inner"/>
          <c:xMode val="edge"/>
          <c:yMode val="edge"/>
          <c:x val="0.11318936654314295"/>
          <c:y val="6.1131937466391714E-2"/>
          <c:w val="0.87121269148760216"/>
          <c:h val="0.66561532614632712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33CCCC"/>
            </a:solidFill>
            <a:ln w="12703">
              <a:solidFill>
                <a:srgbClr val="000000"/>
              </a:solidFill>
              <a:prstDash val="solid"/>
            </a:ln>
          </c:spPr>
          <c:dLbls>
            <c:showVal val="1"/>
          </c:dLbls>
          <c:cat>
            <c:strRef>
              <c:f>Sheet1!$B$1:$J$1</c:f>
              <c:strCache>
                <c:ptCount val="9"/>
                <c:pt idx="0">
                  <c:v>الاتحاد الأوروبي</c:v>
                </c:pt>
                <c:pt idx="1">
                  <c:v>افريقيا</c:v>
                </c:pt>
                <c:pt idx="2">
                  <c:v>باقي دول أوروبا</c:v>
                </c:pt>
                <c:pt idx="3">
                  <c:v>آسيا</c:v>
                </c:pt>
                <c:pt idx="4">
                  <c:v>الولايات المتحدة وكندا </c:v>
                </c:pt>
                <c:pt idx="5">
                  <c:v>فلسطين</c:v>
                </c:pt>
                <c:pt idx="6">
                  <c:v>إسرائيل</c:v>
                </c:pt>
                <c:pt idx="7">
                  <c:v>دول أمريكا الاخرى</c:v>
                </c:pt>
                <c:pt idx="8">
                  <c:v>دول أخرى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163</c:v>
                </c:pt>
                <c:pt idx="1">
                  <c:v>73</c:v>
                </c:pt>
                <c:pt idx="2">
                  <c:v>63</c:v>
                </c:pt>
                <c:pt idx="3">
                  <c:v>48</c:v>
                </c:pt>
                <c:pt idx="4">
                  <c:v>44</c:v>
                </c:pt>
                <c:pt idx="5">
                  <c:v>41</c:v>
                </c:pt>
                <c:pt idx="6">
                  <c:v>37</c:v>
                </c:pt>
                <c:pt idx="7">
                  <c:v>14</c:v>
                </c:pt>
                <c:pt idx="8">
                  <c:v>6</c:v>
                </c:pt>
              </c:numCache>
            </c:numRef>
          </c:val>
        </c:ser>
        <c:axId val="93501312"/>
        <c:axId val="91518464"/>
      </c:barChart>
      <c:catAx>
        <c:axId val="93501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الجنسية</a:t>
                </a:r>
              </a:p>
            </c:rich>
          </c:tx>
          <c:layout>
            <c:manualLayout>
              <c:xMode val="edge"/>
              <c:yMode val="edge"/>
              <c:x val="0.51819757365684571"/>
              <c:y val="0.87500000000000855"/>
            </c:manualLayout>
          </c:layout>
          <c:spPr>
            <a:noFill/>
            <a:ln w="25405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91518464"/>
        <c:crosses val="autoZero"/>
        <c:auto val="1"/>
        <c:lblAlgn val="ctr"/>
        <c:lblOffset val="100"/>
        <c:tickLblSkip val="1"/>
        <c:tickMarkSkip val="1"/>
      </c:catAx>
      <c:valAx>
        <c:axId val="915184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عدد ليالي المبيت (1000)</a:t>
                </a:r>
              </a:p>
            </c:rich>
          </c:tx>
          <c:layout>
            <c:manualLayout>
              <c:xMode val="edge"/>
              <c:yMode val="edge"/>
              <c:x val="1.9064124783362713E-2"/>
              <c:y val="0.21212121212121221"/>
            </c:manualLayout>
          </c:layout>
          <c:spPr>
            <a:noFill/>
            <a:ln w="25405">
              <a:noFill/>
            </a:ln>
          </c:spPr>
        </c:title>
        <c:numFmt formatCode="General" sourceLinked="1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93501312"/>
        <c:crosses val="autoZero"/>
        <c:crossBetween val="between"/>
      </c:valAx>
      <c:spPr>
        <a:solidFill>
          <a:srgbClr val="FFFFFF"/>
        </a:solidFill>
        <a:ln w="25405">
          <a:noFill/>
        </a:ln>
      </c:spPr>
    </c:plotArea>
    <c:plotVisOnly val="1"/>
    <c:dispBlanksAs val="gap"/>
  </c:chart>
  <c:spPr>
    <a:solidFill>
      <a:srgbClr val="FFFFFF"/>
    </a:solidFill>
    <a:ln w="3176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8CF1-39A7-4D6E-8183-93AD9A4B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24</Pages>
  <Words>2784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17878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3539028</vt:i4>
      </vt:variant>
      <vt:variant>
        <vt:i4>0</vt:i4>
      </vt:variant>
      <vt:variant>
        <vt:i4>0</vt:i4>
      </vt:variant>
      <vt:variant>
        <vt:i4>5</vt:i4>
      </vt:variant>
      <vt:variant>
        <vt:lpwstr>mailto:%20%20diwan@pcbs.gov.ps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cp:lastModifiedBy>IALRIFAI</cp:lastModifiedBy>
  <cp:revision>210</cp:revision>
  <cp:lastPrinted>2014-02-26T12:20:00Z</cp:lastPrinted>
  <dcterms:created xsi:type="dcterms:W3CDTF">2012-11-13T08:48:00Z</dcterms:created>
  <dcterms:modified xsi:type="dcterms:W3CDTF">2014-03-03T06:38:00Z</dcterms:modified>
</cp:coreProperties>
</file>