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charts/chart2.xml" ContentType="application/vnd.openxmlformats-officedocument.drawingml.chart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FDB" w:rsidRPr="003C2F32" w:rsidRDefault="007A0491">
      <w:pPr>
        <w:pStyle w:val="Title"/>
        <w:rPr>
          <w:rtl/>
        </w:rPr>
      </w:pPr>
      <w:r w:rsidRPr="007A0491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216">
            <v:textbox>
              <w:txbxContent>
                <w:p w:rsidR="0010521D" w:rsidRDefault="0010521D" w:rsidP="00B20738">
                  <w:pPr>
                    <w:jc w:val="center"/>
                    <w:rPr>
                      <w:rFonts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Times New Roman" w:hint="cs"/>
                      <w:b/>
                      <w:bCs/>
                      <w:sz w:val="28"/>
                      <w:szCs w:val="28"/>
                      <w:rtl/>
                    </w:rPr>
                    <w:t>7.1</w:t>
                  </w:r>
                </w:p>
              </w:txbxContent>
            </v:textbox>
          </v:shape>
        </w:pict>
      </w:r>
      <w:r w:rsidR="00AC2FDB" w:rsidRPr="003C2F32">
        <w:rPr>
          <w:rFonts w:hint="cs"/>
          <w:rtl/>
        </w:rPr>
        <w:t>الثقافة</w:t>
      </w:r>
    </w:p>
    <w:p w:rsidR="00AC2FDB" w:rsidRPr="003C2F32" w:rsidRDefault="00AC2FDB">
      <w:pPr>
        <w:jc w:val="lowKashida"/>
        <w:rPr>
          <w:b/>
          <w:bCs/>
          <w:szCs w:val="16"/>
          <w:rtl/>
        </w:rPr>
      </w:pPr>
    </w:p>
    <w:tbl>
      <w:tblPr>
        <w:tblStyle w:val="TableGrid"/>
        <w:bidiVisual/>
        <w:tblW w:w="73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09"/>
        <w:gridCol w:w="5762"/>
      </w:tblGrid>
      <w:tr w:rsidR="00EE378B" w:rsidRPr="003C2F32" w:rsidTr="007163F9">
        <w:trPr>
          <w:jc w:val="center"/>
        </w:trPr>
        <w:tc>
          <w:tcPr>
            <w:tcW w:w="7371" w:type="dxa"/>
            <w:gridSpan w:val="2"/>
          </w:tcPr>
          <w:p w:rsidR="00EE378B" w:rsidRPr="003C2F32" w:rsidRDefault="00EE378B" w:rsidP="007163F9">
            <w:pPr>
              <w:pStyle w:val="BodyText3"/>
              <w:jc w:val="both"/>
              <w:rPr>
                <w:szCs w:val="20"/>
                <w:rtl/>
              </w:rPr>
            </w:pPr>
            <w:r w:rsidRPr="003C2F32">
              <w:rPr>
                <w:rFonts w:hint="cs"/>
                <w:szCs w:val="20"/>
                <w:rtl/>
              </w:rPr>
              <w:t xml:space="preserve">يوجد في فلسطين </w:t>
            </w:r>
            <w:r w:rsidR="006E36F2" w:rsidRPr="003C2F32">
              <w:rPr>
                <w:rFonts w:hint="cs"/>
                <w:szCs w:val="20"/>
                <w:rtl/>
              </w:rPr>
              <w:t xml:space="preserve"> </w:t>
            </w:r>
            <w:r w:rsidRPr="003C2F32">
              <w:rPr>
                <w:rFonts w:hint="cs"/>
                <w:szCs w:val="20"/>
                <w:rtl/>
              </w:rPr>
              <w:t xml:space="preserve">658 مركزاً ثقافياً منها 574 مركزاً في الضفة الغربية، و84 في قطاع غزة.  في حين يوجد </w:t>
            </w:r>
            <w:r w:rsidR="007163F9" w:rsidRPr="003C2F32">
              <w:rPr>
                <w:rFonts w:hint="cs"/>
                <w:szCs w:val="20"/>
                <w:rtl/>
              </w:rPr>
              <w:t>في</w:t>
            </w:r>
          </w:p>
        </w:tc>
      </w:tr>
      <w:tr w:rsidR="00EE378B" w:rsidRPr="003C2F32" w:rsidTr="007163F9">
        <w:trPr>
          <w:jc w:val="center"/>
        </w:trPr>
        <w:tc>
          <w:tcPr>
            <w:tcW w:w="1609" w:type="dxa"/>
          </w:tcPr>
          <w:p w:rsidR="00EE378B" w:rsidRPr="003C2F32" w:rsidRDefault="00EE378B" w:rsidP="00EE378B">
            <w:pPr>
              <w:pStyle w:val="BodyText3"/>
              <w:rPr>
                <w:szCs w:val="20"/>
                <w:rtl/>
              </w:rPr>
            </w:pPr>
            <w:r w:rsidRPr="003C2F32">
              <w:rPr>
                <w:rFonts w:hint="cs"/>
                <w:szCs w:val="20"/>
                <w:rtl/>
              </w:rPr>
              <w:t>فلسطين 13 متحفا عاملا</w:t>
            </w:r>
            <w:r w:rsidRPr="003C2F32">
              <w:rPr>
                <w:szCs w:val="20"/>
                <w:rtl/>
              </w:rPr>
              <w:t xml:space="preserve"> في</w:t>
            </w:r>
            <w:r w:rsidRPr="003C2F32">
              <w:rPr>
                <w:rFonts w:hint="cs"/>
                <w:szCs w:val="20"/>
                <w:rtl/>
              </w:rPr>
              <w:t xml:space="preserve"> العام 2013 منها 9 متاحف في الضفة الغربية و4 متاحف في قطاع غزة.</w:t>
            </w:r>
          </w:p>
          <w:p w:rsidR="00EE378B" w:rsidRPr="003C2F32" w:rsidRDefault="00EE378B" w:rsidP="00EE378B">
            <w:pPr>
              <w:pStyle w:val="BodyText3"/>
              <w:rPr>
                <w:szCs w:val="20"/>
                <w:rtl/>
              </w:rPr>
            </w:pPr>
          </w:p>
          <w:p w:rsidR="00EE378B" w:rsidRPr="003C2F32" w:rsidRDefault="00EE378B" w:rsidP="00EE378B">
            <w:pPr>
              <w:pStyle w:val="BodyText3"/>
              <w:rPr>
                <w:szCs w:val="20"/>
                <w:rtl/>
              </w:rPr>
            </w:pPr>
            <w:r w:rsidRPr="003C2F32">
              <w:rPr>
                <w:rFonts w:hint="cs"/>
                <w:szCs w:val="20"/>
                <w:rtl/>
              </w:rPr>
              <w:t>وعلى مستوى المحافظة كانت اكثر المحافظات من حيث عدد المراكز الثقافية هي محافظة نابلس حيث بلغ عددها 105 تليها محافظة الخليل والتي بلغ عدد المراكز الثقافية فيها 82 مركز</w:t>
            </w:r>
            <w:r w:rsidR="00A21438" w:rsidRPr="003C2F32">
              <w:rPr>
                <w:rFonts w:hint="cs"/>
                <w:szCs w:val="20"/>
                <w:rtl/>
              </w:rPr>
              <w:t xml:space="preserve"> خلال العام 2013</w:t>
            </w:r>
            <w:r w:rsidRPr="003C2F32">
              <w:rPr>
                <w:rFonts w:hint="cs"/>
                <w:szCs w:val="20"/>
                <w:rtl/>
              </w:rPr>
              <w:t>.</w:t>
            </w:r>
          </w:p>
          <w:p w:rsidR="00EE378B" w:rsidRPr="003C2F32" w:rsidRDefault="00EE378B" w:rsidP="00EE378B">
            <w:pPr>
              <w:pStyle w:val="BodyText3"/>
              <w:rPr>
                <w:szCs w:val="20"/>
                <w:rtl/>
              </w:rPr>
            </w:pPr>
          </w:p>
          <w:p w:rsidR="00EE378B" w:rsidRPr="00BC54E1" w:rsidRDefault="00EE378B" w:rsidP="00927951">
            <w:pPr>
              <w:pStyle w:val="BodyText3"/>
              <w:rPr>
                <w:szCs w:val="20"/>
                <w:rtl/>
              </w:rPr>
            </w:pPr>
            <w:r w:rsidRPr="003C2F32">
              <w:rPr>
                <w:rFonts w:hint="cs"/>
                <w:szCs w:val="20"/>
                <w:rtl/>
              </w:rPr>
              <w:t>اما بالنسبة للمحافظات الاقل</w:t>
            </w:r>
            <w:r w:rsidR="0017709C" w:rsidRPr="003C2F32">
              <w:rPr>
                <w:rFonts w:hint="cs"/>
                <w:szCs w:val="20"/>
                <w:rtl/>
              </w:rPr>
              <w:t xml:space="preserve"> </w:t>
            </w:r>
            <w:r w:rsidRPr="003C2F32">
              <w:rPr>
                <w:rFonts w:hint="cs"/>
                <w:szCs w:val="20"/>
                <w:rtl/>
              </w:rPr>
              <w:t>من حيث عدد الم</w:t>
            </w:r>
            <w:r w:rsidR="003E0380" w:rsidRPr="003C2F32">
              <w:rPr>
                <w:rFonts w:hint="cs"/>
                <w:szCs w:val="20"/>
                <w:rtl/>
              </w:rPr>
              <w:t>ـــ</w:t>
            </w:r>
            <w:r w:rsidRPr="003C2F32">
              <w:rPr>
                <w:rFonts w:hint="cs"/>
                <w:szCs w:val="20"/>
                <w:rtl/>
              </w:rPr>
              <w:t>راكز الثقاف</w:t>
            </w:r>
            <w:r w:rsidR="003E0380" w:rsidRPr="003C2F32">
              <w:rPr>
                <w:rFonts w:hint="cs"/>
                <w:szCs w:val="20"/>
                <w:rtl/>
              </w:rPr>
              <w:t>ــــ</w:t>
            </w:r>
            <w:r w:rsidRPr="003C2F32">
              <w:rPr>
                <w:rFonts w:hint="cs"/>
                <w:szCs w:val="20"/>
                <w:rtl/>
              </w:rPr>
              <w:t>ية ف</w:t>
            </w:r>
            <w:r w:rsidR="003E0380" w:rsidRPr="003C2F32">
              <w:rPr>
                <w:rFonts w:hint="cs"/>
                <w:szCs w:val="20"/>
                <w:rtl/>
              </w:rPr>
              <w:t>ــــ</w:t>
            </w:r>
            <w:r w:rsidRPr="003C2F32">
              <w:rPr>
                <w:rFonts w:hint="cs"/>
                <w:szCs w:val="20"/>
                <w:rtl/>
              </w:rPr>
              <w:t>قد ك</w:t>
            </w:r>
            <w:r w:rsidR="007163F9" w:rsidRPr="003C2F32">
              <w:rPr>
                <w:rFonts w:hint="cs"/>
                <w:szCs w:val="20"/>
                <w:rtl/>
              </w:rPr>
              <w:t>ــــ</w:t>
            </w:r>
            <w:r w:rsidRPr="003C2F32">
              <w:rPr>
                <w:rFonts w:hint="cs"/>
                <w:szCs w:val="20"/>
                <w:rtl/>
              </w:rPr>
              <w:t>ان</w:t>
            </w:r>
            <w:r w:rsidR="003E0380" w:rsidRPr="003C2F32">
              <w:rPr>
                <w:rFonts w:hint="cs"/>
                <w:szCs w:val="20"/>
                <w:rtl/>
              </w:rPr>
              <w:t>ـــــــــــ</w:t>
            </w:r>
            <w:r w:rsidRPr="003C2F32">
              <w:rPr>
                <w:rFonts w:hint="cs"/>
                <w:szCs w:val="20"/>
                <w:rtl/>
              </w:rPr>
              <w:t>ت م</w:t>
            </w:r>
            <w:r w:rsidR="007163F9" w:rsidRPr="003C2F32">
              <w:rPr>
                <w:rFonts w:hint="cs"/>
                <w:szCs w:val="20"/>
                <w:rtl/>
              </w:rPr>
              <w:t>ـــــ</w:t>
            </w:r>
            <w:r w:rsidR="003E0380" w:rsidRPr="003C2F32">
              <w:rPr>
                <w:rFonts w:hint="cs"/>
                <w:szCs w:val="20"/>
                <w:rtl/>
              </w:rPr>
              <w:t>ــــــــــ</w:t>
            </w:r>
            <w:r w:rsidRPr="003C2F32">
              <w:rPr>
                <w:rFonts w:hint="cs"/>
                <w:szCs w:val="20"/>
                <w:rtl/>
              </w:rPr>
              <w:t>حافظ</w:t>
            </w:r>
            <w:r w:rsidR="003E0380" w:rsidRPr="003C2F32">
              <w:rPr>
                <w:rFonts w:hint="cs"/>
                <w:szCs w:val="20"/>
                <w:rtl/>
              </w:rPr>
              <w:t>ـــــــ</w:t>
            </w:r>
            <w:r w:rsidRPr="003C2F32">
              <w:rPr>
                <w:rFonts w:hint="cs"/>
                <w:szCs w:val="20"/>
                <w:rtl/>
              </w:rPr>
              <w:t xml:space="preserve">ة خانيونس </w:t>
            </w:r>
            <w:r w:rsidR="0086494D" w:rsidRPr="003C2F32">
              <w:rPr>
                <w:rFonts w:hint="cs"/>
                <w:szCs w:val="20"/>
                <w:rtl/>
              </w:rPr>
              <w:t xml:space="preserve">فيها </w:t>
            </w:r>
            <w:r w:rsidR="00927951">
              <w:rPr>
                <w:rFonts w:hint="cs"/>
                <w:szCs w:val="20"/>
                <w:rtl/>
              </w:rPr>
              <w:t xml:space="preserve">       </w:t>
            </w:r>
            <w:r w:rsidR="0086494D" w:rsidRPr="003C2F32">
              <w:rPr>
                <w:rFonts w:hint="cs"/>
                <w:szCs w:val="20"/>
                <w:rtl/>
              </w:rPr>
              <w:t>9 مراك</w:t>
            </w:r>
            <w:r w:rsidR="00A21438" w:rsidRPr="003C2F32">
              <w:rPr>
                <w:rFonts w:hint="cs"/>
                <w:szCs w:val="20"/>
                <w:rtl/>
              </w:rPr>
              <w:t>ز ثقافية</w:t>
            </w:r>
            <w:r w:rsidR="00927951">
              <w:rPr>
                <w:rFonts w:hint="cs"/>
                <w:szCs w:val="20"/>
                <w:rtl/>
              </w:rPr>
              <w:t xml:space="preserve">      </w:t>
            </w:r>
            <w:r w:rsidR="00A21438" w:rsidRPr="003C2F32">
              <w:rPr>
                <w:rFonts w:hint="cs"/>
                <w:szCs w:val="20"/>
                <w:rtl/>
              </w:rPr>
              <w:t xml:space="preserve"> </w:t>
            </w:r>
            <w:r w:rsidR="00BC54E1">
              <w:rPr>
                <w:rFonts w:hint="cs"/>
                <w:szCs w:val="20"/>
                <w:rtl/>
              </w:rPr>
              <w:t>و</w:t>
            </w:r>
            <w:r w:rsidR="00A21438" w:rsidRPr="003C2F32">
              <w:rPr>
                <w:rFonts w:hint="cs"/>
                <w:szCs w:val="20"/>
                <w:rtl/>
              </w:rPr>
              <w:t xml:space="preserve"> محافظة رفح</w:t>
            </w:r>
            <w:r w:rsidR="00BC54E1" w:rsidRPr="00927951">
              <w:rPr>
                <w:rFonts w:hint="cs"/>
                <w:szCs w:val="20"/>
                <w:rtl/>
              </w:rPr>
              <w:t xml:space="preserve"> فيها 11 مركز وذلك خلال العام 2013.</w:t>
            </w:r>
          </w:p>
        </w:tc>
        <w:tc>
          <w:tcPr>
            <w:tcW w:w="5762" w:type="dxa"/>
          </w:tcPr>
          <w:p w:rsidR="00A21438" w:rsidRPr="003C2F32" w:rsidRDefault="00A21438" w:rsidP="00EE378B">
            <w:pPr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  <w:p w:rsidR="00EE378B" w:rsidRPr="003C2F32" w:rsidRDefault="00EE378B" w:rsidP="00EE378B">
            <w:pPr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  <w:r w:rsidRPr="003C2F32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عدد </w:t>
            </w:r>
            <w:r w:rsidRPr="003C2F32"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>المراكز</w:t>
            </w:r>
            <w:r w:rsidRPr="003C2F32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 الثقافية العاملة في فلسطين حسب </w:t>
            </w:r>
            <w:r w:rsidRPr="003C2F32"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 xml:space="preserve">المحافظة </w:t>
            </w:r>
            <w:r w:rsidRPr="003C2F32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، </w:t>
            </w:r>
            <w:r w:rsidRPr="003C2F32"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>2013</w:t>
            </w:r>
          </w:p>
          <w:p w:rsidR="00EE378B" w:rsidRPr="003C2F32" w:rsidRDefault="00EE378B" w:rsidP="00EE378B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3C2F32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 xml:space="preserve">Number of Cultural Centers in Operation in Palestine by Governorates, </w:t>
            </w:r>
            <w:r w:rsidRPr="003C2F32">
              <w:rPr>
                <w:rFonts w:ascii="Arial" w:hAnsi="Arial" w:cs="Arial" w:hint="cs"/>
                <w:b/>
                <w:bCs/>
                <w:snapToGrid w:val="0"/>
                <w:sz w:val="18"/>
                <w:szCs w:val="18"/>
                <w:rtl/>
              </w:rPr>
              <w:t>2013</w:t>
            </w:r>
          </w:p>
          <w:p w:rsidR="00EE378B" w:rsidRPr="003C2F32" w:rsidRDefault="00EE378B" w:rsidP="00EE378B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0"/>
                <w:szCs w:val="10"/>
              </w:rPr>
            </w:pPr>
          </w:p>
          <w:p w:rsidR="00EE378B" w:rsidRPr="003C2F32" w:rsidRDefault="00EE378B" w:rsidP="007163F9">
            <w:pPr>
              <w:pStyle w:val="BodyText3"/>
              <w:rPr>
                <w:szCs w:val="20"/>
                <w:rtl/>
              </w:rPr>
            </w:pPr>
            <w:r w:rsidRPr="003C2F32">
              <w:rPr>
                <w:szCs w:val="20"/>
                <w:rtl/>
              </w:rPr>
              <w:drawing>
                <wp:inline distT="0" distB="0" distL="0" distR="0">
                  <wp:extent cx="3454097" cy="4834393"/>
                  <wp:effectExtent l="19050" t="0" r="13003" b="4307"/>
                  <wp:docPr id="2" name="Objec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</w:tc>
      </w:tr>
      <w:tr w:rsidR="007163F9" w:rsidRPr="003C2F32" w:rsidTr="006E2F4F">
        <w:trPr>
          <w:jc w:val="center"/>
        </w:trPr>
        <w:tc>
          <w:tcPr>
            <w:tcW w:w="7371" w:type="dxa"/>
            <w:gridSpan w:val="2"/>
          </w:tcPr>
          <w:p w:rsidR="007163F9" w:rsidRPr="003C2F32" w:rsidRDefault="007163F9" w:rsidP="0017709C">
            <w:pPr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</w:p>
        </w:tc>
      </w:tr>
    </w:tbl>
    <w:p w:rsidR="00B612F4" w:rsidRPr="003C2F32" w:rsidRDefault="00B612F4" w:rsidP="00B612F4">
      <w:pPr>
        <w:jc w:val="center"/>
        <w:rPr>
          <w:rFonts w:ascii="Simplified Arabic" w:hAnsi="Simplified Arabic"/>
          <w:b/>
          <w:bCs/>
          <w:rtl/>
        </w:rPr>
      </w:pPr>
    </w:p>
    <w:p w:rsidR="00C94636" w:rsidRPr="003C2F32" w:rsidRDefault="00C94636" w:rsidP="00B612F4">
      <w:pPr>
        <w:jc w:val="center"/>
        <w:rPr>
          <w:rFonts w:ascii="Simplified Arabic" w:hAnsi="Simplified Arabic"/>
          <w:b/>
          <w:bCs/>
          <w:rtl/>
        </w:rPr>
        <w:sectPr w:rsidR="00C94636" w:rsidRPr="003C2F32" w:rsidSect="00485891">
          <w:headerReference w:type="default" r:id="rId8"/>
          <w:footerReference w:type="even" r:id="rId9"/>
          <w:footerReference w:type="default" r:id="rId10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97"/>
          <w:cols w:space="720"/>
          <w:bidi/>
          <w:rtlGutter/>
        </w:sectPr>
      </w:pPr>
    </w:p>
    <w:p w:rsidR="001C357B" w:rsidRPr="003C2F32" w:rsidRDefault="001C357B" w:rsidP="000C17FE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C2F32">
        <w:rPr>
          <w:rFonts w:ascii="Simplified Arabic" w:hAnsi="Simplified Arabic"/>
          <w:b/>
          <w:bCs/>
          <w:sz w:val="18"/>
          <w:szCs w:val="18"/>
          <w:rtl/>
        </w:rPr>
        <w:lastRenderedPageBreak/>
        <w:t>عدد المؤسسات الثقافية العاملة في فلسطين حسب النوع والمنطقة</w:t>
      </w:r>
      <w:r w:rsidR="000C17FE" w:rsidRPr="003C2F32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والمحافظة</w:t>
      </w:r>
      <w:r w:rsidRPr="003C2F32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Pr="003C2F32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530E71" w:rsidRPr="003C2F32" w:rsidRDefault="00530E71" w:rsidP="00530E71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3C2F32">
        <w:rPr>
          <w:rFonts w:ascii="Arial" w:hAnsi="Arial" w:cs="Arial"/>
          <w:b/>
          <w:bCs/>
          <w:snapToGrid w:val="0"/>
          <w:sz w:val="18"/>
          <w:szCs w:val="18"/>
        </w:rPr>
        <w:t>Number of Cultural Institutions in Operation in Palestine by Type, Region</w:t>
      </w:r>
      <w:r w:rsidR="000C17FE" w:rsidRPr="003C2F32">
        <w:rPr>
          <w:rFonts w:ascii="Arial" w:hAnsi="Arial" w:cs="Arial"/>
          <w:b/>
          <w:bCs/>
          <w:snapToGrid w:val="0"/>
          <w:sz w:val="18"/>
          <w:szCs w:val="18"/>
        </w:rPr>
        <w:t xml:space="preserve"> and Governorates</w:t>
      </w:r>
      <w:r w:rsidRPr="003C2F32">
        <w:rPr>
          <w:rFonts w:ascii="Arial" w:hAnsi="Arial" w:cs="Arial"/>
          <w:b/>
          <w:bCs/>
          <w:snapToGrid w:val="0"/>
          <w:sz w:val="18"/>
          <w:szCs w:val="18"/>
        </w:rPr>
        <w:t xml:space="preserve">, </w:t>
      </w:r>
      <w:r w:rsidRPr="003C2F32">
        <w:rPr>
          <w:rFonts w:ascii="Arial" w:hAnsi="Arial" w:cs="Arial" w:hint="cs"/>
          <w:b/>
          <w:bCs/>
          <w:snapToGrid w:val="0"/>
          <w:sz w:val="18"/>
          <w:szCs w:val="18"/>
          <w:rtl/>
        </w:rPr>
        <w:t>2013</w:t>
      </w:r>
    </w:p>
    <w:p w:rsidR="00C94636" w:rsidRPr="003C2F32" w:rsidRDefault="00C94636" w:rsidP="00C94636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12474" w:type="dxa"/>
        <w:jc w:val="center"/>
        <w:tblLayout w:type="fixed"/>
        <w:tblLook w:val="04A0"/>
      </w:tblPr>
      <w:tblGrid>
        <w:gridCol w:w="1934"/>
        <w:gridCol w:w="1630"/>
        <w:gridCol w:w="1397"/>
        <w:gridCol w:w="1417"/>
        <w:gridCol w:w="1985"/>
        <w:gridCol w:w="2180"/>
        <w:gridCol w:w="1931"/>
      </w:tblGrid>
      <w:tr w:rsidR="00F347EE" w:rsidRPr="003C2F32" w:rsidTr="00185831">
        <w:trPr>
          <w:trHeight w:val="241"/>
          <w:jc w:val="center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47EE" w:rsidRPr="003C2F32" w:rsidRDefault="00EA411B" w:rsidP="006977F0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</w:rPr>
            </w:pPr>
            <w:r w:rsidRPr="003C2F32">
              <w:rPr>
                <w:rFonts w:ascii="Simplified Arabic" w:hAnsi="Simplified Arabic" w:hint="cs"/>
                <w:b/>
                <w:bCs/>
                <w:noProof w:val="0"/>
                <w:sz w:val="18"/>
                <w:szCs w:val="18"/>
                <w:rtl/>
              </w:rPr>
              <w:t>المنطقة/</w:t>
            </w:r>
            <w:r w:rsidR="00F347EE" w:rsidRPr="003C2F32">
              <w:rPr>
                <w:rFonts w:ascii="Simplified Arabic" w:hAnsi="Simplified Arabic" w:hint="cs"/>
                <w:b/>
                <w:bCs/>
                <w:noProof w:val="0"/>
                <w:sz w:val="18"/>
                <w:szCs w:val="18"/>
                <w:rtl/>
              </w:rPr>
              <w:t>المحافظة</w:t>
            </w:r>
          </w:p>
        </w:tc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F347EE" w:rsidRPr="009D0865" w:rsidRDefault="009D0865" w:rsidP="00F347EE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9D086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المؤسسات الثقافية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347EE" w:rsidRPr="003C2F32" w:rsidRDefault="00F347EE" w:rsidP="006977F0">
            <w:pPr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</w:pPr>
          </w:p>
        </w:tc>
        <w:tc>
          <w:tcPr>
            <w:tcW w:w="4165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47EE" w:rsidRPr="009D0865" w:rsidRDefault="009D0865" w:rsidP="006977F0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9D086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Cultural Institutions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7EE" w:rsidRPr="003C2F32" w:rsidRDefault="00EA411B" w:rsidP="006977F0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  <w:r w:rsidRPr="003C2F3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/ Governorate</w:t>
            </w:r>
          </w:p>
        </w:tc>
      </w:tr>
      <w:tr w:rsidR="00E52019" w:rsidRPr="003C2F32" w:rsidTr="00185831">
        <w:trPr>
          <w:trHeight w:val="286"/>
          <w:jc w:val="center"/>
        </w:trPr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52019" w:rsidRPr="003C2F32" w:rsidRDefault="00E52019" w:rsidP="006977F0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2019" w:rsidRDefault="00E52019">
            <w:pPr>
              <w:jc w:val="center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hint="cs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019" w:rsidRPr="003C2F32" w:rsidRDefault="00E52019" w:rsidP="005A6C45">
            <w:pPr>
              <w:jc w:val="center"/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المراكز الثقافية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019" w:rsidRPr="003C2F32" w:rsidRDefault="00E52019" w:rsidP="005A6C45">
            <w:pPr>
              <w:ind w:firstLine="227"/>
              <w:jc w:val="center"/>
              <w:rPr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المتاحف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019" w:rsidRPr="003C2F32" w:rsidRDefault="00E52019" w:rsidP="005A6C45">
            <w:pPr>
              <w:ind w:firstLine="227"/>
              <w:jc w:val="center"/>
              <w:rPr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المسارح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019" w:rsidRPr="003C2F32" w:rsidRDefault="00E52019" w:rsidP="005A6C45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hint="cs"/>
                <w:noProof w:val="0"/>
                <w:sz w:val="16"/>
                <w:szCs w:val="16"/>
                <w:rtl/>
              </w:rPr>
              <w:t>دار السينما</w:t>
            </w: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2019" w:rsidRPr="003C2F32" w:rsidRDefault="00E52019" w:rsidP="006977F0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</w:tr>
      <w:tr w:rsidR="00E52019" w:rsidRPr="003C2F32" w:rsidTr="00185831">
        <w:trPr>
          <w:trHeight w:val="60"/>
          <w:jc w:val="center"/>
        </w:trPr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52019" w:rsidRPr="003C2F32" w:rsidRDefault="00E52019" w:rsidP="006977F0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1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019" w:rsidRDefault="00E520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019" w:rsidRPr="003C2F32" w:rsidRDefault="00E52019" w:rsidP="005A6C45">
            <w:pPr>
              <w:jc w:val="center"/>
            </w:pPr>
            <w:r w:rsidRPr="003C2F32">
              <w:rPr>
                <w:rFonts w:ascii="Arial" w:hAnsi="Arial" w:cs="Arial"/>
                <w:sz w:val="16"/>
                <w:szCs w:val="16"/>
              </w:rPr>
              <w:t>Cultural Centers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2019" w:rsidRPr="003C2F32" w:rsidRDefault="00E52019" w:rsidP="005A6C45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Museums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019" w:rsidRPr="003C2F32" w:rsidRDefault="00E52019" w:rsidP="005A6C4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Theaters</w:t>
            </w:r>
          </w:p>
        </w:tc>
        <w:tc>
          <w:tcPr>
            <w:tcW w:w="2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019" w:rsidRPr="003C2F32" w:rsidRDefault="00E52019" w:rsidP="005A6C45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cinema</w:t>
            </w: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2019" w:rsidRPr="003C2F32" w:rsidRDefault="00E52019" w:rsidP="006977F0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</w:tr>
      <w:tr w:rsidR="00E52019" w:rsidRPr="003C2F32" w:rsidTr="00185831">
        <w:trPr>
          <w:trHeight w:val="227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6977F0">
            <w:pPr>
              <w:spacing w:line="276" w:lineRule="auto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Default="00E52019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681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6977F0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E52019" w:rsidRPr="003C2F32" w:rsidTr="00185831">
        <w:trPr>
          <w:trHeight w:val="227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6977F0">
            <w:pPr>
              <w:spacing w:line="276" w:lineRule="auto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Default="00E52019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590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6977F0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E52019" w:rsidRPr="003C2F32" w:rsidTr="00185831">
        <w:trPr>
          <w:trHeight w:val="227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Default="00E52019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77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E52019" w:rsidRPr="003C2F32" w:rsidTr="00185831">
        <w:trPr>
          <w:trHeight w:val="227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Default="00E52019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15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</w:tr>
      <w:tr w:rsidR="00E52019" w:rsidRPr="003C2F32" w:rsidTr="00185831">
        <w:trPr>
          <w:trHeight w:val="227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Default="00E52019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49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E52019" w:rsidRPr="003C2F32" w:rsidTr="00185831">
        <w:trPr>
          <w:trHeight w:val="227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Default="00E52019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105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1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E52019" w:rsidRPr="003C2F32" w:rsidTr="00185831">
        <w:trPr>
          <w:trHeight w:val="227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Default="00E52019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E52019" w:rsidRPr="003C2F32" w:rsidTr="00185831">
        <w:trPr>
          <w:trHeight w:val="227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Default="00E52019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18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019" w:rsidRPr="003C2F32" w:rsidRDefault="00E5201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E52019" w:rsidRPr="003C2F32" w:rsidTr="00185831">
        <w:trPr>
          <w:trHeight w:val="227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019" w:rsidRPr="003C2F32" w:rsidRDefault="00E5201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Default="00E52019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60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1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019" w:rsidRPr="003C2F32" w:rsidRDefault="00E5201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E52019" w:rsidRPr="003C2F32" w:rsidTr="00185831">
        <w:trPr>
          <w:trHeight w:val="227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019" w:rsidRPr="003C2F32" w:rsidRDefault="00E5201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Default="00E52019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019" w:rsidRPr="003C2F32" w:rsidRDefault="00E5201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Jericho</w:t>
            </w:r>
            <w:r w:rsidRPr="003C2F3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3C2F32">
              <w:rPr>
                <w:rFonts w:ascii="Arial" w:hAnsi="Arial" w:cs="Arial"/>
                <w:noProof w:val="0"/>
                <w:sz w:val="16"/>
                <w:szCs w:val="16"/>
                <w:rtl/>
              </w:rPr>
              <w:t>&amp;</w:t>
            </w:r>
            <w:proofErr w:type="spellEnd"/>
            <w:r w:rsidRPr="003C2F3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C2F3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E52019" w:rsidRPr="003C2F32" w:rsidTr="00185831">
        <w:trPr>
          <w:trHeight w:val="227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019" w:rsidRPr="003C2F32" w:rsidRDefault="00E5201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Default="00E52019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66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019" w:rsidRPr="003C2F32" w:rsidRDefault="00E5201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E52019" w:rsidRPr="003C2F32" w:rsidTr="00185831">
        <w:trPr>
          <w:trHeight w:val="227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019" w:rsidRPr="003C2F32" w:rsidRDefault="00E5201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Default="00E52019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74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019" w:rsidRPr="003C2F32" w:rsidRDefault="00E5201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E52019" w:rsidRPr="003C2F32" w:rsidTr="00185831">
        <w:trPr>
          <w:trHeight w:val="175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019" w:rsidRPr="003C2F32" w:rsidRDefault="00E5201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Default="00E52019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84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019" w:rsidRPr="003C2F32" w:rsidRDefault="00E52019" w:rsidP="006977F0">
            <w:pPr>
              <w:bidi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E52019" w:rsidRPr="003C2F32" w:rsidTr="00185831">
        <w:trPr>
          <w:trHeight w:val="227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019" w:rsidRPr="003C2F32" w:rsidRDefault="00E52019" w:rsidP="006977F0">
            <w:pPr>
              <w:spacing w:line="276" w:lineRule="auto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Default="00E52019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91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019" w:rsidRPr="003C2F32" w:rsidRDefault="00E52019" w:rsidP="006977F0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E52019" w:rsidRPr="003C2F32" w:rsidTr="00185831">
        <w:trPr>
          <w:trHeight w:val="227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019" w:rsidRPr="003C2F32" w:rsidRDefault="00E5201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Default="00E52019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14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019" w:rsidRPr="003C2F32" w:rsidRDefault="00E5201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E52019" w:rsidRPr="003C2F32" w:rsidTr="00185831">
        <w:trPr>
          <w:trHeight w:val="227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019" w:rsidRPr="003C2F32" w:rsidRDefault="00E5201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Default="00E52019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38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019" w:rsidRPr="003C2F32" w:rsidRDefault="00E5201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E52019" w:rsidRPr="003C2F32" w:rsidTr="00185831">
        <w:trPr>
          <w:trHeight w:val="227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019" w:rsidRPr="003C2F32" w:rsidRDefault="00E5201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Default="00E52019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18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019" w:rsidRPr="003C2F32" w:rsidRDefault="00E52019" w:rsidP="00C13EC0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>Dier al Balah</w:t>
            </w:r>
          </w:p>
        </w:tc>
      </w:tr>
      <w:tr w:rsidR="00E52019" w:rsidRPr="003C2F32" w:rsidTr="00185831">
        <w:trPr>
          <w:trHeight w:val="227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019" w:rsidRPr="003C2F32" w:rsidRDefault="00E5201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16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019" w:rsidRDefault="00E52019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019" w:rsidRPr="003C2F32" w:rsidRDefault="00E52019" w:rsidP="00C13EC0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</w:tr>
      <w:tr w:rsidR="00E52019" w:rsidRPr="003C2F32" w:rsidTr="00185831">
        <w:trPr>
          <w:trHeight w:val="70"/>
          <w:jc w:val="center"/>
        </w:trPr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019" w:rsidRPr="003C2F32" w:rsidRDefault="00E5201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019" w:rsidRDefault="00E52019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019" w:rsidRPr="003C2F32" w:rsidRDefault="00E52019" w:rsidP="005A6C4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  <w:rtl/>
              </w:rPr>
              <w:t>-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019" w:rsidRPr="003C2F32" w:rsidRDefault="00E5201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</w:tbl>
    <w:p w:rsidR="001C357B" w:rsidRPr="003C2F32" w:rsidRDefault="001C357B" w:rsidP="00B612F4">
      <w:pPr>
        <w:jc w:val="center"/>
        <w:rPr>
          <w:rFonts w:ascii="Simplified Arabic" w:hAnsi="Simplified Arabic"/>
          <w:b/>
          <w:bCs/>
          <w:rtl/>
        </w:rPr>
        <w:sectPr w:rsidR="001C357B" w:rsidRPr="003C2F32" w:rsidSect="00485891">
          <w:headerReference w:type="default" r:id="rId11"/>
          <w:footerReference w:type="default" r:id="rId12"/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pgNumType w:start="98"/>
          <w:cols w:space="720"/>
          <w:bidi/>
          <w:rtlGutter/>
          <w:docGrid w:linePitch="326"/>
        </w:sectPr>
      </w:pPr>
    </w:p>
    <w:p w:rsidR="003072A0" w:rsidRPr="003C2F32" w:rsidRDefault="003072A0" w:rsidP="00FD65F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bookmarkStart w:id="0" w:name="RANGE!A1:M14"/>
      <w:r w:rsidRPr="003C2F32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عدد الزوار </w:t>
      </w:r>
      <w:r w:rsidR="00FD65F7">
        <w:rPr>
          <w:rFonts w:ascii="Simplified Arabic" w:hAnsi="Simplified Arabic" w:hint="cs"/>
          <w:b/>
          <w:bCs/>
          <w:sz w:val="18"/>
          <w:szCs w:val="18"/>
          <w:rtl/>
        </w:rPr>
        <w:t>للمراكز</w:t>
      </w:r>
      <w:r w:rsidRPr="003C2F32">
        <w:rPr>
          <w:rFonts w:ascii="Simplified Arabic" w:hAnsi="Simplified Arabic"/>
          <w:b/>
          <w:bCs/>
          <w:sz w:val="18"/>
          <w:szCs w:val="18"/>
          <w:rtl/>
        </w:rPr>
        <w:t xml:space="preserve"> الثقافية</w:t>
      </w:r>
      <w:r w:rsidR="00BE7E08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والمتاحف والمسارح</w:t>
      </w:r>
      <w:r w:rsidRPr="003C2F32">
        <w:rPr>
          <w:rFonts w:ascii="Simplified Arabic" w:hAnsi="Simplified Arabic"/>
          <w:b/>
          <w:bCs/>
          <w:sz w:val="18"/>
          <w:szCs w:val="18"/>
          <w:rtl/>
        </w:rPr>
        <w:t xml:space="preserve"> حسب نوع المؤسسة والمنطقة</w:t>
      </w:r>
      <w:r w:rsidR="00C362BE" w:rsidRPr="003C2F32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3C2F32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3C2F32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3072A0" w:rsidRPr="003C2F32" w:rsidRDefault="003072A0" w:rsidP="00B9704C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C2F32">
        <w:rPr>
          <w:rFonts w:ascii="Arial" w:hAnsi="Arial" w:cs="Arial"/>
          <w:b/>
          <w:bCs/>
          <w:sz w:val="18"/>
          <w:szCs w:val="18"/>
        </w:rPr>
        <w:t xml:space="preserve">Number of Visitors to Museums, Cultural Centers, </w:t>
      </w:r>
      <w:r w:rsidR="00B9704C" w:rsidRPr="003C2F32">
        <w:rPr>
          <w:rFonts w:ascii="Arial" w:hAnsi="Arial" w:cs="Arial"/>
          <w:b/>
          <w:bCs/>
          <w:sz w:val="18"/>
          <w:szCs w:val="18"/>
        </w:rPr>
        <w:t xml:space="preserve">and </w:t>
      </w:r>
      <w:r w:rsidRPr="003C2F32">
        <w:rPr>
          <w:rFonts w:ascii="Arial" w:hAnsi="Arial" w:cs="Arial"/>
          <w:b/>
          <w:bCs/>
          <w:sz w:val="18"/>
          <w:szCs w:val="18"/>
        </w:rPr>
        <w:t xml:space="preserve">Theatres </w:t>
      </w:r>
    </w:p>
    <w:p w:rsidR="003072A0" w:rsidRPr="003C2F32" w:rsidRDefault="003072A0" w:rsidP="003072A0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3C2F32">
        <w:rPr>
          <w:rFonts w:ascii="Arial" w:hAnsi="Arial" w:cs="Arial"/>
          <w:b/>
          <w:bCs/>
          <w:sz w:val="18"/>
          <w:szCs w:val="18"/>
        </w:rPr>
        <w:t xml:space="preserve"> by Region</w:t>
      </w:r>
      <w:r w:rsidR="00C362BE" w:rsidRPr="003C2F32">
        <w:rPr>
          <w:rFonts w:ascii="Arial" w:hAnsi="Arial" w:cs="Arial"/>
          <w:b/>
          <w:bCs/>
          <w:sz w:val="18"/>
          <w:szCs w:val="18"/>
        </w:rPr>
        <w:t>,</w:t>
      </w:r>
      <w:r w:rsidRPr="003C2F32">
        <w:rPr>
          <w:rFonts w:ascii="Arial" w:hAnsi="Arial" w:cs="Arial"/>
          <w:b/>
          <w:bCs/>
          <w:sz w:val="18"/>
          <w:szCs w:val="18"/>
        </w:rPr>
        <w:t xml:space="preserve"> 2013</w:t>
      </w:r>
    </w:p>
    <w:p w:rsidR="003072A0" w:rsidRPr="003C2F32" w:rsidRDefault="003072A0" w:rsidP="003072A0">
      <w:pPr>
        <w:bidi w:val="0"/>
        <w:rPr>
          <w:rFonts w:ascii="Arial" w:hAnsi="Arial" w:cs="Arial"/>
          <w:sz w:val="8"/>
          <w:szCs w:val="8"/>
          <w:rtl/>
        </w:rPr>
      </w:pPr>
    </w:p>
    <w:tbl>
      <w:tblPr>
        <w:tblW w:w="7371" w:type="dxa"/>
        <w:jc w:val="center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15"/>
        <w:gridCol w:w="1186"/>
        <w:gridCol w:w="727"/>
        <w:gridCol w:w="596"/>
        <w:gridCol w:w="1324"/>
        <w:gridCol w:w="1623"/>
      </w:tblGrid>
      <w:tr w:rsidR="003072A0" w:rsidRPr="003C2F32" w:rsidTr="007163F9">
        <w:trPr>
          <w:trHeight w:val="312"/>
          <w:jc w:val="center"/>
        </w:trPr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3072A0" w:rsidRPr="003C2F32" w:rsidRDefault="003072A0" w:rsidP="006977F0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Cultural Institution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72A0" w:rsidRPr="003C2F32" w:rsidRDefault="003072A0" w:rsidP="006977F0">
            <w:pPr>
              <w:jc w:val="right"/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A0" w:rsidRPr="003C2F32" w:rsidRDefault="003072A0" w:rsidP="006977F0">
            <w:pPr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7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072A0" w:rsidRPr="003C2F32" w:rsidRDefault="003072A0" w:rsidP="006977F0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المؤسسة الثقافية</w:t>
            </w:r>
          </w:p>
        </w:tc>
      </w:tr>
      <w:tr w:rsidR="003072A0" w:rsidRPr="003C2F32" w:rsidTr="007163F9">
        <w:trPr>
          <w:trHeight w:val="312"/>
          <w:jc w:val="center"/>
        </w:trPr>
        <w:tc>
          <w:tcPr>
            <w:tcW w:w="206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72A0" w:rsidRPr="003C2F32" w:rsidRDefault="003072A0" w:rsidP="006977F0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072A0" w:rsidRPr="003C2F32" w:rsidRDefault="003072A0" w:rsidP="006977F0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</w:p>
          <w:p w:rsidR="003072A0" w:rsidRPr="003C2F32" w:rsidRDefault="003072A0" w:rsidP="006977F0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072A0" w:rsidRPr="003C2F32" w:rsidRDefault="003072A0" w:rsidP="006977F0">
            <w:pPr>
              <w:jc w:val="center"/>
              <w:rPr>
                <w:rFonts w:cs="Arial Unicode MS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  <w:p w:rsidR="003072A0" w:rsidRPr="003C2F32" w:rsidRDefault="003072A0" w:rsidP="006977F0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072A0" w:rsidRPr="003C2F32" w:rsidRDefault="003072A0" w:rsidP="006977F0">
            <w:pPr>
              <w:jc w:val="center"/>
              <w:rPr>
                <w:rFonts w:cs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3072A0" w:rsidRPr="003C2F32" w:rsidRDefault="003072A0" w:rsidP="006977F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7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2A0" w:rsidRPr="003C2F32" w:rsidRDefault="003072A0" w:rsidP="006977F0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</w:tr>
      <w:tr w:rsidR="003072A0" w:rsidRPr="003C2F32" w:rsidTr="007163F9">
        <w:trPr>
          <w:trHeight w:val="206"/>
          <w:jc w:val="center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113" w:type="dxa"/>
            </w:tcMar>
            <w:vAlign w:val="center"/>
          </w:tcPr>
          <w:p w:rsidR="003072A0" w:rsidRPr="003C2F32" w:rsidRDefault="003072A0" w:rsidP="006977F0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Cultural Centers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3072A0" w:rsidRPr="003C2F32" w:rsidRDefault="0010521D" w:rsidP="006977F0">
            <w:pPr>
              <w:pStyle w:val="NormalWeb"/>
              <w:bidi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  <w:rtl/>
              </w:rPr>
            </w:pPr>
            <w:r w:rsidRPr="003C2F32">
              <w:rPr>
                <w:rFonts w:ascii="Arial" w:hAnsi="Arial" w:cs="Arial" w:hint="cs"/>
                <w:sz w:val="16"/>
                <w:szCs w:val="16"/>
                <w:rtl/>
              </w:rPr>
              <w:t>102,912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072A0" w:rsidRPr="003C2F32" w:rsidRDefault="0010521D" w:rsidP="006977F0">
            <w:pPr>
              <w:pStyle w:val="NormalWeb"/>
              <w:bidi/>
              <w:spacing w:before="0" w:beforeAutospacing="0" w:after="0" w:afterAutospacing="0"/>
              <w:ind w:left="166"/>
              <w:rPr>
                <w:rFonts w:ascii="Arial" w:hAnsi="Arial" w:cs="Arial"/>
                <w:sz w:val="16"/>
                <w:szCs w:val="16"/>
                <w:rtl/>
              </w:rPr>
            </w:pPr>
            <w:r w:rsidRPr="003C2F32">
              <w:rPr>
                <w:rFonts w:ascii="Arial" w:hAnsi="Arial" w:cs="Arial" w:hint="cs"/>
                <w:sz w:val="16"/>
                <w:szCs w:val="16"/>
                <w:rtl/>
              </w:rPr>
              <w:t>399,371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072A0" w:rsidRPr="003C2F32" w:rsidRDefault="0010521D" w:rsidP="006977F0">
            <w:pPr>
              <w:pStyle w:val="NormalWeb"/>
              <w:bidi/>
              <w:spacing w:before="0" w:beforeAutospacing="0" w:after="0" w:afterAutospacing="0"/>
              <w:ind w:left="205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C2F3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502,283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113" w:type="dxa"/>
            </w:tcMar>
            <w:vAlign w:val="center"/>
          </w:tcPr>
          <w:p w:rsidR="003072A0" w:rsidRPr="003C2F32" w:rsidRDefault="003072A0" w:rsidP="006977F0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المراكز الثقافية</w:t>
            </w:r>
          </w:p>
        </w:tc>
      </w:tr>
      <w:tr w:rsidR="003072A0" w:rsidRPr="003C2F32" w:rsidTr="007163F9">
        <w:trPr>
          <w:trHeight w:val="312"/>
          <w:jc w:val="center"/>
        </w:trPr>
        <w:tc>
          <w:tcPr>
            <w:tcW w:w="2061" w:type="dxa"/>
            <w:tcBorders>
              <w:top w:val="nil"/>
              <w:left w:val="single" w:sz="4" w:space="0" w:color="auto"/>
              <w:right w:val="nil"/>
            </w:tcBorders>
            <w:tcMar>
              <w:left w:w="113" w:type="dxa"/>
            </w:tcMar>
            <w:vAlign w:val="center"/>
          </w:tcPr>
          <w:p w:rsidR="003072A0" w:rsidRPr="003C2F32" w:rsidRDefault="003072A0" w:rsidP="006977F0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Museums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3072A0" w:rsidRPr="003C2F32" w:rsidRDefault="0010521D" w:rsidP="006977F0">
            <w:pPr>
              <w:pStyle w:val="NormalWeb"/>
              <w:bidi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 w:hint="cs"/>
                <w:sz w:val="16"/>
                <w:szCs w:val="16"/>
                <w:rtl/>
              </w:rPr>
              <w:t>62,792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072A0" w:rsidRPr="003C2F32" w:rsidRDefault="0010521D" w:rsidP="006977F0">
            <w:pPr>
              <w:pStyle w:val="NormalWeb"/>
              <w:bidi/>
              <w:spacing w:before="0" w:beforeAutospacing="0" w:after="0" w:afterAutospacing="0"/>
              <w:ind w:left="166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 w:hint="cs"/>
                <w:sz w:val="16"/>
                <w:szCs w:val="16"/>
                <w:rtl/>
              </w:rPr>
              <w:t>18,458</w:t>
            </w:r>
          </w:p>
        </w:tc>
        <w:tc>
          <w:tcPr>
            <w:tcW w:w="1430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072A0" w:rsidRPr="003C2F32" w:rsidRDefault="0010521D" w:rsidP="006977F0">
            <w:pPr>
              <w:pStyle w:val="NormalWeb"/>
              <w:bidi/>
              <w:spacing w:before="0" w:beforeAutospacing="0" w:after="0" w:afterAutospacing="0"/>
              <w:ind w:left="20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81,250</w:t>
            </w:r>
          </w:p>
        </w:tc>
        <w:tc>
          <w:tcPr>
            <w:tcW w:w="1745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113" w:type="dxa"/>
            </w:tcMar>
            <w:vAlign w:val="center"/>
          </w:tcPr>
          <w:p w:rsidR="003072A0" w:rsidRPr="003C2F32" w:rsidRDefault="003072A0" w:rsidP="006977F0">
            <w:pPr>
              <w:rPr>
                <w:rFonts w:cs="Arial Unicode MS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المتاحف</w:t>
            </w:r>
          </w:p>
        </w:tc>
      </w:tr>
      <w:tr w:rsidR="003072A0" w:rsidRPr="003C2F32" w:rsidTr="007163F9">
        <w:trPr>
          <w:trHeight w:val="312"/>
          <w:jc w:val="center"/>
        </w:trPr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113" w:type="dxa"/>
              <w:right w:w="28" w:type="dxa"/>
            </w:tcMar>
            <w:vAlign w:val="center"/>
          </w:tcPr>
          <w:p w:rsidR="003072A0" w:rsidRPr="003C2F32" w:rsidRDefault="003072A0" w:rsidP="006977F0">
            <w:pPr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Theaters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3072A0" w:rsidRPr="003C2F32" w:rsidRDefault="0010521D" w:rsidP="006977F0">
            <w:pPr>
              <w:pStyle w:val="NormalWeb"/>
              <w:bidi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 w:hint="cs"/>
                <w:sz w:val="16"/>
                <w:szCs w:val="16"/>
                <w:rtl/>
              </w:rPr>
              <w:t>41,777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072A0" w:rsidRPr="003C2F32" w:rsidRDefault="0010521D" w:rsidP="006977F0">
            <w:pPr>
              <w:pStyle w:val="NormalWeb"/>
              <w:bidi/>
              <w:spacing w:before="0" w:beforeAutospacing="0" w:after="0" w:afterAutospacing="0"/>
              <w:ind w:left="166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 w:hint="cs"/>
                <w:sz w:val="16"/>
                <w:szCs w:val="16"/>
                <w:rtl/>
              </w:rPr>
              <w:t>63,160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3072A0" w:rsidRPr="003C2F32" w:rsidRDefault="0010521D" w:rsidP="006977F0">
            <w:pPr>
              <w:pStyle w:val="NormalWeb"/>
              <w:bidi/>
              <w:spacing w:before="0" w:beforeAutospacing="0" w:after="0" w:afterAutospacing="0"/>
              <w:ind w:left="20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104,937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113" w:type="dxa"/>
            </w:tcMar>
            <w:vAlign w:val="center"/>
          </w:tcPr>
          <w:p w:rsidR="003072A0" w:rsidRPr="003C2F32" w:rsidRDefault="003072A0" w:rsidP="006977F0">
            <w:pPr>
              <w:rPr>
                <w:rFonts w:cs="Arial Unicode MS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المسارح</w:t>
            </w:r>
          </w:p>
        </w:tc>
      </w:tr>
    </w:tbl>
    <w:p w:rsidR="003072A0" w:rsidRPr="003C2F32" w:rsidRDefault="003072A0" w:rsidP="003072A0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7163F9" w:rsidRPr="003C2F32" w:rsidRDefault="007163F9" w:rsidP="003072A0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7163F9" w:rsidRPr="003C2F32" w:rsidRDefault="007163F9" w:rsidP="003072A0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7163F9" w:rsidRPr="003C2F32" w:rsidRDefault="007163F9" w:rsidP="003072A0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7163F9" w:rsidRPr="003C2F32" w:rsidRDefault="007163F9" w:rsidP="007163F9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C2F32">
        <w:rPr>
          <w:rFonts w:ascii="Simplified Arabic" w:hAnsi="Simplified Arabic" w:hint="cs"/>
          <w:b/>
          <w:bCs/>
          <w:sz w:val="18"/>
          <w:szCs w:val="18"/>
          <w:rtl/>
        </w:rPr>
        <w:t>عدد ا</w:t>
      </w:r>
      <w:r w:rsidRPr="003C2F32">
        <w:rPr>
          <w:rFonts w:ascii="Simplified Arabic" w:hAnsi="Simplified Arabic"/>
          <w:b/>
          <w:bCs/>
          <w:sz w:val="18"/>
          <w:szCs w:val="18"/>
          <w:rtl/>
        </w:rPr>
        <w:t>لمشاهد</w:t>
      </w:r>
      <w:r w:rsidRPr="003C2F32">
        <w:rPr>
          <w:rFonts w:ascii="Simplified Arabic" w:hAnsi="Simplified Arabic" w:hint="cs"/>
          <w:b/>
          <w:bCs/>
          <w:sz w:val="18"/>
          <w:szCs w:val="18"/>
          <w:rtl/>
        </w:rPr>
        <w:t>ي</w:t>
      </w:r>
      <w:r w:rsidRPr="003C2F32">
        <w:rPr>
          <w:rFonts w:ascii="Simplified Arabic" w:hAnsi="Simplified Arabic"/>
          <w:b/>
          <w:bCs/>
          <w:sz w:val="18"/>
          <w:szCs w:val="18"/>
          <w:rtl/>
        </w:rPr>
        <w:t xml:space="preserve">ن للمسرحيات المعروضة </w:t>
      </w:r>
      <w:r w:rsidRPr="003C2F32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Pr="003C2F32">
        <w:rPr>
          <w:rFonts w:ascii="Simplified Arabic" w:hAnsi="Simplified Arabic"/>
          <w:b/>
          <w:bCs/>
          <w:sz w:val="18"/>
          <w:szCs w:val="18"/>
          <w:rtl/>
        </w:rPr>
        <w:t xml:space="preserve"> حسب الشهر</w:t>
      </w:r>
      <w:r w:rsidRPr="003C2F32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3C2F32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3C2F32">
        <w:rPr>
          <w:rFonts w:ascii="Simplified Arabic" w:hAnsi="Simplified Arabic"/>
          <w:b/>
          <w:bCs/>
          <w:sz w:val="18"/>
          <w:szCs w:val="18"/>
        </w:rPr>
        <w:t>2013</w:t>
      </w:r>
    </w:p>
    <w:p w:rsidR="007163F9" w:rsidRPr="003C2F32" w:rsidRDefault="007163F9" w:rsidP="007163F9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3C2F32">
        <w:rPr>
          <w:rFonts w:ascii="Arial" w:hAnsi="Arial" w:cs="Arial"/>
          <w:b/>
          <w:bCs/>
          <w:sz w:val="18"/>
          <w:szCs w:val="18"/>
        </w:rPr>
        <w:t>Audience of Stage Shows in Palestine by Month, 2013</w:t>
      </w:r>
    </w:p>
    <w:p w:rsidR="007163F9" w:rsidRPr="003C2F32" w:rsidRDefault="007163F9" w:rsidP="007163F9">
      <w:pPr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p w:rsidR="007163F9" w:rsidRPr="003C2F32" w:rsidRDefault="007163F9" w:rsidP="007163F9">
      <w:pPr>
        <w:jc w:val="center"/>
        <w:rPr>
          <w:sz w:val="18"/>
          <w:szCs w:val="18"/>
          <w:rtl/>
        </w:rPr>
      </w:pPr>
      <w:r w:rsidRPr="003C2F32">
        <w:rPr>
          <w:sz w:val="18"/>
          <w:szCs w:val="18"/>
          <w:bdr w:val="single" w:sz="4" w:space="0" w:color="auto"/>
          <w:rtl/>
        </w:rPr>
        <w:drawing>
          <wp:inline distT="0" distB="0" distL="0" distR="0">
            <wp:extent cx="4680585" cy="2730500"/>
            <wp:effectExtent l="0" t="0" r="0" b="0"/>
            <wp:docPr id="4" name="مخطط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072A0" w:rsidRPr="003C2F32" w:rsidRDefault="003072A0" w:rsidP="004E7B79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7163F9" w:rsidRPr="003C2F32" w:rsidRDefault="007163F9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3C2F32"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0A7402" w:rsidRPr="003C2F32" w:rsidRDefault="000A7402" w:rsidP="004E7B79">
      <w:pPr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3C2F32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المساجد العاملة في </w:t>
      </w:r>
      <w:r w:rsidRPr="003C2F32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</w:t>
      </w:r>
      <w:r w:rsidRPr="003C2F3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Pr="003C2F32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حسب المنطقة</w:t>
      </w:r>
      <w:r w:rsidR="00915C76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proofErr w:type="spellStart"/>
      <w:r w:rsidR="00915C76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والمحافظة</w:t>
      </w:r>
      <w:r w:rsidRPr="003C2F32">
        <w:rPr>
          <w:rFonts w:ascii="Simplified Arabic" w:hAnsi="Simplified Arabic"/>
          <w:b/>
          <w:bCs/>
          <w:noProof w:val="0"/>
          <w:sz w:val="18"/>
          <w:szCs w:val="18"/>
          <w:rtl/>
        </w:rPr>
        <w:t>،</w:t>
      </w:r>
      <w:proofErr w:type="spellEnd"/>
      <w:r w:rsidRPr="003C2F3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bookmarkEnd w:id="0"/>
      <w:r w:rsidRPr="003C2F32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2013</w:t>
      </w:r>
    </w:p>
    <w:p w:rsidR="000A7402" w:rsidRPr="003C2F32" w:rsidRDefault="000A7402" w:rsidP="004E7B79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3C2F32">
        <w:rPr>
          <w:rFonts w:ascii="Arial" w:hAnsi="Arial" w:cs="Arial"/>
          <w:b/>
          <w:bCs/>
          <w:noProof w:val="0"/>
          <w:sz w:val="18"/>
          <w:szCs w:val="18"/>
        </w:rPr>
        <w:t xml:space="preserve">Number of Mosques In Operation in Palestine by Region </w:t>
      </w:r>
      <w:r w:rsidR="007163F9" w:rsidRPr="003C2F32">
        <w:rPr>
          <w:rFonts w:ascii="Arial" w:hAnsi="Arial" w:cs="Arial"/>
          <w:b/>
          <w:bCs/>
          <w:noProof w:val="0"/>
          <w:sz w:val="18"/>
          <w:szCs w:val="18"/>
        </w:rPr>
        <w:t>and Governorates</w:t>
      </w:r>
      <w:r w:rsidRPr="003C2F32">
        <w:rPr>
          <w:rFonts w:ascii="Arial" w:hAnsi="Arial" w:cs="Arial"/>
          <w:b/>
          <w:bCs/>
          <w:noProof w:val="0"/>
          <w:sz w:val="18"/>
          <w:szCs w:val="18"/>
        </w:rPr>
        <w:t>, 2013</w:t>
      </w:r>
    </w:p>
    <w:p w:rsidR="000A7402" w:rsidRPr="003C2F32" w:rsidRDefault="000A7402">
      <w:pPr>
        <w:rPr>
          <w:sz w:val="10"/>
          <w:szCs w:val="10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57"/>
        <w:gridCol w:w="2457"/>
        <w:gridCol w:w="2457"/>
      </w:tblGrid>
      <w:tr w:rsidR="00EA65F0" w:rsidRPr="003C2F32" w:rsidTr="003C2F32">
        <w:trPr>
          <w:trHeight w:val="360"/>
          <w:jc w:val="center"/>
        </w:trPr>
        <w:tc>
          <w:tcPr>
            <w:tcW w:w="2457" w:type="dxa"/>
            <w:vMerge w:val="restart"/>
            <w:shd w:val="clear" w:color="auto" w:fill="auto"/>
            <w:vAlign w:val="center"/>
            <w:hideMark/>
          </w:tcPr>
          <w:p w:rsidR="00EA65F0" w:rsidRPr="003C2F32" w:rsidRDefault="00EA65F0" w:rsidP="004E7B79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rtl/>
              </w:rPr>
            </w:pPr>
            <w:r w:rsidRPr="003C2F32"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rtl/>
              </w:rPr>
              <w:t>المنطقة</w:t>
            </w:r>
            <w:r w:rsidRPr="003C2F32">
              <w:rPr>
                <w:rFonts w:ascii="Simplified Arabic" w:hAnsi="Simplified Arabic" w:hint="cs"/>
                <w:b/>
                <w:bCs/>
                <w:noProof w:val="0"/>
                <w:sz w:val="18"/>
                <w:szCs w:val="18"/>
                <w:rtl/>
              </w:rPr>
              <w:t>/</w:t>
            </w:r>
            <w:r w:rsidRPr="003C2F32"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rtl/>
              </w:rPr>
              <w:t>المحافظة</w:t>
            </w: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EA65F0" w:rsidRPr="003C2F32" w:rsidRDefault="00EA65F0" w:rsidP="006977F0">
            <w:pPr>
              <w:pStyle w:val="Heading4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3C2F32">
              <w:rPr>
                <w:rFonts w:ascii="Simplified Arabic" w:hAnsi="Simplified Arabic"/>
                <w:sz w:val="16"/>
                <w:szCs w:val="16"/>
                <w:rtl/>
              </w:rPr>
              <w:t>عدد المساجد العاملة</w:t>
            </w:r>
          </w:p>
        </w:tc>
        <w:tc>
          <w:tcPr>
            <w:tcW w:w="2457" w:type="dxa"/>
            <w:vMerge w:val="restart"/>
            <w:shd w:val="clear" w:color="auto" w:fill="auto"/>
            <w:vAlign w:val="center"/>
            <w:hideMark/>
          </w:tcPr>
          <w:p w:rsidR="00EA65F0" w:rsidRPr="003C2F32" w:rsidRDefault="00EA65F0" w:rsidP="004E7B79">
            <w:pPr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</w:pPr>
            <w:r w:rsidRPr="003C2F32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Region/ Governorate</w:t>
            </w:r>
          </w:p>
        </w:tc>
      </w:tr>
      <w:tr w:rsidR="00EA65F0" w:rsidRPr="003C2F32" w:rsidTr="003C2F32">
        <w:trPr>
          <w:trHeight w:val="170"/>
          <w:jc w:val="center"/>
        </w:trPr>
        <w:tc>
          <w:tcPr>
            <w:tcW w:w="2457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EA65F0" w:rsidRPr="003C2F32" w:rsidRDefault="00EA65F0" w:rsidP="004E7B79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245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A65F0" w:rsidRPr="003C2F32" w:rsidRDefault="00EA65F0" w:rsidP="006977F0">
            <w:pPr>
              <w:pStyle w:val="Heading4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Number of Mosques In Operation</w:t>
            </w:r>
          </w:p>
        </w:tc>
        <w:tc>
          <w:tcPr>
            <w:tcW w:w="2457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EA65F0" w:rsidRPr="003C2F32" w:rsidRDefault="00EA65F0" w:rsidP="004E7B79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</w:tr>
      <w:tr w:rsidR="006977F0" w:rsidRPr="003C2F32" w:rsidTr="003C2F32">
        <w:trPr>
          <w:trHeight w:val="360"/>
          <w:jc w:val="center"/>
        </w:trPr>
        <w:tc>
          <w:tcPr>
            <w:tcW w:w="245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6977F0" w:rsidRPr="003C2F32" w:rsidRDefault="006977F0" w:rsidP="006977F0">
            <w:pPr>
              <w:spacing w:line="276" w:lineRule="auto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245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6977F0" w:rsidRPr="003C2F32" w:rsidRDefault="006977F0" w:rsidP="002813E0">
            <w:pPr>
              <w:ind w:left="88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2,815</w:t>
            </w:r>
            <w:r w:rsidR="002813E0" w:rsidRPr="003C2F3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 xml:space="preserve">    </w:t>
            </w:r>
          </w:p>
        </w:tc>
        <w:tc>
          <w:tcPr>
            <w:tcW w:w="245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6977F0" w:rsidRPr="003C2F32" w:rsidRDefault="006977F0" w:rsidP="006977F0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6977F0" w:rsidRPr="003C2F32" w:rsidTr="003C2F32">
        <w:trPr>
          <w:trHeight w:val="360"/>
          <w:jc w:val="center"/>
        </w:trPr>
        <w:tc>
          <w:tcPr>
            <w:tcW w:w="245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977F0" w:rsidRPr="003C2F32" w:rsidRDefault="006977F0" w:rsidP="006977F0">
            <w:pPr>
              <w:spacing w:line="276" w:lineRule="auto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245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977F0" w:rsidRPr="003C2F32" w:rsidRDefault="006977F0" w:rsidP="002813E0">
            <w:pPr>
              <w:ind w:left="88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</w:rPr>
              <w:t>1,954</w:t>
            </w:r>
          </w:p>
        </w:tc>
        <w:tc>
          <w:tcPr>
            <w:tcW w:w="245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977F0" w:rsidRPr="003C2F32" w:rsidRDefault="006977F0" w:rsidP="006977F0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032449" w:rsidRPr="003C2F32" w:rsidTr="003C2F32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032449" w:rsidRPr="003C2F32" w:rsidRDefault="0003244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032449" w:rsidRPr="003C2F32" w:rsidRDefault="00032449" w:rsidP="00906FEA">
            <w:pPr>
              <w:bidi w:val="0"/>
              <w:ind w:right="886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032449" w:rsidRPr="003C2F32" w:rsidRDefault="0003244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032449" w:rsidRPr="003C2F32" w:rsidTr="003C2F32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032449" w:rsidRPr="003C2F32" w:rsidRDefault="0003244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032449" w:rsidRPr="003C2F32" w:rsidRDefault="00032449" w:rsidP="00906FEA">
            <w:pPr>
              <w:bidi w:val="0"/>
              <w:ind w:right="886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032449" w:rsidRPr="003C2F32" w:rsidRDefault="0003244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</w:tr>
      <w:tr w:rsidR="00032449" w:rsidRPr="003C2F32" w:rsidTr="003C2F32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032449" w:rsidRPr="003C2F32" w:rsidRDefault="0003244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032449" w:rsidRPr="003C2F32" w:rsidRDefault="00032449" w:rsidP="00906FEA">
            <w:pPr>
              <w:bidi w:val="0"/>
              <w:ind w:right="886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032449" w:rsidRPr="003C2F32" w:rsidRDefault="0003244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032449" w:rsidRPr="003C2F32" w:rsidTr="003C2F32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032449" w:rsidRPr="003C2F32" w:rsidRDefault="0003244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032449" w:rsidRPr="003C2F32" w:rsidRDefault="00032449" w:rsidP="00906FEA">
            <w:pPr>
              <w:bidi w:val="0"/>
              <w:ind w:right="886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032449" w:rsidRPr="003C2F32" w:rsidRDefault="0003244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032449" w:rsidRPr="003C2F32" w:rsidTr="003C2F32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032449" w:rsidRPr="003C2F32" w:rsidRDefault="0003244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032449" w:rsidRPr="003C2F32" w:rsidRDefault="00032449" w:rsidP="00906FEA">
            <w:pPr>
              <w:bidi w:val="0"/>
              <w:ind w:right="886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032449" w:rsidRPr="003C2F32" w:rsidRDefault="0003244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032449" w:rsidRPr="003C2F32" w:rsidTr="003C2F32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032449" w:rsidRPr="003C2F32" w:rsidRDefault="0003244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032449" w:rsidRPr="003C2F32" w:rsidRDefault="00032449" w:rsidP="00906FEA">
            <w:pPr>
              <w:bidi w:val="0"/>
              <w:ind w:right="886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032449" w:rsidRPr="003C2F32" w:rsidRDefault="0003244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032449" w:rsidRPr="003C2F32" w:rsidTr="003C2F32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032449" w:rsidRPr="003C2F32" w:rsidRDefault="0003244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032449" w:rsidRPr="003C2F32" w:rsidRDefault="00032449" w:rsidP="00906FEA">
            <w:pPr>
              <w:bidi w:val="0"/>
              <w:ind w:right="886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2457" w:type="dxa"/>
            <w:shd w:val="clear" w:color="auto" w:fill="auto"/>
            <w:noWrap/>
            <w:vAlign w:val="center"/>
            <w:hideMark/>
          </w:tcPr>
          <w:p w:rsidR="00032449" w:rsidRPr="003C2F32" w:rsidRDefault="0003244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032449" w:rsidRPr="003C2F32" w:rsidTr="003C2F32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</w:tcPr>
          <w:p w:rsidR="00032449" w:rsidRPr="003C2F32" w:rsidRDefault="0003244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032449" w:rsidRPr="003C2F32" w:rsidRDefault="00032449" w:rsidP="00906FEA">
            <w:pPr>
              <w:bidi w:val="0"/>
              <w:ind w:right="886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032449" w:rsidRPr="003C2F32" w:rsidRDefault="0003244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Jericho</w:t>
            </w:r>
            <w:r w:rsidRPr="003C2F3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3C2F32">
              <w:rPr>
                <w:rFonts w:ascii="Arial" w:hAnsi="Arial" w:cs="Arial"/>
                <w:noProof w:val="0"/>
                <w:sz w:val="16"/>
                <w:szCs w:val="16"/>
                <w:rtl/>
              </w:rPr>
              <w:t>&amp;</w:t>
            </w:r>
            <w:proofErr w:type="spellEnd"/>
            <w:r w:rsidRPr="003C2F32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C2F32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032449" w:rsidRPr="003C2F32" w:rsidTr="003C2F32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</w:tcPr>
          <w:p w:rsidR="00032449" w:rsidRPr="003C2F32" w:rsidRDefault="0003244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032449" w:rsidRPr="003C2F32" w:rsidRDefault="00032449" w:rsidP="00906FEA">
            <w:pPr>
              <w:bidi w:val="0"/>
              <w:ind w:right="886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032449" w:rsidRPr="003C2F32" w:rsidRDefault="0003244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032449" w:rsidRPr="003C2F32" w:rsidTr="003C2F32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</w:tcPr>
          <w:p w:rsidR="00032449" w:rsidRPr="003C2F32" w:rsidRDefault="0003244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032449" w:rsidRPr="003C2F32" w:rsidRDefault="00032449" w:rsidP="00906FEA">
            <w:pPr>
              <w:bidi w:val="0"/>
              <w:ind w:right="886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032449" w:rsidRPr="003C2F32" w:rsidRDefault="0003244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032449" w:rsidRPr="003C2F32" w:rsidTr="003C2F32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</w:tcPr>
          <w:p w:rsidR="00032449" w:rsidRPr="003C2F32" w:rsidRDefault="0003244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032449" w:rsidRPr="003C2F32" w:rsidRDefault="00032449" w:rsidP="00906FEA">
            <w:pPr>
              <w:bidi w:val="0"/>
              <w:ind w:right="886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612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032449" w:rsidRPr="003C2F32" w:rsidRDefault="00032449" w:rsidP="006977F0">
            <w:pPr>
              <w:bidi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0A7402" w:rsidRPr="003C2F32" w:rsidTr="003C2F32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</w:tcPr>
          <w:p w:rsidR="000A7402" w:rsidRPr="003C2F32" w:rsidRDefault="000A7402" w:rsidP="006977F0">
            <w:pPr>
              <w:spacing w:line="276" w:lineRule="auto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0A7402" w:rsidRPr="003C2F32" w:rsidRDefault="00032449" w:rsidP="00906FEA">
            <w:pPr>
              <w:bidi w:val="0"/>
              <w:ind w:right="886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861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0A7402" w:rsidRPr="003C2F32" w:rsidRDefault="000A7402" w:rsidP="006977F0">
            <w:pPr>
              <w:bidi w:val="0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2F32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032449" w:rsidRPr="003C2F32" w:rsidTr="003C2F32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</w:tcPr>
          <w:p w:rsidR="00032449" w:rsidRPr="003C2F32" w:rsidRDefault="0003244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032449" w:rsidRPr="003C2F32" w:rsidRDefault="00032449" w:rsidP="00906FEA">
            <w:pPr>
              <w:bidi w:val="0"/>
              <w:ind w:right="886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032449" w:rsidRPr="003C2F32" w:rsidRDefault="0003244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032449" w:rsidRPr="003C2F32" w:rsidTr="003C2F32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</w:tcPr>
          <w:p w:rsidR="00032449" w:rsidRPr="003C2F32" w:rsidRDefault="0003244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032449" w:rsidRPr="003C2F32" w:rsidRDefault="00032449" w:rsidP="00906FEA">
            <w:pPr>
              <w:bidi w:val="0"/>
              <w:ind w:right="886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032449" w:rsidRPr="003C2F32" w:rsidRDefault="0003244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3C2F32" w:rsidRPr="003C2F32" w:rsidTr="003C2F32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</w:tcPr>
          <w:p w:rsidR="003C2F32" w:rsidRPr="003C2F32" w:rsidRDefault="003C2F32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3C2F32" w:rsidRPr="003C2F32" w:rsidRDefault="003C2F32" w:rsidP="00906FEA">
            <w:pPr>
              <w:bidi w:val="0"/>
              <w:ind w:right="886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3C2F32" w:rsidRPr="003C2F32" w:rsidRDefault="003C2F32" w:rsidP="00EA2F2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>Dier al Balah</w:t>
            </w:r>
          </w:p>
        </w:tc>
      </w:tr>
      <w:tr w:rsidR="003C2F32" w:rsidRPr="003C2F32" w:rsidTr="003C2F32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</w:tcPr>
          <w:p w:rsidR="003C2F32" w:rsidRPr="003C2F32" w:rsidRDefault="003C2F32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3C2F32" w:rsidRPr="003C2F32" w:rsidRDefault="003C2F32" w:rsidP="00906FEA">
            <w:pPr>
              <w:bidi w:val="0"/>
              <w:ind w:right="886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3C2F32" w:rsidRPr="003C2F32" w:rsidRDefault="003C2F32" w:rsidP="00EA2F2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</w:tr>
      <w:tr w:rsidR="00032449" w:rsidRPr="003C2F32" w:rsidTr="003C2F32">
        <w:trPr>
          <w:trHeight w:val="360"/>
          <w:jc w:val="center"/>
        </w:trPr>
        <w:tc>
          <w:tcPr>
            <w:tcW w:w="2457" w:type="dxa"/>
            <w:shd w:val="clear" w:color="auto" w:fill="auto"/>
            <w:noWrap/>
            <w:vAlign w:val="center"/>
          </w:tcPr>
          <w:p w:rsidR="00032449" w:rsidRPr="003C2F32" w:rsidRDefault="00032449" w:rsidP="006977F0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3C2F32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032449" w:rsidRPr="003C2F32" w:rsidRDefault="00032449" w:rsidP="00906FEA">
            <w:pPr>
              <w:bidi w:val="0"/>
              <w:ind w:right="886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032449" w:rsidRPr="003C2F32" w:rsidRDefault="00032449" w:rsidP="006977F0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3C2F32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</w:tbl>
    <w:p w:rsidR="00323720" w:rsidRPr="003C2F32" w:rsidRDefault="00323720" w:rsidP="00323720">
      <w:pPr>
        <w:pStyle w:val="Header"/>
        <w:tabs>
          <w:tab w:val="clear" w:pos="4153"/>
          <w:tab w:val="clear" w:pos="8306"/>
        </w:tabs>
        <w:jc w:val="right"/>
        <w:rPr>
          <w:sz w:val="2"/>
          <w:szCs w:val="2"/>
          <w:rtl/>
        </w:rPr>
      </w:pPr>
    </w:p>
    <w:p w:rsidR="00323720" w:rsidRPr="003C2F32" w:rsidRDefault="00323720" w:rsidP="00323720">
      <w:pPr>
        <w:jc w:val="center"/>
        <w:rPr>
          <w:rtl/>
        </w:rPr>
      </w:pPr>
    </w:p>
    <w:sectPr w:rsidR="00323720" w:rsidRPr="003C2F32" w:rsidSect="00485891">
      <w:headerReference w:type="default" r:id="rId14"/>
      <w:footerReference w:type="default" r:id="rId15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99"/>
      <w:cols w:space="720"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D51" w:rsidRDefault="00D24D51">
      <w:r>
        <w:separator/>
      </w:r>
    </w:p>
  </w:endnote>
  <w:endnote w:type="continuationSeparator" w:id="0">
    <w:p w:rsidR="00D24D51" w:rsidRDefault="00D24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21D" w:rsidRDefault="0010521D">
    <w:pPr>
      <w:pStyle w:val="Footer"/>
      <w:framePr w:wrap="around" w:vAnchor="text" w:hAnchor="margin" w:xAlign="center" w:y="1"/>
    </w:pPr>
    <w:r>
      <w:t xml:space="preserve">PAGE  </w:t>
    </w:r>
  </w:p>
  <w:p w:rsidR="0010521D" w:rsidRDefault="0010521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21D" w:rsidRDefault="007A0491" w:rsidP="001B2472">
    <w:pPr>
      <w:pStyle w:val="Footer"/>
      <w:jc w:val="right"/>
    </w:pPr>
    <w:r w:rsidRPr="00AB4370">
      <w:rPr>
        <w:rFonts w:ascii="Simplified Arabic" w:hAnsi="Simplified Arabic"/>
        <w:sz w:val="16"/>
        <w:szCs w:val="16"/>
      </w:rPr>
      <w:fldChar w:fldCharType="begin"/>
    </w:r>
    <w:r w:rsidR="0010521D" w:rsidRPr="00AB4370">
      <w:rPr>
        <w:rFonts w:ascii="Simplified Arabic" w:hAnsi="Simplified Arabic"/>
        <w:sz w:val="16"/>
        <w:szCs w:val="16"/>
      </w:rPr>
      <w:instrText xml:space="preserve"> PAGE   \* MERGEFORMAT </w:instrText>
    </w:r>
    <w:r w:rsidRPr="00AB4370">
      <w:rPr>
        <w:rFonts w:ascii="Simplified Arabic" w:hAnsi="Simplified Arabic"/>
        <w:sz w:val="16"/>
        <w:szCs w:val="16"/>
      </w:rPr>
      <w:fldChar w:fldCharType="separate"/>
    </w:r>
    <w:r w:rsidR="00927951">
      <w:rPr>
        <w:rFonts w:ascii="Simplified Arabic" w:hAnsi="Simplified Arabic"/>
        <w:sz w:val="16"/>
        <w:szCs w:val="16"/>
        <w:rtl/>
      </w:rPr>
      <w:t>97</w:t>
    </w:r>
    <w:r w:rsidRPr="00AB4370">
      <w:rPr>
        <w:rFonts w:ascii="Simplified Arabic" w:hAnsi="Simplified Arabic"/>
        <w:sz w:val="16"/>
        <w:szCs w:val="16"/>
      </w:rPr>
      <w:fldChar w:fldCharType="end"/>
    </w:r>
    <w:r w:rsidR="0010521D" w:rsidRPr="00AB4370">
      <w:rPr>
        <w:rFonts w:ascii="Simplified Arabic" w:hAnsi="Simplified Arabic"/>
        <w:sz w:val="16"/>
        <w:szCs w:val="16"/>
        <w:rtl/>
      </w:rPr>
      <w:t xml:space="preserve">               </w:t>
    </w:r>
    <w:r w:rsidR="0010521D" w:rsidRPr="00AB4370">
      <w:rPr>
        <w:rFonts w:ascii="Simplified Arabic" w:hAnsi="Simplified Arabic"/>
        <w:sz w:val="16"/>
        <w:szCs w:val="16"/>
      </w:rPr>
      <w:t xml:space="preserve">         </w:t>
    </w:r>
    <w:r w:rsidR="0010521D" w:rsidRPr="00AB4370">
      <w:rPr>
        <w:rFonts w:ascii="Simplified Arabic" w:hAnsi="Simplified Arabic"/>
        <w:sz w:val="16"/>
        <w:szCs w:val="16"/>
        <w:rtl/>
      </w:rPr>
      <w:t xml:space="preserve">                                           </w:t>
    </w:r>
    <w:r w:rsidR="0010521D">
      <w:rPr>
        <w:rFonts w:hint="cs"/>
        <w:sz w:val="16"/>
        <w:szCs w:val="16"/>
        <w:rtl/>
      </w:rPr>
      <w:t>الثقافة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00B" w:rsidRDefault="007A0491" w:rsidP="001B2472">
    <w:pPr>
      <w:pStyle w:val="Footer"/>
      <w:jc w:val="right"/>
    </w:pPr>
    <w:r w:rsidRPr="00AB4370">
      <w:rPr>
        <w:rFonts w:ascii="Simplified Arabic" w:hAnsi="Simplified Arabic"/>
        <w:sz w:val="16"/>
        <w:szCs w:val="16"/>
      </w:rPr>
      <w:fldChar w:fldCharType="begin"/>
    </w:r>
    <w:r w:rsidR="0032400B" w:rsidRPr="00AB4370">
      <w:rPr>
        <w:rFonts w:ascii="Simplified Arabic" w:hAnsi="Simplified Arabic"/>
        <w:sz w:val="16"/>
        <w:szCs w:val="16"/>
      </w:rPr>
      <w:instrText xml:space="preserve"> PAGE   \* MERGEFORMAT </w:instrText>
    </w:r>
    <w:r w:rsidRPr="00AB4370">
      <w:rPr>
        <w:rFonts w:ascii="Simplified Arabic" w:hAnsi="Simplified Arabic"/>
        <w:sz w:val="16"/>
        <w:szCs w:val="16"/>
      </w:rPr>
      <w:fldChar w:fldCharType="separate"/>
    </w:r>
    <w:r w:rsidR="00927951">
      <w:rPr>
        <w:rFonts w:ascii="Simplified Arabic" w:hAnsi="Simplified Arabic"/>
        <w:sz w:val="16"/>
        <w:szCs w:val="16"/>
        <w:rtl/>
      </w:rPr>
      <w:t>98</w:t>
    </w:r>
    <w:r w:rsidRPr="00AB4370">
      <w:rPr>
        <w:rFonts w:ascii="Simplified Arabic" w:hAnsi="Simplified Arabic"/>
        <w:sz w:val="16"/>
        <w:szCs w:val="16"/>
      </w:rPr>
      <w:fldChar w:fldCharType="end"/>
    </w:r>
    <w:r w:rsidR="0032400B" w:rsidRPr="00AB4370">
      <w:rPr>
        <w:rFonts w:ascii="Simplified Arabic" w:hAnsi="Simplified Arabic"/>
        <w:sz w:val="16"/>
        <w:szCs w:val="16"/>
        <w:rtl/>
      </w:rPr>
      <w:t xml:space="preserve">               </w:t>
    </w:r>
    <w:r w:rsidR="0032400B">
      <w:rPr>
        <w:rFonts w:ascii="Simplified Arabic" w:hAnsi="Simplified Arabic" w:hint="cs"/>
        <w:sz w:val="16"/>
        <w:szCs w:val="16"/>
        <w:rtl/>
      </w:rPr>
      <w:t xml:space="preserve">                                        </w:t>
    </w:r>
    <w:r w:rsidR="0032400B" w:rsidRPr="00AB4370">
      <w:rPr>
        <w:rFonts w:ascii="Simplified Arabic" w:hAnsi="Simplified Arabic"/>
        <w:sz w:val="16"/>
        <w:szCs w:val="16"/>
      </w:rPr>
      <w:t xml:space="preserve">         </w:t>
    </w:r>
    <w:r w:rsidR="0032400B" w:rsidRPr="00AB4370">
      <w:rPr>
        <w:rFonts w:ascii="Simplified Arabic" w:hAnsi="Simplified Arabic"/>
        <w:sz w:val="16"/>
        <w:szCs w:val="16"/>
        <w:rtl/>
      </w:rPr>
      <w:t xml:space="preserve">                                           </w:t>
    </w:r>
    <w:r w:rsidR="0032400B">
      <w:rPr>
        <w:rFonts w:hint="cs"/>
        <w:sz w:val="16"/>
        <w:szCs w:val="16"/>
        <w:rtl/>
      </w:rPr>
      <w:t>الثقافة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B92" w:rsidRDefault="007A0491" w:rsidP="00172B92">
    <w:pPr>
      <w:pStyle w:val="Footer"/>
      <w:jc w:val="right"/>
    </w:pPr>
    <w:r w:rsidRPr="00AB4370">
      <w:rPr>
        <w:rFonts w:ascii="Simplified Arabic" w:hAnsi="Simplified Arabic"/>
        <w:sz w:val="16"/>
        <w:szCs w:val="16"/>
      </w:rPr>
      <w:fldChar w:fldCharType="begin"/>
    </w:r>
    <w:r w:rsidR="00172B92" w:rsidRPr="00AB4370">
      <w:rPr>
        <w:rFonts w:ascii="Simplified Arabic" w:hAnsi="Simplified Arabic"/>
        <w:sz w:val="16"/>
        <w:szCs w:val="16"/>
      </w:rPr>
      <w:instrText xml:space="preserve"> PAGE   \* MERGEFORMAT </w:instrText>
    </w:r>
    <w:r w:rsidRPr="00AB4370">
      <w:rPr>
        <w:rFonts w:ascii="Simplified Arabic" w:hAnsi="Simplified Arabic"/>
        <w:sz w:val="16"/>
        <w:szCs w:val="16"/>
      </w:rPr>
      <w:fldChar w:fldCharType="separate"/>
    </w:r>
    <w:r w:rsidR="00927951">
      <w:rPr>
        <w:rFonts w:ascii="Simplified Arabic" w:hAnsi="Simplified Arabic"/>
        <w:sz w:val="16"/>
        <w:szCs w:val="16"/>
        <w:rtl/>
      </w:rPr>
      <w:t>100</w:t>
    </w:r>
    <w:r w:rsidRPr="00AB4370">
      <w:rPr>
        <w:rFonts w:ascii="Simplified Arabic" w:hAnsi="Simplified Arabic"/>
        <w:sz w:val="16"/>
        <w:szCs w:val="16"/>
      </w:rPr>
      <w:fldChar w:fldCharType="end"/>
    </w:r>
    <w:r w:rsidR="00172B92" w:rsidRPr="00AB4370">
      <w:rPr>
        <w:rFonts w:ascii="Simplified Arabic" w:hAnsi="Simplified Arabic"/>
        <w:sz w:val="16"/>
        <w:szCs w:val="16"/>
        <w:rtl/>
      </w:rPr>
      <w:t xml:space="preserve">               </w:t>
    </w:r>
    <w:r w:rsidR="00172B92">
      <w:rPr>
        <w:rFonts w:ascii="Simplified Arabic" w:hAnsi="Simplified Arabic" w:hint="cs"/>
        <w:sz w:val="16"/>
        <w:szCs w:val="16"/>
        <w:rtl/>
      </w:rPr>
      <w:t xml:space="preserve">                   </w:t>
    </w:r>
    <w:r w:rsidR="00172B92" w:rsidRPr="00AB4370">
      <w:rPr>
        <w:rFonts w:ascii="Simplified Arabic" w:hAnsi="Simplified Arabic"/>
        <w:sz w:val="16"/>
        <w:szCs w:val="16"/>
        <w:rtl/>
      </w:rPr>
      <w:t xml:space="preserve">                                </w:t>
    </w:r>
    <w:r w:rsidR="00172B92">
      <w:rPr>
        <w:rFonts w:hint="cs"/>
        <w:sz w:val="16"/>
        <w:szCs w:val="16"/>
        <w:rtl/>
      </w:rPr>
      <w:t>الثقافة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D51" w:rsidRDefault="00D24D51">
      <w:r>
        <w:separator/>
      </w:r>
    </w:p>
  </w:footnote>
  <w:footnote w:type="continuationSeparator" w:id="0">
    <w:p w:rsidR="00D24D51" w:rsidRDefault="00D24D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21D" w:rsidRDefault="0010521D" w:rsidP="00BF2A60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>كتاب فلسطين الإحصائي السنوي 2014                                                                        الفلســطينيون في فلسطين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0A7" w:rsidRDefault="00AC40A7" w:rsidP="00BF2A60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>كتاب فلسطين الإحصائي السنوي 2014                                                                                                                                            الفلســطينيون في 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0A7" w:rsidRDefault="00AC40A7" w:rsidP="00AC40A7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>كتاب فلسطين الإحصائي السنوي 2014                                                                 الفلســطينيون في فلسطين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AC2FDB"/>
    <w:rsid w:val="000245EC"/>
    <w:rsid w:val="00032449"/>
    <w:rsid w:val="00034FD6"/>
    <w:rsid w:val="00050995"/>
    <w:rsid w:val="000544DF"/>
    <w:rsid w:val="0005673C"/>
    <w:rsid w:val="00091E52"/>
    <w:rsid w:val="000A7402"/>
    <w:rsid w:val="000B16C2"/>
    <w:rsid w:val="000B3AD4"/>
    <w:rsid w:val="000C17FE"/>
    <w:rsid w:val="000C54A2"/>
    <w:rsid w:val="000D00F3"/>
    <w:rsid w:val="000F0614"/>
    <w:rsid w:val="000F131E"/>
    <w:rsid w:val="000F2404"/>
    <w:rsid w:val="000F2AC4"/>
    <w:rsid w:val="0010521D"/>
    <w:rsid w:val="0010738D"/>
    <w:rsid w:val="00122EAB"/>
    <w:rsid w:val="00152324"/>
    <w:rsid w:val="00162620"/>
    <w:rsid w:val="00167A34"/>
    <w:rsid w:val="00171FD3"/>
    <w:rsid w:val="00172B92"/>
    <w:rsid w:val="0017709C"/>
    <w:rsid w:val="0018118E"/>
    <w:rsid w:val="00185831"/>
    <w:rsid w:val="00195C86"/>
    <w:rsid w:val="001A0025"/>
    <w:rsid w:val="001A1792"/>
    <w:rsid w:val="001A464B"/>
    <w:rsid w:val="001A7DAE"/>
    <w:rsid w:val="001B2472"/>
    <w:rsid w:val="001B38F9"/>
    <w:rsid w:val="001C14F2"/>
    <w:rsid w:val="001C357B"/>
    <w:rsid w:val="001F3D16"/>
    <w:rsid w:val="00203D92"/>
    <w:rsid w:val="00210EA5"/>
    <w:rsid w:val="00211408"/>
    <w:rsid w:val="00223AB4"/>
    <w:rsid w:val="00230C6D"/>
    <w:rsid w:val="00233215"/>
    <w:rsid w:val="00233BB3"/>
    <w:rsid w:val="00235329"/>
    <w:rsid w:val="0024223B"/>
    <w:rsid w:val="00247849"/>
    <w:rsid w:val="00253985"/>
    <w:rsid w:val="00254036"/>
    <w:rsid w:val="0026613E"/>
    <w:rsid w:val="00275456"/>
    <w:rsid w:val="0027583C"/>
    <w:rsid w:val="002776C8"/>
    <w:rsid w:val="002813E0"/>
    <w:rsid w:val="002825F5"/>
    <w:rsid w:val="00286655"/>
    <w:rsid w:val="002A2542"/>
    <w:rsid w:val="002A4774"/>
    <w:rsid w:val="002C3051"/>
    <w:rsid w:val="002D1364"/>
    <w:rsid w:val="002D2D5A"/>
    <w:rsid w:val="002E784D"/>
    <w:rsid w:val="002F1290"/>
    <w:rsid w:val="003072A0"/>
    <w:rsid w:val="00323720"/>
    <w:rsid w:val="0032400B"/>
    <w:rsid w:val="00337F52"/>
    <w:rsid w:val="003412FB"/>
    <w:rsid w:val="00347DDA"/>
    <w:rsid w:val="00350245"/>
    <w:rsid w:val="0035793E"/>
    <w:rsid w:val="00366547"/>
    <w:rsid w:val="00366729"/>
    <w:rsid w:val="00366A7F"/>
    <w:rsid w:val="00372F95"/>
    <w:rsid w:val="003732D5"/>
    <w:rsid w:val="00377A3E"/>
    <w:rsid w:val="00386D3F"/>
    <w:rsid w:val="00397496"/>
    <w:rsid w:val="003A4D45"/>
    <w:rsid w:val="003A716E"/>
    <w:rsid w:val="003C2F32"/>
    <w:rsid w:val="003C661D"/>
    <w:rsid w:val="003E0380"/>
    <w:rsid w:val="003F269D"/>
    <w:rsid w:val="00404BDB"/>
    <w:rsid w:val="00413669"/>
    <w:rsid w:val="00413B07"/>
    <w:rsid w:val="00420E68"/>
    <w:rsid w:val="00421E68"/>
    <w:rsid w:val="00432F8B"/>
    <w:rsid w:val="004339A0"/>
    <w:rsid w:val="00433BF0"/>
    <w:rsid w:val="0046111B"/>
    <w:rsid w:val="004703F8"/>
    <w:rsid w:val="00485891"/>
    <w:rsid w:val="004865EF"/>
    <w:rsid w:val="00493C26"/>
    <w:rsid w:val="00494869"/>
    <w:rsid w:val="00494A95"/>
    <w:rsid w:val="004979E0"/>
    <w:rsid w:val="004A3DF3"/>
    <w:rsid w:val="004B0050"/>
    <w:rsid w:val="004C0CF8"/>
    <w:rsid w:val="004C362E"/>
    <w:rsid w:val="004C36F0"/>
    <w:rsid w:val="004C3EE9"/>
    <w:rsid w:val="004E7B79"/>
    <w:rsid w:val="004F255A"/>
    <w:rsid w:val="00524472"/>
    <w:rsid w:val="00530E71"/>
    <w:rsid w:val="00551531"/>
    <w:rsid w:val="00557065"/>
    <w:rsid w:val="0056604F"/>
    <w:rsid w:val="0056729A"/>
    <w:rsid w:val="00576237"/>
    <w:rsid w:val="00583796"/>
    <w:rsid w:val="00593AB3"/>
    <w:rsid w:val="00597CC8"/>
    <w:rsid w:val="005A1120"/>
    <w:rsid w:val="005A2CE1"/>
    <w:rsid w:val="005B2B23"/>
    <w:rsid w:val="005C6DCF"/>
    <w:rsid w:val="005E27D9"/>
    <w:rsid w:val="005F0AD3"/>
    <w:rsid w:val="005F54A6"/>
    <w:rsid w:val="005F5555"/>
    <w:rsid w:val="0061098F"/>
    <w:rsid w:val="00614374"/>
    <w:rsid w:val="0061667A"/>
    <w:rsid w:val="00643E9D"/>
    <w:rsid w:val="0064692D"/>
    <w:rsid w:val="0065228A"/>
    <w:rsid w:val="00662F77"/>
    <w:rsid w:val="00664D6E"/>
    <w:rsid w:val="0068449E"/>
    <w:rsid w:val="006977F0"/>
    <w:rsid w:val="006D026C"/>
    <w:rsid w:val="006D1F4B"/>
    <w:rsid w:val="006D5A4D"/>
    <w:rsid w:val="006E11A5"/>
    <w:rsid w:val="006E36F2"/>
    <w:rsid w:val="006E4CC9"/>
    <w:rsid w:val="00713F25"/>
    <w:rsid w:val="007163F9"/>
    <w:rsid w:val="007251C8"/>
    <w:rsid w:val="007320B7"/>
    <w:rsid w:val="007323CB"/>
    <w:rsid w:val="0073798F"/>
    <w:rsid w:val="00764C9A"/>
    <w:rsid w:val="00770117"/>
    <w:rsid w:val="0077307B"/>
    <w:rsid w:val="00787174"/>
    <w:rsid w:val="007A0491"/>
    <w:rsid w:val="007B30E5"/>
    <w:rsid w:val="007D1AD5"/>
    <w:rsid w:val="00806AFC"/>
    <w:rsid w:val="00807126"/>
    <w:rsid w:val="00812C03"/>
    <w:rsid w:val="0081604B"/>
    <w:rsid w:val="00830C33"/>
    <w:rsid w:val="00857535"/>
    <w:rsid w:val="00860A51"/>
    <w:rsid w:val="0086494D"/>
    <w:rsid w:val="00873F32"/>
    <w:rsid w:val="00876793"/>
    <w:rsid w:val="00884D0F"/>
    <w:rsid w:val="00885C9F"/>
    <w:rsid w:val="00891127"/>
    <w:rsid w:val="008A012E"/>
    <w:rsid w:val="008A7680"/>
    <w:rsid w:val="008B03F8"/>
    <w:rsid w:val="008B1250"/>
    <w:rsid w:val="008C0F28"/>
    <w:rsid w:val="008E3270"/>
    <w:rsid w:val="008F4173"/>
    <w:rsid w:val="00905C1F"/>
    <w:rsid w:val="00906FEA"/>
    <w:rsid w:val="00911DDC"/>
    <w:rsid w:val="00915C76"/>
    <w:rsid w:val="0091635E"/>
    <w:rsid w:val="00922161"/>
    <w:rsid w:val="0092759D"/>
    <w:rsid w:val="00927951"/>
    <w:rsid w:val="00970DCC"/>
    <w:rsid w:val="00986124"/>
    <w:rsid w:val="009876D5"/>
    <w:rsid w:val="00993FB3"/>
    <w:rsid w:val="009A2C83"/>
    <w:rsid w:val="009A45A4"/>
    <w:rsid w:val="009A697A"/>
    <w:rsid w:val="009B43A8"/>
    <w:rsid w:val="009B49CA"/>
    <w:rsid w:val="009D0865"/>
    <w:rsid w:val="009D0C88"/>
    <w:rsid w:val="00A06983"/>
    <w:rsid w:val="00A21438"/>
    <w:rsid w:val="00A22EEF"/>
    <w:rsid w:val="00A26536"/>
    <w:rsid w:val="00A26F39"/>
    <w:rsid w:val="00A27D79"/>
    <w:rsid w:val="00A327C4"/>
    <w:rsid w:val="00A466EE"/>
    <w:rsid w:val="00A61240"/>
    <w:rsid w:val="00A72FDB"/>
    <w:rsid w:val="00A808FC"/>
    <w:rsid w:val="00AA4149"/>
    <w:rsid w:val="00AB13DB"/>
    <w:rsid w:val="00AB4370"/>
    <w:rsid w:val="00AC2FDB"/>
    <w:rsid w:val="00AC40A7"/>
    <w:rsid w:val="00AC5FFD"/>
    <w:rsid w:val="00AD54AC"/>
    <w:rsid w:val="00AE08C7"/>
    <w:rsid w:val="00AE0E42"/>
    <w:rsid w:val="00B03014"/>
    <w:rsid w:val="00B06DD5"/>
    <w:rsid w:val="00B07230"/>
    <w:rsid w:val="00B13226"/>
    <w:rsid w:val="00B20738"/>
    <w:rsid w:val="00B20C8D"/>
    <w:rsid w:val="00B437C9"/>
    <w:rsid w:val="00B43EF8"/>
    <w:rsid w:val="00B55741"/>
    <w:rsid w:val="00B60150"/>
    <w:rsid w:val="00B612F4"/>
    <w:rsid w:val="00B62712"/>
    <w:rsid w:val="00B740DF"/>
    <w:rsid w:val="00B81956"/>
    <w:rsid w:val="00B9188B"/>
    <w:rsid w:val="00B9704C"/>
    <w:rsid w:val="00BA3156"/>
    <w:rsid w:val="00BB5D36"/>
    <w:rsid w:val="00BB68D0"/>
    <w:rsid w:val="00BC2F3B"/>
    <w:rsid w:val="00BC54E1"/>
    <w:rsid w:val="00BD6764"/>
    <w:rsid w:val="00BE2549"/>
    <w:rsid w:val="00BE7E08"/>
    <w:rsid w:val="00BF0A87"/>
    <w:rsid w:val="00BF1B42"/>
    <w:rsid w:val="00BF2225"/>
    <w:rsid w:val="00BF2A60"/>
    <w:rsid w:val="00C05038"/>
    <w:rsid w:val="00C263FB"/>
    <w:rsid w:val="00C35AF8"/>
    <w:rsid w:val="00C362BE"/>
    <w:rsid w:val="00C466FC"/>
    <w:rsid w:val="00C468BC"/>
    <w:rsid w:val="00C625F5"/>
    <w:rsid w:val="00C83BE9"/>
    <w:rsid w:val="00C90A18"/>
    <w:rsid w:val="00C93C6B"/>
    <w:rsid w:val="00C94636"/>
    <w:rsid w:val="00CB0B06"/>
    <w:rsid w:val="00CB0FC3"/>
    <w:rsid w:val="00CB3B94"/>
    <w:rsid w:val="00CB614D"/>
    <w:rsid w:val="00CD1858"/>
    <w:rsid w:val="00CD49DC"/>
    <w:rsid w:val="00CD7D73"/>
    <w:rsid w:val="00CE1020"/>
    <w:rsid w:val="00CE6C46"/>
    <w:rsid w:val="00D17049"/>
    <w:rsid w:val="00D203F3"/>
    <w:rsid w:val="00D22076"/>
    <w:rsid w:val="00D24D51"/>
    <w:rsid w:val="00D2568C"/>
    <w:rsid w:val="00D3293A"/>
    <w:rsid w:val="00D51103"/>
    <w:rsid w:val="00D537BE"/>
    <w:rsid w:val="00D54735"/>
    <w:rsid w:val="00D54823"/>
    <w:rsid w:val="00D554CB"/>
    <w:rsid w:val="00D56E68"/>
    <w:rsid w:val="00D63CE7"/>
    <w:rsid w:val="00D64C65"/>
    <w:rsid w:val="00D80016"/>
    <w:rsid w:val="00D9458E"/>
    <w:rsid w:val="00DA3A44"/>
    <w:rsid w:val="00DA4AE1"/>
    <w:rsid w:val="00DB6A3E"/>
    <w:rsid w:val="00DE297E"/>
    <w:rsid w:val="00DE42B5"/>
    <w:rsid w:val="00DF59E7"/>
    <w:rsid w:val="00E277D2"/>
    <w:rsid w:val="00E47C29"/>
    <w:rsid w:val="00E52019"/>
    <w:rsid w:val="00E52474"/>
    <w:rsid w:val="00E66E8E"/>
    <w:rsid w:val="00E93BA4"/>
    <w:rsid w:val="00EA411B"/>
    <w:rsid w:val="00EA641C"/>
    <w:rsid w:val="00EA65F0"/>
    <w:rsid w:val="00EB2986"/>
    <w:rsid w:val="00EC4A11"/>
    <w:rsid w:val="00EE378B"/>
    <w:rsid w:val="00EF4934"/>
    <w:rsid w:val="00F01171"/>
    <w:rsid w:val="00F02C30"/>
    <w:rsid w:val="00F074A6"/>
    <w:rsid w:val="00F22091"/>
    <w:rsid w:val="00F32C73"/>
    <w:rsid w:val="00F347EE"/>
    <w:rsid w:val="00F501B2"/>
    <w:rsid w:val="00F50F5F"/>
    <w:rsid w:val="00F6121E"/>
    <w:rsid w:val="00F656D5"/>
    <w:rsid w:val="00F7221D"/>
    <w:rsid w:val="00F8388B"/>
    <w:rsid w:val="00F85CBB"/>
    <w:rsid w:val="00F87148"/>
    <w:rsid w:val="00F901F9"/>
    <w:rsid w:val="00F92E1A"/>
    <w:rsid w:val="00FB5AED"/>
    <w:rsid w:val="00FD65F7"/>
    <w:rsid w:val="00FF0E62"/>
    <w:rsid w:val="00FF103E"/>
    <w:rsid w:val="00FF7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CBB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F85CBB"/>
    <w:pPr>
      <w:keepNext/>
      <w:outlineLvl w:val="0"/>
    </w:pPr>
    <w:rPr>
      <w:rFonts w:cs="Traditional Arabic"/>
      <w:b/>
      <w:bCs/>
      <w:sz w:val="20"/>
    </w:rPr>
  </w:style>
  <w:style w:type="paragraph" w:styleId="Heading2">
    <w:name w:val="heading 2"/>
    <w:basedOn w:val="Normal"/>
    <w:next w:val="Normal"/>
    <w:qFormat/>
    <w:rsid w:val="00F85CBB"/>
    <w:pPr>
      <w:keepNext/>
      <w:outlineLvl w:val="1"/>
    </w:pPr>
    <w:rPr>
      <w:rFonts w:cs="Arial"/>
      <w:b/>
      <w:bCs/>
      <w:sz w:val="20"/>
      <w:szCs w:val="16"/>
    </w:rPr>
  </w:style>
  <w:style w:type="paragraph" w:styleId="Heading3">
    <w:name w:val="heading 3"/>
    <w:basedOn w:val="Normal"/>
    <w:next w:val="Normal"/>
    <w:qFormat/>
    <w:rsid w:val="00F85CBB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F85CBB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85CBB"/>
    <w:pPr>
      <w:keepNext/>
      <w:jc w:val="center"/>
      <w:outlineLvl w:val="4"/>
    </w:pPr>
    <w:rPr>
      <w:rFonts w:ascii="Arial" w:hAnsi="Arial" w:cs="Arial"/>
      <w:b/>
      <w:bCs/>
      <w:sz w:val="14"/>
    </w:rPr>
  </w:style>
  <w:style w:type="paragraph" w:styleId="Heading6">
    <w:name w:val="heading 6"/>
    <w:basedOn w:val="Normal"/>
    <w:next w:val="Normal"/>
    <w:qFormat/>
    <w:rsid w:val="00F85CBB"/>
    <w:pPr>
      <w:keepNext/>
      <w:bidi w:val="0"/>
      <w:jc w:val="right"/>
      <w:outlineLvl w:val="5"/>
    </w:pPr>
    <w:rPr>
      <w:rFonts w:ascii="Simplified Arabic" w:hAnsi="Simplified Arabic"/>
      <w:b/>
      <w:bCs/>
      <w:noProof w:val="0"/>
      <w:snapToGrid w:val="0"/>
      <w:color w:val="000000"/>
      <w:sz w:val="20"/>
    </w:rPr>
  </w:style>
  <w:style w:type="paragraph" w:styleId="Heading7">
    <w:name w:val="heading 7"/>
    <w:basedOn w:val="Normal"/>
    <w:next w:val="Normal"/>
    <w:qFormat/>
    <w:rsid w:val="00F85CBB"/>
    <w:pPr>
      <w:keepNext/>
      <w:jc w:val="center"/>
      <w:outlineLvl w:val="6"/>
    </w:pPr>
    <w:rPr>
      <w:rFonts w:cs="Arial"/>
      <w:b/>
      <w:bCs/>
      <w:sz w:val="20"/>
      <w:szCs w:val="16"/>
    </w:rPr>
  </w:style>
  <w:style w:type="paragraph" w:styleId="Heading8">
    <w:name w:val="heading 8"/>
    <w:basedOn w:val="Normal"/>
    <w:next w:val="Normal"/>
    <w:qFormat/>
    <w:rsid w:val="00F85CBB"/>
    <w:pPr>
      <w:keepNext/>
      <w:jc w:val="lowKashida"/>
      <w:outlineLvl w:val="7"/>
    </w:pPr>
    <w:rPr>
      <w:b/>
      <w:bCs/>
      <w:sz w:val="20"/>
    </w:rPr>
  </w:style>
  <w:style w:type="paragraph" w:styleId="Heading9">
    <w:name w:val="heading 9"/>
    <w:basedOn w:val="Normal"/>
    <w:next w:val="Normal"/>
    <w:qFormat/>
    <w:rsid w:val="00F85CBB"/>
    <w:pPr>
      <w:keepNext/>
      <w:outlineLvl w:val="8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85CB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85CBB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F85CBB"/>
    <w:rPr>
      <w:sz w:val="20"/>
    </w:rPr>
  </w:style>
  <w:style w:type="character" w:styleId="PageNumber">
    <w:name w:val="page number"/>
    <w:basedOn w:val="DefaultParagraphFont"/>
    <w:semiHidden/>
    <w:rsid w:val="00F85CBB"/>
  </w:style>
  <w:style w:type="paragraph" w:styleId="BodyText2">
    <w:name w:val="Body Text 2"/>
    <w:basedOn w:val="Normal"/>
    <w:semiHidden/>
    <w:rsid w:val="00F85CBB"/>
    <w:pPr>
      <w:jc w:val="lowKashida"/>
    </w:pPr>
    <w:rPr>
      <w:sz w:val="20"/>
    </w:rPr>
  </w:style>
  <w:style w:type="paragraph" w:styleId="BodyText3">
    <w:name w:val="Body Text 3"/>
    <w:basedOn w:val="Normal"/>
    <w:semiHidden/>
    <w:rsid w:val="00F85CBB"/>
    <w:pPr>
      <w:jc w:val="lowKashida"/>
    </w:pPr>
    <w:rPr>
      <w:sz w:val="20"/>
      <w:szCs w:val="21"/>
    </w:rPr>
  </w:style>
  <w:style w:type="paragraph" w:styleId="Title">
    <w:name w:val="Title"/>
    <w:basedOn w:val="Normal"/>
    <w:link w:val="TitleChar"/>
    <w:uiPriority w:val="99"/>
    <w:qFormat/>
    <w:rsid w:val="00F85CBB"/>
    <w:pPr>
      <w:jc w:val="center"/>
    </w:pPr>
    <w:rPr>
      <w:b/>
      <w:bCs/>
      <w:szCs w:val="28"/>
    </w:rPr>
  </w:style>
  <w:style w:type="paragraph" w:customStyle="1" w:styleId="H1">
    <w:name w:val="H1"/>
    <w:basedOn w:val="Normal"/>
    <w:next w:val="Normal"/>
    <w:rsid w:val="00F85CBB"/>
    <w:pPr>
      <w:keepNext/>
      <w:autoSpaceDE w:val="0"/>
      <w:autoSpaceDN w:val="0"/>
      <w:bidi w:val="0"/>
      <w:spacing w:before="100" w:after="100"/>
      <w:outlineLvl w:val="1"/>
    </w:pPr>
    <w:rPr>
      <w:rFonts w:cs="Times New Roman"/>
      <w:b/>
      <w:bCs/>
      <w:noProof w:val="0"/>
      <w:kern w:val="36"/>
      <w:sz w:val="48"/>
      <w:szCs w:val="48"/>
    </w:rPr>
  </w:style>
  <w:style w:type="paragraph" w:customStyle="1" w:styleId="xl51">
    <w:name w:val="xl51"/>
    <w:basedOn w:val="Normal"/>
    <w:rsid w:val="00F85CB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85CBB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F85CBB"/>
    <w:pPr>
      <w:pBdr>
        <w:left w:val="single" w:sz="4" w:space="0" w:color="auto"/>
      </w:pBd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hint="cs"/>
      <w:b/>
      <w:bCs/>
      <w:noProof w:val="0"/>
      <w:sz w:val="18"/>
      <w:szCs w:val="18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03014"/>
    <w:rPr>
      <w:rFonts w:cs="Simplified Arabic"/>
      <w:noProof/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B03014"/>
    <w:rPr>
      <w:rFonts w:cs="Simplified Arabic"/>
      <w:b/>
      <w:bCs/>
      <w:noProof/>
      <w:sz w:val="24"/>
      <w:szCs w:val="28"/>
    </w:rPr>
  </w:style>
  <w:style w:type="paragraph" w:customStyle="1" w:styleId="xl53">
    <w:name w:val="xl53"/>
    <w:basedOn w:val="Normal"/>
    <w:rsid w:val="00B03014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E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E62"/>
    <w:rPr>
      <w:rFonts w:ascii="Tahoma" w:hAnsi="Tahoma" w:cs="Tahoma"/>
      <w:noProof/>
      <w:sz w:val="16"/>
      <w:szCs w:val="16"/>
    </w:rPr>
  </w:style>
  <w:style w:type="paragraph" w:styleId="NormalWeb">
    <w:name w:val="Normal (Web)"/>
    <w:basedOn w:val="Normal"/>
    <w:uiPriority w:val="99"/>
    <w:unhideWhenUsed/>
    <w:rsid w:val="00B612F4"/>
    <w:pPr>
      <w:bidi w:val="0"/>
      <w:spacing w:before="100" w:beforeAutospacing="1" w:after="100" w:afterAutospacing="1"/>
    </w:pPr>
    <w:rPr>
      <w:rFonts w:cs="Times New Roman"/>
      <w:noProof w:val="0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667A"/>
    <w:rPr>
      <w:rFonts w:cs="Simplified Arabic"/>
      <w:noProof/>
      <w:sz w:val="24"/>
    </w:rPr>
  </w:style>
  <w:style w:type="table" w:styleId="TableGrid">
    <w:name w:val="Table Grid"/>
    <w:basedOn w:val="TableNormal"/>
    <w:uiPriority w:val="59"/>
    <w:rsid w:val="00EE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title>
      <c:layout>
        <c:manualLayout>
          <c:xMode val="edge"/>
          <c:yMode val="edge"/>
          <c:x val="0.54514421569516025"/>
          <c:y val="0.93180281371415263"/>
        </c:manualLayout>
      </c:layout>
      <c:overlay val="1"/>
      <c:txPr>
        <a:bodyPr/>
        <a:lstStyle/>
        <a:p>
          <a:pPr>
            <a:defRPr sz="800"/>
          </a:pPr>
          <a:endParaRPr lang="ar-SA"/>
        </a:p>
      </c:txPr>
    </c:title>
    <c:plotArea>
      <c:layout>
        <c:manualLayout>
          <c:layoutTarget val="inner"/>
          <c:xMode val="edge"/>
          <c:yMode val="edge"/>
          <c:x val="0.48957035531610332"/>
          <c:y val="2.628276686933121E-2"/>
          <c:w val="0.45277133593019425"/>
          <c:h val="0.84643511605283261"/>
        </c:manualLayout>
      </c:layout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عدد المراكز الثقافية 
Number of Cultural Centers </c:v>
                </c:pt>
              </c:strCache>
            </c:strRef>
          </c:tx>
          <c:dLbls>
            <c:dLbl>
              <c:idx val="0"/>
              <c:layout>
                <c:manualLayout>
                  <c:x val="-3.6732847495630039E-3"/>
                  <c:y val="2.7588717821942612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101985424868902E-2"/>
                  <c:y val="5.5177435643885943E-3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6.7342775792496673E-17"/>
                  <c:y val="2.7588717821942612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7.3465694991259748E-3"/>
                  <c:y val="2.7588717821942612E-3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0"/>
                  <c:y val="5.5177435643885518E-3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0"/>
                  <c:y val="2.7588717821942612E-3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1.46931389982518E-2"/>
                  <c:y val="0"/>
                </c:manualLayout>
              </c:layout>
              <c:dLblPos val="outEnd"/>
              <c:showVal val="1"/>
            </c:dLbl>
            <c:dLbl>
              <c:idx val="13"/>
              <c:layout>
                <c:manualLayout>
                  <c:x val="-1.1019854248688954E-2"/>
                  <c:y val="2.7588717821942612E-3"/>
                </c:manualLayout>
              </c:layout>
              <c:dLblPos val="outEnd"/>
              <c:showVal val="1"/>
            </c:dLbl>
            <c:dLbl>
              <c:idx val="14"/>
              <c:layout>
                <c:manualLayout>
                  <c:x val="-1.1019854248689075E-2"/>
                  <c:y val="5.5177435643884833E-3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3.6732847495629366E-3"/>
                  <c:y val="2.7588717821942612E-3"/>
                </c:manualLayout>
              </c:layout>
              <c:dLblPos val="outEnd"/>
              <c:showVal val="1"/>
            </c:dLbl>
            <c:dLblPos val="outEnd"/>
            <c:showVal val="1"/>
          </c:dLbls>
          <c:cat>
            <c:strRef>
              <c:f>Sheet1!$A$2:$A$17</c:f>
              <c:strCache>
                <c:ptCount val="16"/>
                <c:pt idx="0">
                  <c:v>نابلس  Nablus</c:v>
                </c:pt>
                <c:pt idx="1">
                  <c:v>الخليل  Hebron</c:v>
                </c:pt>
                <c:pt idx="2">
                  <c:v>جنين  Jenin</c:v>
                </c:pt>
                <c:pt idx="3">
                  <c:v>بيت لحم  Bethlehem</c:v>
                </c:pt>
                <c:pt idx="4">
                  <c:v>القدس  Jerusalem</c:v>
                </c:pt>
                <c:pt idx="5">
                  <c:v>رام الله والبيرة    Ramallah &amp; Al Bireh</c:v>
                </c:pt>
                <c:pt idx="6">
                  <c:v>طولكرم  Tulkarm</c:v>
                </c:pt>
                <c:pt idx="7">
                  <c:v>غزة  Gaza</c:v>
                </c:pt>
                <c:pt idx="8">
                  <c:v>قلقيلية  Qalqiliya</c:v>
                </c:pt>
                <c:pt idx="9">
                  <c:v>سلفيت  Salfit</c:v>
                </c:pt>
                <c:pt idx="10">
                  <c:v>دير البلح  Dier al Balah</c:v>
                </c:pt>
                <c:pt idx="11">
                  <c:v>طوباس  Tubas</c:v>
                </c:pt>
                <c:pt idx="12">
                  <c:v>شمال غزة  North Gaza</c:v>
                </c:pt>
                <c:pt idx="13">
                  <c:v>أريحا والأغوار  Jericho &amp; Al Aghwar</c:v>
                </c:pt>
                <c:pt idx="14">
                  <c:v>رفح  Rafah</c:v>
                </c:pt>
                <c:pt idx="15">
                  <c:v>خانيونس  Khan Younis</c:v>
                </c:pt>
              </c:strCache>
            </c:strRef>
          </c:cat>
          <c:val>
            <c:numRef>
              <c:f>Sheet1!$B$2:$B$17</c:f>
              <c:numCache>
                <c:formatCode>General</c:formatCode>
                <c:ptCount val="16"/>
                <c:pt idx="0">
                  <c:v>105</c:v>
                </c:pt>
                <c:pt idx="1">
                  <c:v>82</c:v>
                </c:pt>
                <c:pt idx="2">
                  <c:v>76</c:v>
                </c:pt>
                <c:pt idx="3">
                  <c:v>71</c:v>
                </c:pt>
                <c:pt idx="4">
                  <c:v>64</c:v>
                </c:pt>
                <c:pt idx="5">
                  <c:v>54</c:v>
                </c:pt>
                <c:pt idx="6">
                  <c:v>48</c:v>
                </c:pt>
                <c:pt idx="7">
                  <c:v>35</c:v>
                </c:pt>
                <c:pt idx="8">
                  <c:v>29</c:v>
                </c:pt>
                <c:pt idx="9">
                  <c:v>18</c:v>
                </c:pt>
                <c:pt idx="10">
                  <c:v>16</c:v>
                </c:pt>
                <c:pt idx="11">
                  <c:v>15</c:v>
                </c:pt>
                <c:pt idx="12">
                  <c:v>13</c:v>
                </c:pt>
                <c:pt idx="13">
                  <c:v>12</c:v>
                </c:pt>
                <c:pt idx="14">
                  <c:v>11</c:v>
                </c:pt>
                <c:pt idx="15">
                  <c:v>9</c:v>
                </c:pt>
              </c:numCache>
            </c:numRef>
          </c:val>
        </c:ser>
        <c:dLbls>
          <c:showVal val="1"/>
        </c:dLbls>
        <c:gapWidth val="100"/>
        <c:axId val="87018880"/>
        <c:axId val="87233664"/>
      </c:barChart>
      <c:catAx>
        <c:axId val="87018880"/>
        <c:scaling>
          <c:orientation val="minMax"/>
        </c:scaling>
        <c:axPos val="l"/>
        <c:numFmt formatCode="General" sourceLinked="1"/>
        <c:tickLblPos val="nextTo"/>
        <c:txPr>
          <a:bodyPr rot="0"/>
          <a:lstStyle/>
          <a:p>
            <a:pPr>
              <a:defRPr sz="900"/>
            </a:pPr>
            <a:endParaRPr lang="ar-SA"/>
          </a:p>
        </c:txPr>
        <c:crossAx val="87233664"/>
        <c:crosses val="autoZero"/>
        <c:auto val="1"/>
        <c:lblAlgn val="ctr"/>
        <c:lblOffset val="100"/>
      </c:catAx>
      <c:valAx>
        <c:axId val="87233664"/>
        <c:scaling>
          <c:orientation val="minMax"/>
        </c:scaling>
        <c:axPos val="b"/>
        <c:numFmt formatCode="General" sourceLinked="1"/>
        <c:tickLblPos val="nextTo"/>
        <c:crossAx val="87018880"/>
        <c:crosses val="autoZero"/>
        <c:crossBetween val="between"/>
      </c:valAx>
    </c:plotArea>
    <c:plotVisOnly val="1"/>
    <c:dispBlanksAs val="zero"/>
  </c:chart>
  <c:txPr>
    <a:bodyPr/>
    <a:lstStyle/>
    <a:p>
      <a:pPr>
        <a:defRPr sz="900"/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0689433051637776"/>
          <c:y val="5.5267533418787783E-2"/>
          <c:w val="0.86597230901692757"/>
          <c:h val="0.64008826222304016"/>
        </c:manualLayout>
      </c:layout>
      <c:lineChart>
        <c:grouping val="stacked"/>
        <c:ser>
          <c:idx val="0"/>
          <c:order val="0"/>
          <c:tx>
            <c:strRef>
              <c:f>ورقة1!$A$2</c:f>
              <c:strCache>
                <c:ptCount val="1"/>
                <c:pt idx="0">
                  <c:v>فئة 1</c:v>
                </c:pt>
              </c:strCache>
            </c:strRef>
          </c:tx>
          <c:marker>
            <c:symbol val="circle"/>
            <c:size val="6"/>
          </c:marker>
          <c:dLbls>
            <c:dLbl>
              <c:idx val="0"/>
              <c:layout>
                <c:manualLayout>
                  <c:x val="-5.2164419618487903E-3"/>
                  <c:y val="1.8487456509796753E-3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0.10652557319224001"/>
                  <c:y val="-7.7791613257645314E-3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8.6616523361930223E-2"/>
                  <c:y val="2.9755356161875145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3.5639989445763791E-2"/>
                  <c:y val="4.473246658121232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5.9483162895236474E-2"/>
                  <c:y val="-4.9314045046694809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2.2758266327820152E-2"/>
                  <c:y val="-3.5360556674601723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8.4405261308148447E-2"/>
                  <c:y val="2.1476652627723917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5.1845228748115875E-2"/>
                  <c:y val="-3.8988463651345909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6.4782500478037675E-3"/>
                  <c:y val="-2.8024171397179999E-3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9.2619832777313005E-2"/>
                  <c:y val="-1.1081486907159859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1.3356450101856826E-2"/>
                  <c:y val="-1.210474272111335E-2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 val="-7.3777316297001391E-2"/>
                  <c:y val="-6.4303241164621978E-3"/>
                </c:manualLayout>
              </c:layout>
              <c:dLblPos val="r"/>
              <c:showVal val="1"/>
            </c:dLbl>
            <c:dLblPos val="t"/>
            <c:showVal val="1"/>
          </c:dLbls>
          <c:cat>
            <c:strRef>
              <c:f>ورقة1!$B$1:$M$1</c:f>
              <c:strCache>
                <c:ptCount val="12"/>
                <c:pt idx="0">
                  <c:v>كانون ثاني  January</c:v>
                </c:pt>
                <c:pt idx="1">
                  <c:v>شباط  February</c:v>
                </c:pt>
                <c:pt idx="2">
                  <c:v>اذار  March</c:v>
                </c:pt>
                <c:pt idx="3">
                  <c:v>نيسان  April</c:v>
                </c:pt>
                <c:pt idx="4">
                  <c:v>ايار  May</c:v>
                </c:pt>
                <c:pt idx="5">
                  <c:v>حزيران  June</c:v>
                </c:pt>
                <c:pt idx="6">
                  <c:v>تموز  July</c:v>
                </c:pt>
                <c:pt idx="7">
                  <c:v>اب  August</c:v>
                </c:pt>
                <c:pt idx="8">
                  <c:v>ايلول  September</c:v>
                </c:pt>
                <c:pt idx="9">
                  <c:v>تشرين اول  October</c:v>
                </c:pt>
                <c:pt idx="10">
                  <c:v>تشرين ثاني  November</c:v>
                </c:pt>
                <c:pt idx="11">
                  <c:v>كانون اول  December</c:v>
                </c:pt>
              </c:strCache>
            </c:strRef>
          </c:cat>
          <c:val>
            <c:numRef>
              <c:f>ورقة1!$B$2:$M$2</c:f>
              <c:numCache>
                <c:formatCode>#,##0</c:formatCode>
                <c:ptCount val="12"/>
                <c:pt idx="0">
                  <c:v>17620</c:v>
                </c:pt>
                <c:pt idx="1">
                  <c:v>10415</c:v>
                </c:pt>
                <c:pt idx="2">
                  <c:v>7785</c:v>
                </c:pt>
                <c:pt idx="3">
                  <c:v>7320</c:v>
                </c:pt>
                <c:pt idx="4">
                  <c:v>9240</c:v>
                </c:pt>
                <c:pt idx="5">
                  <c:v>8150</c:v>
                </c:pt>
                <c:pt idx="6">
                  <c:v>4195</c:v>
                </c:pt>
                <c:pt idx="7">
                  <c:v>3310</c:v>
                </c:pt>
                <c:pt idx="8">
                  <c:v>6280</c:v>
                </c:pt>
                <c:pt idx="9">
                  <c:v>13117</c:v>
                </c:pt>
                <c:pt idx="10">
                  <c:v>14240</c:v>
                </c:pt>
                <c:pt idx="11">
                  <c:v>3265</c:v>
                </c:pt>
              </c:numCache>
            </c:numRef>
          </c:val>
          <c:smooth val="1"/>
        </c:ser>
        <c:dLbls>
          <c:showVal val="1"/>
        </c:dLbls>
        <c:marker val="1"/>
        <c:axId val="87253760"/>
        <c:axId val="87255296"/>
      </c:lineChart>
      <c:catAx>
        <c:axId val="87253760"/>
        <c:scaling>
          <c:orientation val="minMax"/>
        </c:scaling>
        <c:axPos val="b"/>
        <c:tickLblPos val="nextTo"/>
        <c:crossAx val="87255296"/>
        <c:crosses val="autoZero"/>
        <c:auto val="1"/>
        <c:lblAlgn val="ctr"/>
        <c:lblOffset val="100"/>
      </c:catAx>
      <c:valAx>
        <c:axId val="87255296"/>
        <c:scaling>
          <c:orientation val="minMax"/>
        </c:scaling>
        <c:axPos val="l"/>
        <c:numFmt formatCode="#,##0" sourceLinked="1"/>
        <c:tickLblPos val="nextTo"/>
        <c:crossAx val="87253760"/>
        <c:crosses val="autoZero"/>
        <c:crossBetween val="between"/>
      </c:valAx>
    </c:plotArea>
    <c:plotVisOnly val="1"/>
  </c:chart>
  <c:spPr>
    <a:ln>
      <a:noFill/>
    </a:ln>
  </c:spPr>
  <c:txPr>
    <a:bodyPr/>
    <a:lstStyle/>
    <a:p>
      <a:pPr>
        <a:defRPr sz="800">
          <a:cs typeface="+mn-cs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D22022-3E16-474C-A1DC-7C0D89D20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501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الثقافة</vt:lpstr>
      <vt:lpstr>الثقافة</vt:lpstr>
    </vt:vector>
  </TitlesOfParts>
  <Company>PCBS</Company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الثقافة</dc:title>
  <dc:creator>YOUSEF MOUSA</dc:creator>
  <cp:lastModifiedBy>ghadeerali</cp:lastModifiedBy>
  <cp:revision>34</cp:revision>
  <cp:lastPrinted>2014-12-07T08:02:00Z</cp:lastPrinted>
  <dcterms:created xsi:type="dcterms:W3CDTF">2014-10-27T08:23:00Z</dcterms:created>
  <dcterms:modified xsi:type="dcterms:W3CDTF">2014-12-10T07:07:00Z</dcterms:modified>
</cp:coreProperties>
</file>