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348" w:rsidRPr="004D04E4" w:rsidRDefault="00DA3A92" w:rsidP="00A9218E">
      <w:pPr>
        <w:spacing w:line="360" w:lineRule="auto"/>
        <w:ind w:right="270"/>
        <w:rPr>
          <w:rFonts w:ascii="Simplified Arabic" w:hAnsi="Simplified Arabic" w:cs="Simplified Arabic"/>
          <w:b/>
          <w:bCs/>
          <w:sz w:val="24"/>
          <w:szCs w:val="24"/>
          <w:rtl/>
        </w:rPr>
      </w:pPr>
      <w:r>
        <w:rPr>
          <w:rFonts w:ascii="Simplified Arabic" w:hAnsi="Simplified Arabic" w:cs="Simplified Arabic"/>
          <w:b/>
          <w:bCs/>
          <w:noProof/>
          <w:sz w:val="24"/>
          <w:szCs w:val="24"/>
          <w:rtl/>
        </w:rPr>
        <w:pict>
          <v:shapetype id="_x0000_t202" coordsize="21600,21600" o:spt="202" path="m,l,21600r21600,l21600,xe">
            <v:stroke joinstyle="miter"/>
            <v:path gradientshapeok="t" o:connecttype="rect"/>
          </v:shapetype>
          <v:shape id="_x0000_s1026" type="#_x0000_t202" style="position:absolute;left:0;text-align:left;margin-left:204.2pt;margin-top:-42.25pt;width:274.9pt;height:83.7pt;z-index:251651584;mso-width-relative:margin;mso-height-relative:margin" fillcolor="#001932">
            <v:shadow on="t" color="#369" opacity=".5" offset="6pt,-6pt"/>
            <v:textbox style="mso-next-textbox:#_x0000_s1026">
              <w:txbxContent>
                <w:p w:rsidR="00A9218E" w:rsidRPr="00A9218E" w:rsidRDefault="00A9218E" w:rsidP="00A9218E">
                  <w:pPr>
                    <w:spacing w:after="120"/>
                    <w:jc w:val="center"/>
                    <w:rPr>
                      <w:b/>
                      <w:bCs/>
                      <w:sz w:val="16"/>
                      <w:szCs w:val="16"/>
                      <w:rtl/>
                      <w:lang w:bidi="ar-JO"/>
                    </w:rPr>
                  </w:pPr>
                </w:p>
                <w:p w:rsidR="00A9218E" w:rsidRDefault="00940348" w:rsidP="00A9218E">
                  <w:pPr>
                    <w:spacing w:after="120"/>
                    <w:jc w:val="center"/>
                    <w:rPr>
                      <w:b/>
                      <w:bCs/>
                      <w:sz w:val="36"/>
                      <w:szCs w:val="36"/>
                      <w:rtl/>
                      <w:lang w:bidi="ar-JO"/>
                    </w:rPr>
                  </w:pPr>
                  <w:r w:rsidRPr="006C2D4E">
                    <w:rPr>
                      <w:rFonts w:hint="cs"/>
                      <w:b/>
                      <w:bCs/>
                      <w:sz w:val="36"/>
                      <w:szCs w:val="36"/>
                      <w:rtl/>
                      <w:lang w:bidi="ar-JO"/>
                    </w:rPr>
                    <w:t>الجهاز المركزي للإحصاء الفلسطيني</w:t>
                  </w:r>
                </w:p>
                <w:p w:rsidR="00940348" w:rsidRDefault="00A9218E" w:rsidP="00A9218E">
                  <w:pPr>
                    <w:spacing w:after="120"/>
                    <w:jc w:val="center"/>
                    <w:rPr>
                      <w:rFonts w:hint="cs"/>
                      <w:b/>
                      <w:bCs/>
                      <w:sz w:val="36"/>
                      <w:szCs w:val="36"/>
                      <w:rtl/>
                      <w:lang w:bidi="ar-JO"/>
                    </w:rPr>
                  </w:pPr>
                  <w:r>
                    <w:rPr>
                      <w:rFonts w:hint="cs"/>
                      <w:b/>
                      <w:bCs/>
                      <w:sz w:val="36"/>
                      <w:szCs w:val="36"/>
                      <w:rtl/>
                      <w:lang w:bidi="ar-JO"/>
                    </w:rPr>
                    <w:t>الإدارة العامة</w:t>
                  </w:r>
                  <w:r w:rsidR="00940348">
                    <w:rPr>
                      <w:rFonts w:hint="cs"/>
                      <w:b/>
                      <w:bCs/>
                      <w:sz w:val="36"/>
                      <w:szCs w:val="36"/>
                      <w:rtl/>
                      <w:lang w:bidi="ar-JO"/>
                    </w:rPr>
                    <w:t xml:space="preserve"> </w:t>
                  </w:r>
                  <w:r>
                    <w:rPr>
                      <w:rFonts w:hint="cs"/>
                      <w:b/>
                      <w:bCs/>
                      <w:sz w:val="36"/>
                      <w:szCs w:val="36"/>
                      <w:rtl/>
                      <w:lang w:bidi="ar-JO"/>
                    </w:rPr>
                    <w:t xml:space="preserve"> للإحصاءات الاقتصادية</w:t>
                  </w:r>
                </w:p>
                <w:p w:rsidR="004C0EA2" w:rsidRDefault="004C0EA2" w:rsidP="00A9218E">
                  <w:pPr>
                    <w:spacing w:after="120"/>
                    <w:jc w:val="center"/>
                    <w:rPr>
                      <w:b/>
                      <w:bCs/>
                      <w:sz w:val="36"/>
                      <w:szCs w:val="36"/>
                      <w:rtl/>
                      <w:lang w:bidi="ar-JO"/>
                    </w:rPr>
                  </w:pPr>
                </w:p>
                <w:p w:rsidR="00940348" w:rsidRDefault="00940348" w:rsidP="00940348">
                  <w:pPr>
                    <w:bidi w:val="0"/>
                    <w:jc w:val="center"/>
                  </w:pPr>
                </w:p>
              </w:txbxContent>
            </v:textbox>
          </v:shape>
        </w:pict>
      </w:r>
      <w:r>
        <w:rPr>
          <w:rFonts w:ascii="Simplified Arabic" w:hAnsi="Simplified Arabic" w:cs="Simplified Arabic"/>
          <w:b/>
          <w:bCs/>
          <w:noProof/>
          <w:sz w:val="24"/>
          <w:szCs w:val="24"/>
          <w:rtl/>
        </w:rPr>
        <w:pict>
          <v:rect id="_x0000_s1027" style="position:absolute;left:0;text-align:left;margin-left:-11.75pt;margin-top:49.1pt;width:495.8pt;height:9.75pt;flip:x;z-index:251652608;mso-wrap-distance-top:7.2pt;mso-wrap-distance-bottom:7.2pt;mso-position-horizontal-relative:margin;mso-position-vertical-relative:margin;mso-width-relative:margin;v-text-anchor:middle" o:allowincell="f" fillcolor="#066" strokecolor="#066" strokeweight="1.5pt">
            <v:shadow color="#f79646" opacity=".5" offset="-15pt,0" offset2="-18pt,12pt"/>
            <v:textbox style="mso-next-textbox:#_x0000_s1027" inset="21.6pt,21.6pt,21.6pt,21.6pt">
              <w:txbxContent>
                <w:p w:rsidR="00940348" w:rsidRPr="002F1766" w:rsidRDefault="00940348" w:rsidP="00940348">
                  <w:pPr>
                    <w:rPr>
                      <w:color w:val="4F81BD"/>
                      <w:sz w:val="20"/>
                      <w:szCs w:val="20"/>
                    </w:rPr>
                  </w:pPr>
                  <w:r w:rsidRPr="002F1766">
                    <w:rPr>
                      <w:color w:val="4F81BD"/>
                      <w:sz w:val="20"/>
                      <w:szCs w:val="20"/>
                    </w:rPr>
                    <w:t>[Type a quote from the document or the summary of an interesting point. You can position the text box anywhere in the document. Use the Text Box Tools tab to change the formatting of the pull quote text box.]</w:t>
                  </w:r>
                </w:p>
              </w:txbxContent>
            </v:textbox>
            <w10:wrap type="square" anchorx="margin" anchory="margin"/>
          </v:rect>
        </w:pict>
      </w:r>
      <w:r w:rsidR="00A9218E">
        <w:rPr>
          <w:rFonts w:ascii="Simplified Arabic" w:hAnsi="Simplified Arabic" w:cs="Simplified Arabic" w:hint="cs"/>
          <w:b/>
          <w:bCs/>
          <w:sz w:val="24"/>
          <w:szCs w:val="24"/>
          <w:rtl/>
        </w:rPr>
        <w:t>الا</w:t>
      </w:r>
      <w:r w:rsidR="00A9218E">
        <w:rPr>
          <w:rFonts w:ascii="Simplified Arabic" w:hAnsi="Simplified Arabic" w:cs="Simplified Arabic" w:hint="cs"/>
          <w:b/>
          <w:bCs/>
          <w:color w:val="FFFFFF"/>
          <w:sz w:val="24"/>
          <w:szCs w:val="24"/>
          <w:rtl/>
        </w:rPr>
        <w:t>رلالا</w:t>
      </w:r>
      <w:r w:rsidR="00940348">
        <w:rPr>
          <w:rFonts w:ascii="Simplified Arabic" w:hAnsi="Simplified Arabic" w:cs="Simplified Arabic" w:hint="cs"/>
          <w:b/>
          <w:bCs/>
          <w:sz w:val="24"/>
          <w:szCs w:val="24"/>
          <w:rtl/>
        </w:rPr>
        <w:t xml:space="preserve">                                                                                         </w:t>
      </w:r>
      <w:r w:rsidR="004D04E4">
        <w:rPr>
          <w:rFonts w:ascii="Simplified Arabic" w:hAnsi="Simplified Arabic" w:cs="Simplified Arabic" w:hint="cs"/>
          <w:b/>
          <w:bCs/>
          <w:sz w:val="24"/>
          <w:szCs w:val="24"/>
          <w:rtl/>
        </w:rPr>
        <w:t xml:space="preserve">      </w:t>
      </w:r>
      <w:r w:rsidR="00940348">
        <w:rPr>
          <w:rFonts w:ascii="Simplified Arabic" w:hAnsi="Simplified Arabic" w:cs="Simplified Arabic" w:hint="cs"/>
          <w:b/>
          <w:bCs/>
          <w:sz w:val="24"/>
          <w:szCs w:val="24"/>
          <w:rtl/>
        </w:rPr>
        <w:t xml:space="preserve">   </w:t>
      </w:r>
      <w:r w:rsidR="00940348" w:rsidRPr="004D04E4">
        <w:rPr>
          <w:rFonts w:ascii="Simplified Arabic" w:hAnsi="Simplified Arabic" w:cs="Simplified Arabic" w:hint="cs"/>
          <w:b/>
          <w:bCs/>
          <w:sz w:val="24"/>
          <w:szCs w:val="24"/>
          <w:rtl/>
        </w:rPr>
        <w:t xml:space="preserve">ورقة </w:t>
      </w:r>
      <w:r w:rsidR="00274A43">
        <w:rPr>
          <w:rFonts w:ascii="Simplified Arabic" w:hAnsi="Simplified Arabic" w:cs="Simplified Arabic" w:hint="cs"/>
          <w:b/>
          <w:bCs/>
          <w:sz w:val="24"/>
          <w:szCs w:val="24"/>
          <w:rtl/>
        </w:rPr>
        <w:t>سياساتية</w:t>
      </w:r>
    </w:p>
    <w:p w:rsidR="00EF3471" w:rsidRDefault="00507C05" w:rsidP="006E2965">
      <w:pPr>
        <w:spacing w:before="240" w:after="0" w:line="360" w:lineRule="auto"/>
        <w:ind w:right="270"/>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أثر</w:t>
      </w:r>
      <w:r w:rsidR="00B33216" w:rsidRPr="00940348">
        <w:rPr>
          <w:rFonts w:ascii="Simplified Arabic" w:hAnsi="Simplified Arabic" w:cs="Simplified Arabic"/>
          <w:b/>
          <w:bCs/>
          <w:sz w:val="28"/>
          <w:szCs w:val="28"/>
          <w:rtl/>
        </w:rPr>
        <w:t xml:space="preserve"> </w:t>
      </w:r>
      <w:r w:rsidR="006E2965">
        <w:rPr>
          <w:rFonts w:ascii="Simplified Arabic" w:hAnsi="Simplified Arabic" w:cs="Simplified Arabic" w:hint="cs"/>
          <w:b/>
          <w:bCs/>
          <w:sz w:val="28"/>
          <w:szCs w:val="28"/>
          <w:rtl/>
        </w:rPr>
        <w:t>التحويلات</w:t>
      </w:r>
      <w:r w:rsidR="000E2321">
        <w:rPr>
          <w:rFonts w:ascii="Simplified Arabic" w:hAnsi="Simplified Arabic" w:cs="Simplified Arabic" w:hint="cs"/>
          <w:b/>
          <w:bCs/>
          <w:sz w:val="28"/>
          <w:szCs w:val="28"/>
          <w:rtl/>
        </w:rPr>
        <w:t xml:space="preserve"> الخارجية الأسرية</w:t>
      </w:r>
      <w:r w:rsidR="00B33216" w:rsidRPr="00940348">
        <w:rPr>
          <w:rFonts w:ascii="Simplified Arabic" w:hAnsi="Simplified Arabic" w:cs="Simplified Arabic"/>
          <w:b/>
          <w:bCs/>
          <w:sz w:val="28"/>
          <w:szCs w:val="28"/>
          <w:rtl/>
        </w:rPr>
        <w:t xml:space="preserve"> على الاقتصاد الفلسطيني</w:t>
      </w:r>
    </w:p>
    <w:p w:rsidR="00BC433D" w:rsidRDefault="00DA3A92" w:rsidP="00423A77">
      <w:pPr>
        <w:spacing w:after="0" w:line="360" w:lineRule="auto"/>
        <w:ind w:right="270"/>
        <w:jc w:val="center"/>
        <w:rPr>
          <w:rFonts w:ascii="Simplified Arabic" w:hAnsi="Simplified Arabic" w:cs="Simplified Arabic"/>
          <w:b/>
          <w:bCs/>
          <w:sz w:val="28"/>
          <w:szCs w:val="28"/>
          <w:rtl/>
        </w:rPr>
      </w:pPr>
      <w:r>
        <w:rPr>
          <w:rFonts w:ascii="Simplified Arabic" w:hAnsi="Simplified Arabic" w:cs="Simplified Arabic"/>
          <w:b/>
          <w:bCs/>
          <w:noProof/>
          <w:sz w:val="28"/>
          <w:szCs w:val="28"/>
          <w:rtl/>
        </w:rPr>
        <w:pict>
          <v:rect id="_x0000_s1028" style="position:absolute;left:0;text-align:left;margin-left:51.25pt;margin-top:179.3pt;width:167.5pt;height:396.7pt;flip:x;z-index:251653632;mso-wrap-distance-top:7.2pt;mso-wrap-distance-bottom:7.2pt;mso-position-horizontal-relative:page;mso-position-vertical-relative:page;mso-height-relative:margin" o:allowincell="f" fillcolor="#003635" strokecolor="#92cddc" strokeweight="1pt">
            <v:fill color2="#daeef3"/>
            <v:shadow on="t" type="perspective" color="#205867" opacity=".5" offset="1pt" offset2="-3pt"/>
            <v:textbox style="mso-next-textbox:#_x0000_s1028" inset="21.6pt,21.6pt,21.6pt,21.6pt">
              <w:txbxContent>
                <w:p w:rsidR="00940348" w:rsidRPr="002F1766" w:rsidRDefault="00940348" w:rsidP="007C1F65">
                  <w:pPr>
                    <w:spacing w:after="0" w:line="240" w:lineRule="auto"/>
                    <w:jc w:val="both"/>
                    <w:rPr>
                      <w:rFonts w:ascii="Simplified Arabic" w:hAnsi="Simplified Arabic" w:cs="Simplified Arabic"/>
                      <w:color w:val="FFFFFF"/>
                      <w:rtl/>
                      <w:lang w:bidi="ar-JO"/>
                    </w:rPr>
                  </w:pPr>
                  <w:r w:rsidRPr="002F1766">
                    <w:rPr>
                      <w:rFonts w:ascii="Simplified Arabic" w:hAnsi="Simplified Arabic" w:cs="Simplified Arabic" w:hint="cs"/>
                      <w:color w:val="FFFFFF"/>
                      <w:rtl/>
                      <w:lang w:bidi="ar-JO"/>
                    </w:rPr>
                    <w:t>تعتبر فلسطين من اكبر الدول المتلقية للتحويلات المالية الشخصية كنسبة من الناتج المحلي الإجمالي</w:t>
                  </w:r>
                  <w:r w:rsidR="00423A77" w:rsidRPr="002F1766">
                    <w:rPr>
                      <w:rFonts w:ascii="Simplified Arabic" w:hAnsi="Simplified Arabic" w:cs="Simplified Arabic" w:hint="cs"/>
                      <w:color w:val="FFFFFF"/>
                      <w:rtl/>
                      <w:lang w:bidi="ar-JO"/>
                    </w:rPr>
                    <w:t>، إذ بلغت النسبة حوالي 15.5% عام 2015</w:t>
                  </w:r>
                  <w:r w:rsidRPr="002F1766">
                    <w:rPr>
                      <w:rFonts w:ascii="Simplified Arabic" w:hAnsi="Simplified Arabic" w:cs="Simplified Arabic" w:hint="cs"/>
                      <w:color w:val="FFFFFF"/>
                      <w:rtl/>
                      <w:lang w:bidi="ar-JO"/>
                    </w:rPr>
                    <w:t>.</w:t>
                  </w:r>
                </w:p>
                <w:p w:rsidR="008E5A2E" w:rsidRPr="002F1766" w:rsidRDefault="008E5A2E" w:rsidP="007C1F65">
                  <w:pPr>
                    <w:spacing w:after="0" w:line="240" w:lineRule="auto"/>
                    <w:jc w:val="both"/>
                    <w:rPr>
                      <w:rFonts w:ascii="Simplified Arabic" w:hAnsi="Simplified Arabic" w:cs="Simplified Arabic"/>
                      <w:color w:val="FFFFFF"/>
                      <w:sz w:val="16"/>
                      <w:szCs w:val="16"/>
                      <w:rtl/>
                    </w:rPr>
                  </w:pPr>
                </w:p>
                <w:p w:rsidR="00940348" w:rsidRPr="002F1766" w:rsidRDefault="00940348" w:rsidP="007C1F65">
                  <w:pPr>
                    <w:spacing w:after="0" w:line="240" w:lineRule="auto"/>
                    <w:jc w:val="both"/>
                    <w:rPr>
                      <w:rFonts w:ascii="Simplified Arabic" w:hAnsi="Simplified Arabic" w:cs="Simplified Arabic"/>
                      <w:color w:val="FFFFFF"/>
                      <w:rtl/>
                      <w:lang w:bidi="ar-JO"/>
                    </w:rPr>
                  </w:pPr>
                  <w:r w:rsidRPr="002F1766">
                    <w:rPr>
                      <w:rFonts w:ascii="Simplified Arabic" w:hAnsi="Simplified Arabic" w:cs="Simplified Arabic" w:hint="cs"/>
                      <w:color w:val="FFFFFF"/>
                      <w:rtl/>
                      <w:lang w:bidi="ar-JO"/>
                    </w:rPr>
                    <w:t xml:space="preserve">تشكل </w:t>
                  </w:r>
                  <w:r w:rsidR="008E5A2E" w:rsidRPr="002F1766">
                    <w:rPr>
                      <w:rFonts w:ascii="Simplified Arabic" w:hAnsi="Simplified Arabic" w:cs="Simplified Arabic" w:hint="cs"/>
                      <w:color w:val="FFFFFF"/>
                      <w:rtl/>
                      <w:lang w:bidi="ar-JO"/>
                    </w:rPr>
                    <w:t xml:space="preserve">تعويضات </w:t>
                  </w:r>
                  <w:r w:rsidRPr="002F1766">
                    <w:rPr>
                      <w:rFonts w:ascii="Simplified Arabic" w:hAnsi="Simplified Arabic" w:cs="Simplified Arabic" w:hint="cs"/>
                      <w:color w:val="FFFFFF"/>
                      <w:rtl/>
                      <w:lang w:bidi="ar-JO"/>
                    </w:rPr>
                    <w:t xml:space="preserve">العاملين الفلسطينيين في إسرائيل أكثر من نصف  التحويلات </w:t>
                  </w:r>
                  <w:r w:rsidR="00771863" w:rsidRPr="002F1766">
                    <w:rPr>
                      <w:rFonts w:ascii="Simplified Arabic" w:hAnsi="Simplified Arabic" w:cs="Simplified Arabic" w:hint="cs"/>
                      <w:color w:val="FFFFFF"/>
                      <w:rtl/>
                      <w:lang w:bidi="ar-JO"/>
                    </w:rPr>
                    <w:t>الشخصية من المغتربين</w:t>
                  </w:r>
                  <w:r w:rsidRPr="002F1766">
                    <w:rPr>
                      <w:rFonts w:ascii="Simplified Arabic" w:hAnsi="Simplified Arabic" w:cs="Simplified Arabic" w:hint="cs"/>
                      <w:color w:val="FFFFFF"/>
                      <w:rtl/>
                      <w:lang w:bidi="ar-JO"/>
                    </w:rPr>
                    <w:t>.</w:t>
                  </w:r>
                </w:p>
                <w:p w:rsidR="008E5A2E" w:rsidRPr="002F1766" w:rsidRDefault="008E5A2E" w:rsidP="007C1F65">
                  <w:pPr>
                    <w:spacing w:after="0" w:line="240" w:lineRule="auto"/>
                    <w:jc w:val="both"/>
                    <w:rPr>
                      <w:rFonts w:ascii="Simplified Arabic" w:hAnsi="Simplified Arabic" w:cs="Simplified Arabic"/>
                      <w:color w:val="FFFFFF"/>
                      <w:sz w:val="16"/>
                      <w:szCs w:val="16"/>
                      <w:rtl/>
                      <w:lang w:bidi="ar-JO"/>
                    </w:rPr>
                  </w:pPr>
                </w:p>
                <w:p w:rsidR="00940348" w:rsidRPr="002F1766" w:rsidRDefault="004341A6" w:rsidP="007C1F65">
                  <w:pPr>
                    <w:spacing w:after="0" w:line="240" w:lineRule="auto"/>
                    <w:jc w:val="both"/>
                    <w:rPr>
                      <w:rFonts w:ascii="Simplified Arabic" w:hAnsi="Simplified Arabic" w:cs="Simplified Arabic"/>
                      <w:color w:val="FFFFFF"/>
                      <w:rtl/>
                      <w:lang w:bidi="ar-JO"/>
                    </w:rPr>
                  </w:pPr>
                  <w:r w:rsidRPr="002F1766">
                    <w:rPr>
                      <w:rFonts w:ascii="Simplified Arabic" w:hAnsi="Simplified Arabic" w:cs="Simplified Arabic" w:hint="cs"/>
                      <w:color w:val="FFFFFF"/>
                      <w:rtl/>
                      <w:lang w:bidi="ar-JO"/>
                    </w:rPr>
                    <w:t xml:space="preserve">تعمل تحويلات المغتربين الفلسطينيين من الخارج على </w:t>
                  </w:r>
                  <w:r w:rsidR="006C19AF" w:rsidRPr="002F1766">
                    <w:rPr>
                      <w:rFonts w:ascii="Simplified Arabic" w:hAnsi="Simplified Arabic" w:cs="Simplified Arabic" w:hint="cs"/>
                      <w:color w:val="FFFFFF"/>
                      <w:rtl/>
                      <w:lang w:bidi="ar-JO"/>
                    </w:rPr>
                    <w:t>زيادة دخل الأسر</w:t>
                  </w:r>
                  <w:r w:rsidR="00B62DC8">
                    <w:rPr>
                      <w:rFonts w:ascii="Simplified Arabic" w:hAnsi="Simplified Arabic" w:cs="Simplified Arabic" w:hint="cs"/>
                      <w:color w:val="FFFFFF"/>
                      <w:rtl/>
                      <w:lang w:bidi="ar-JO"/>
                    </w:rPr>
                    <w:t>،</w:t>
                  </w:r>
                  <w:r w:rsidR="006C19AF" w:rsidRPr="002F1766">
                    <w:rPr>
                      <w:rFonts w:ascii="Simplified Arabic" w:hAnsi="Simplified Arabic" w:cs="Simplified Arabic" w:hint="cs"/>
                      <w:color w:val="FFFFFF"/>
                      <w:rtl/>
                      <w:lang w:bidi="ar-JO"/>
                    </w:rPr>
                    <w:t xml:space="preserve"> وبالتالي تخفف من</w:t>
                  </w:r>
                  <w:r w:rsidRPr="002F1766">
                    <w:rPr>
                      <w:rFonts w:ascii="Simplified Arabic" w:hAnsi="Simplified Arabic" w:cs="Simplified Arabic" w:hint="cs"/>
                      <w:color w:val="FFFFFF"/>
                      <w:rtl/>
                      <w:lang w:bidi="ar-JO"/>
                    </w:rPr>
                    <w:t xml:space="preserve"> وطأة الظروف الاقتصادية الصعبة.</w:t>
                  </w:r>
                </w:p>
                <w:p w:rsidR="004341A6" w:rsidRPr="002F1766" w:rsidRDefault="004341A6" w:rsidP="007C1F65">
                  <w:pPr>
                    <w:spacing w:after="0" w:line="240" w:lineRule="auto"/>
                    <w:jc w:val="both"/>
                    <w:rPr>
                      <w:rFonts w:ascii="Simplified Arabic" w:hAnsi="Simplified Arabic" w:cs="Simplified Arabic"/>
                      <w:color w:val="FFFFFF"/>
                      <w:sz w:val="16"/>
                      <w:szCs w:val="16"/>
                      <w:rtl/>
                      <w:lang w:bidi="ar-JO"/>
                    </w:rPr>
                  </w:pPr>
                </w:p>
                <w:p w:rsidR="00D31C75" w:rsidRPr="002F1766" w:rsidRDefault="00D31C75" w:rsidP="007C1F65">
                  <w:pPr>
                    <w:spacing w:after="0" w:line="240" w:lineRule="auto"/>
                    <w:jc w:val="both"/>
                    <w:rPr>
                      <w:rFonts w:ascii="Simplified Arabic" w:hAnsi="Simplified Arabic" w:cs="Simplified Arabic"/>
                      <w:color w:val="FFFFFF"/>
                      <w:rtl/>
                      <w:lang w:bidi="ar-JO"/>
                    </w:rPr>
                  </w:pPr>
                  <w:r w:rsidRPr="002F1766">
                    <w:rPr>
                      <w:rFonts w:ascii="Simplified Arabic" w:hAnsi="Simplified Arabic" w:cs="Simplified Arabic" w:hint="cs"/>
                      <w:color w:val="FFFFFF"/>
                      <w:rtl/>
                      <w:lang w:bidi="ar-JO"/>
                    </w:rPr>
                    <w:t>توصي الدراسة بتشجيع التحويلات الشخصية من المغتربين وتوجيهها نحو الاستثمار، وإنشاء صندوق طوارئ للعاملين في إسرائيل.</w:t>
                  </w:r>
                </w:p>
                <w:p w:rsidR="004341A6" w:rsidRPr="002F1766" w:rsidRDefault="004341A6" w:rsidP="00423A77">
                  <w:pPr>
                    <w:spacing w:after="0" w:line="240" w:lineRule="auto"/>
                    <w:jc w:val="both"/>
                    <w:rPr>
                      <w:rFonts w:ascii="Simplified Arabic" w:hAnsi="Simplified Arabic" w:cs="Simplified Arabic"/>
                      <w:color w:val="FFFFFF"/>
                      <w:rtl/>
                      <w:lang w:bidi="ar-JO"/>
                    </w:rPr>
                  </w:pPr>
                </w:p>
                <w:p w:rsidR="00940348" w:rsidRDefault="00940348" w:rsidP="00423A77">
                  <w:pPr>
                    <w:spacing w:after="0"/>
                    <w:jc w:val="both"/>
                    <w:rPr>
                      <w:rtl/>
                    </w:rPr>
                  </w:pPr>
                </w:p>
                <w:p w:rsidR="00940348" w:rsidRDefault="00940348" w:rsidP="00940348">
                  <w:pPr>
                    <w:jc w:val="both"/>
                    <w:rPr>
                      <w:rtl/>
                    </w:rPr>
                  </w:pPr>
                  <w:r>
                    <w:rPr>
                      <w:rFonts w:hint="cs"/>
                      <w:rtl/>
                    </w:rPr>
                    <w:t xml:space="preserve"> </w:t>
                  </w:r>
                </w:p>
                <w:p w:rsidR="00940348" w:rsidRDefault="00940348" w:rsidP="00940348">
                  <w:pPr>
                    <w:jc w:val="both"/>
                    <w:rPr>
                      <w:rtl/>
                    </w:rPr>
                  </w:pPr>
                </w:p>
                <w:p w:rsidR="00940348" w:rsidRDefault="00940348" w:rsidP="00940348">
                  <w:pPr>
                    <w:jc w:val="both"/>
                    <w:rPr>
                      <w:rtl/>
                      <w:lang w:bidi="ar-JO"/>
                    </w:rPr>
                  </w:pPr>
                </w:p>
                <w:p w:rsidR="00940348" w:rsidRPr="000926A4" w:rsidRDefault="00940348" w:rsidP="00940348">
                  <w:pPr>
                    <w:jc w:val="both"/>
                    <w:rPr>
                      <w:rtl/>
                      <w:lang w:bidi="ar-JO"/>
                    </w:rPr>
                  </w:pPr>
                </w:p>
              </w:txbxContent>
            </v:textbox>
            <w10:wrap type="square" anchorx="page" anchory="page"/>
          </v:rect>
        </w:pict>
      </w:r>
      <w:r>
        <w:rPr>
          <w:rFonts w:ascii="Simplified Arabic" w:hAnsi="Simplified Arabic" w:cs="Simplified Arabic"/>
          <w:b/>
          <w:bCs/>
          <w:noProof/>
          <w:sz w:val="28"/>
          <w:szCs w:val="28"/>
          <w:rtl/>
        </w:rPr>
        <w:pict>
          <v:shape id="_x0000_s1035" type="#_x0000_t202" style="position:absolute;left:0;text-align:left;margin-left:2.35pt;margin-top:2.15pt;width:312.35pt;height:25pt;z-index:251660800" fillcolor="#92cddc" strokecolor="#92cddc" strokeweight="1pt">
            <v:fill color2="#daeef3" angle="-45" focus="-50%" type="gradient"/>
            <v:shadow on="t" type="perspective" color="#205867" opacity=".5" offset="1pt" offset2="-3pt"/>
            <v:textbox style="mso-next-textbox:#_x0000_s1035">
              <w:txbxContent>
                <w:p w:rsidR="00BC433D" w:rsidRPr="00940348" w:rsidRDefault="00BC433D" w:rsidP="00BC433D">
                  <w:pPr>
                    <w:rPr>
                      <w:rFonts w:ascii="Simplified Arabic" w:hAnsi="Simplified Arabic" w:cs="Simplified Arabic"/>
                      <w:b/>
                      <w:bCs/>
                      <w:noProof/>
                    </w:rPr>
                  </w:pPr>
                  <w:r w:rsidRPr="00420BEF">
                    <w:rPr>
                      <w:rFonts w:ascii="Simplified Arabic" w:hAnsi="Simplified Arabic" w:cs="Simplified Arabic"/>
                      <w:b/>
                      <w:bCs/>
                      <w:rtl/>
                    </w:rPr>
                    <w:t>المقدمة</w:t>
                  </w:r>
                  <w:r w:rsidRPr="00940348">
                    <w:rPr>
                      <w:rFonts w:ascii="Simplified Arabic" w:hAnsi="Simplified Arabic" w:cs="Simplified Arabic" w:hint="cs"/>
                      <w:b/>
                      <w:bCs/>
                      <w:noProof/>
                      <w:rtl/>
                    </w:rPr>
                    <w:t>:</w:t>
                  </w:r>
                </w:p>
                <w:p w:rsidR="00BC433D" w:rsidRPr="003808BE" w:rsidRDefault="00BC433D" w:rsidP="00BC433D"/>
              </w:txbxContent>
            </v:textbox>
            <w10:wrap anchorx="page"/>
          </v:shape>
        </w:pict>
      </w:r>
    </w:p>
    <w:p w:rsidR="00940348" w:rsidRPr="00940348" w:rsidRDefault="00DA3A92" w:rsidP="00423A77">
      <w:pPr>
        <w:spacing w:after="0" w:line="360" w:lineRule="auto"/>
        <w:ind w:right="270"/>
        <w:jc w:val="center"/>
        <w:rPr>
          <w:rFonts w:ascii="Simplified Arabic" w:hAnsi="Simplified Arabic" w:cs="Simplified Arabic"/>
          <w:b/>
          <w:bCs/>
          <w:sz w:val="28"/>
          <w:szCs w:val="28"/>
          <w:rtl/>
        </w:rPr>
      </w:pPr>
      <w:r>
        <w:rPr>
          <w:rFonts w:ascii="Simplified Arabic" w:hAnsi="Simplified Arabic" w:cs="Simplified Arabic"/>
          <w:b/>
          <w:bCs/>
          <w:noProof/>
          <w:sz w:val="28"/>
          <w:szCs w:val="28"/>
          <w:rtl/>
        </w:rPr>
        <w:pict>
          <v:shape id="_x0000_s1029" type="#_x0000_t202" style="position:absolute;left:0;text-align:left;margin-left:1.65pt;margin-top:.05pt;width:312.35pt;height:365.3pt;z-index:251654656" fillcolor="#92cddc" strokecolor="#92cddc" strokeweight="1pt">
            <v:fill color2="#daeef3" angle="-45" focusposition="1" focussize="" focus="-50%" type="gradient"/>
            <v:shadow on="t" type="perspective" color="#205867" opacity=".5" offset="1pt" offset2="-3pt"/>
            <v:textbox style="mso-next-textbox:#_x0000_s1029">
              <w:txbxContent>
                <w:p w:rsidR="00940348" w:rsidRPr="00420BEF" w:rsidRDefault="00967833" w:rsidP="00366F6B">
                  <w:pPr>
                    <w:spacing w:after="240" w:line="240" w:lineRule="auto"/>
                    <w:ind w:right="272"/>
                    <w:jc w:val="both"/>
                    <w:rPr>
                      <w:rFonts w:ascii="Simplified Arabic" w:hAnsi="Simplified Arabic" w:cs="Simplified Arabic"/>
                      <w:rtl/>
                    </w:rPr>
                  </w:pPr>
                  <w:r>
                    <w:rPr>
                      <w:rFonts w:ascii="Simplified Arabic" w:hAnsi="Simplified Arabic" w:cs="Simplified Arabic" w:hint="cs"/>
                      <w:rtl/>
                    </w:rPr>
                    <w:t>تم استخدام</w:t>
                  </w:r>
                  <w:r w:rsidR="00B62DC8">
                    <w:rPr>
                      <w:rFonts w:ascii="Simplified Arabic" w:hAnsi="Simplified Arabic" w:cs="Simplified Arabic" w:hint="cs"/>
                      <w:rtl/>
                    </w:rPr>
                    <w:t xml:space="preserve"> مفهوم</w:t>
                  </w:r>
                  <w:r>
                    <w:rPr>
                      <w:rFonts w:ascii="Simplified Arabic" w:hAnsi="Simplified Arabic" w:cs="Simplified Arabic" w:hint="cs"/>
                      <w:rtl/>
                    </w:rPr>
                    <w:t xml:space="preserve"> التحويلات الشخصية من المغتربين لدراسة </w:t>
                  </w:r>
                  <w:r w:rsidR="00366F6B">
                    <w:rPr>
                      <w:rFonts w:ascii="Simplified Arabic" w:hAnsi="Simplified Arabic" w:cs="Simplified Arabic" w:hint="cs"/>
                      <w:rtl/>
                    </w:rPr>
                    <w:t>التحويلات</w:t>
                  </w:r>
                  <w:r>
                    <w:rPr>
                      <w:rFonts w:ascii="Simplified Arabic" w:hAnsi="Simplified Arabic" w:cs="Simplified Arabic" w:hint="cs"/>
                      <w:rtl/>
                    </w:rPr>
                    <w:t xml:space="preserve"> الخارجية الأسرية استناداً إلى دليل ميزان المدفوعات ووضع الاستثمار الدولي الطبعة السادسة. </w:t>
                  </w:r>
                  <w:r w:rsidR="00D83D72">
                    <w:rPr>
                      <w:rFonts w:ascii="Simplified Arabic" w:hAnsi="Simplified Arabic" w:cs="Simplified Arabic" w:hint="cs"/>
                      <w:rtl/>
                    </w:rPr>
                    <w:t xml:space="preserve">حيث </w:t>
                  </w:r>
                  <w:r w:rsidR="00940348" w:rsidRPr="00420BEF">
                    <w:rPr>
                      <w:rFonts w:ascii="Simplified Arabic" w:hAnsi="Simplified Arabic" w:cs="Simplified Arabic"/>
                      <w:rtl/>
                    </w:rPr>
                    <w:t xml:space="preserve">تعتبر التحويلات </w:t>
                  </w:r>
                  <w:r w:rsidR="00243719">
                    <w:rPr>
                      <w:rFonts w:ascii="Simplified Arabic" w:hAnsi="Simplified Arabic" w:cs="Simplified Arabic" w:hint="cs"/>
                      <w:rtl/>
                    </w:rPr>
                    <w:t xml:space="preserve">الشخصية </w:t>
                  </w:r>
                  <w:r w:rsidR="00E64FAD">
                    <w:rPr>
                      <w:rFonts w:ascii="Simplified Arabic" w:hAnsi="Simplified Arabic" w:cs="Simplified Arabic" w:hint="cs"/>
                      <w:rtl/>
                    </w:rPr>
                    <w:t>من ا</w:t>
                  </w:r>
                  <w:r w:rsidR="00243719">
                    <w:rPr>
                      <w:rFonts w:ascii="Simplified Arabic" w:hAnsi="Simplified Arabic" w:cs="Simplified Arabic" w:hint="cs"/>
                      <w:rtl/>
                    </w:rPr>
                    <w:t>لمغتربين</w:t>
                  </w:r>
                  <w:r w:rsidR="00940348" w:rsidRPr="00420BEF">
                    <w:rPr>
                      <w:rFonts w:ascii="Simplified Arabic" w:hAnsi="Simplified Arabic" w:cs="Simplified Arabic"/>
                      <w:rtl/>
                    </w:rPr>
                    <w:t xml:space="preserve"> </w:t>
                  </w:r>
                  <w:r w:rsidR="006C19AF">
                    <w:rPr>
                      <w:rFonts w:ascii="Simplified Arabic" w:hAnsi="Simplified Arabic" w:cs="Simplified Arabic" w:hint="cs"/>
                      <w:rtl/>
                    </w:rPr>
                    <w:t>أ</w:t>
                  </w:r>
                  <w:r w:rsidR="00940348" w:rsidRPr="00420BEF">
                    <w:rPr>
                      <w:rFonts w:ascii="Simplified Arabic" w:hAnsi="Simplified Arabic" w:cs="Simplified Arabic"/>
                      <w:rtl/>
                    </w:rPr>
                    <w:t xml:space="preserve">حد الأدوات الهامة في الاقتصاد الفلسطيني، لما لها دور في تخفيف الفقر وسد جزء من احتياجات المواطنين المقيمين في فلسطين </w:t>
                  </w:r>
                  <w:r w:rsidR="00BC433D">
                    <w:rPr>
                      <w:rFonts w:ascii="Simplified Arabic" w:hAnsi="Simplified Arabic" w:cs="Simplified Arabic"/>
                      <w:rtl/>
                    </w:rPr>
                    <w:t>خاصة مع الأوضاع السياسية الصعبة</w:t>
                  </w:r>
                  <w:r w:rsidR="00940348" w:rsidRPr="00420BEF">
                    <w:rPr>
                      <w:rFonts w:ascii="Simplified Arabic" w:hAnsi="Simplified Arabic" w:cs="Simplified Arabic"/>
                      <w:rtl/>
                    </w:rPr>
                    <w:t xml:space="preserve">. وتعتبر فلسطين إحدى </w:t>
                  </w:r>
                  <w:r w:rsidR="006C19AF">
                    <w:rPr>
                      <w:rFonts w:ascii="Simplified Arabic" w:hAnsi="Simplified Arabic" w:cs="Simplified Arabic" w:hint="cs"/>
                      <w:rtl/>
                    </w:rPr>
                    <w:t>أ</w:t>
                  </w:r>
                  <w:r w:rsidR="00940348" w:rsidRPr="00420BEF">
                    <w:rPr>
                      <w:rFonts w:ascii="Simplified Arabic" w:hAnsi="Simplified Arabic" w:cs="Simplified Arabic"/>
                      <w:rtl/>
                    </w:rPr>
                    <w:t xml:space="preserve">كبر الدول المتلقية للتحويلات </w:t>
                  </w:r>
                  <w:r w:rsidR="00243719">
                    <w:rPr>
                      <w:rFonts w:ascii="Simplified Arabic" w:hAnsi="Simplified Arabic" w:cs="Simplified Arabic" w:hint="cs"/>
                      <w:rtl/>
                    </w:rPr>
                    <w:t xml:space="preserve">الشخصية </w:t>
                  </w:r>
                  <w:r w:rsidR="00E64FAD">
                    <w:rPr>
                      <w:rFonts w:ascii="Simplified Arabic" w:hAnsi="Simplified Arabic" w:cs="Simplified Arabic" w:hint="cs"/>
                      <w:rtl/>
                    </w:rPr>
                    <w:t>من ا</w:t>
                  </w:r>
                  <w:r w:rsidR="00243719">
                    <w:rPr>
                      <w:rFonts w:ascii="Simplified Arabic" w:hAnsi="Simplified Arabic" w:cs="Simplified Arabic" w:hint="cs"/>
                      <w:rtl/>
                    </w:rPr>
                    <w:t>لمغتربين</w:t>
                  </w:r>
                  <w:r w:rsidR="00940348" w:rsidRPr="00420BEF">
                    <w:rPr>
                      <w:rFonts w:ascii="Simplified Arabic" w:hAnsi="Simplified Arabic" w:cs="Simplified Arabic"/>
                      <w:rtl/>
                    </w:rPr>
                    <w:t xml:space="preserve"> كنسبة من الناتج المحلي الإجمالي، إلا أن </w:t>
                  </w:r>
                  <w:r w:rsidR="00274A43">
                    <w:rPr>
                      <w:rFonts w:ascii="Simplified Arabic" w:hAnsi="Simplified Arabic" w:cs="Simplified Arabic" w:hint="cs"/>
                      <w:rtl/>
                    </w:rPr>
                    <w:t>معظم</w:t>
                  </w:r>
                  <w:r w:rsidR="00940348">
                    <w:rPr>
                      <w:rFonts w:ascii="Simplified Arabic" w:hAnsi="Simplified Arabic" w:cs="Simplified Arabic" w:hint="cs"/>
                      <w:rtl/>
                    </w:rPr>
                    <w:t xml:space="preserve"> </w:t>
                  </w:r>
                  <w:r w:rsidR="00940348" w:rsidRPr="00420BEF">
                    <w:rPr>
                      <w:rFonts w:ascii="Simplified Arabic" w:hAnsi="Simplified Arabic" w:cs="Simplified Arabic"/>
                      <w:rtl/>
                    </w:rPr>
                    <w:t xml:space="preserve">هذه التحويلات </w:t>
                  </w:r>
                  <w:r w:rsidR="00940348">
                    <w:rPr>
                      <w:rFonts w:ascii="Simplified Arabic" w:hAnsi="Simplified Arabic" w:cs="Simplified Arabic" w:hint="cs"/>
                      <w:rtl/>
                    </w:rPr>
                    <w:t>موجهة للاستهلاك</w:t>
                  </w:r>
                  <w:r w:rsidR="00274A43">
                    <w:rPr>
                      <w:rFonts w:ascii="Simplified Arabic" w:hAnsi="Simplified Arabic" w:cs="Simplified Arabic" w:hint="cs"/>
                      <w:rtl/>
                    </w:rPr>
                    <w:t xml:space="preserve"> بشكل رئيس،</w:t>
                  </w:r>
                  <w:r w:rsidR="00940348">
                    <w:rPr>
                      <w:rFonts w:ascii="Simplified Arabic" w:hAnsi="Simplified Arabic" w:cs="Simplified Arabic" w:hint="cs"/>
                      <w:rtl/>
                    </w:rPr>
                    <w:t xml:space="preserve"> بالإضافة إلى وجود</w:t>
                  </w:r>
                  <w:r w:rsidR="00940348" w:rsidRPr="00420BEF">
                    <w:rPr>
                      <w:rFonts w:ascii="Simplified Arabic" w:hAnsi="Simplified Arabic" w:cs="Simplified Arabic"/>
                      <w:rtl/>
                    </w:rPr>
                    <w:t xml:space="preserve"> تقلبات كبيرة</w:t>
                  </w:r>
                  <w:r w:rsidR="00940348">
                    <w:rPr>
                      <w:rFonts w:ascii="Simplified Arabic" w:hAnsi="Simplified Arabic" w:cs="Simplified Arabic" w:hint="cs"/>
                      <w:rtl/>
                    </w:rPr>
                    <w:t xml:space="preserve"> في تدفقات هذه التحويلات </w:t>
                  </w:r>
                  <w:r w:rsidR="00940348" w:rsidRPr="00420BEF">
                    <w:rPr>
                      <w:rFonts w:ascii="Simplified Arabic" w:hAnsi="Simplified Arabic" w:cs="Simplified Arabic"/>
                      <w:rtl/>
                    </w:rPr>
                    <w:t xml:space="preserve">بسبب </w:t>
                  </w:r>
                  <w:r w:rsidR="006C19AF">
                    <w:rPr>
                      <w:rFonts w:ascii="Simplified Arabic" w:hAnsi="Simplified Arabic" w:cs="Simplified Arabic" w:hint="cs"/>
                      <w:rtl/>
                    </w:rPr>
                    <w:t>التقلبات</w:t>
                  </w:r>
                  <w:r w:rsidR="00940348" w:rsidRPr="00420BEF">
                    <w:rPr>
                      <w:rFonts w:ascii="Simplified Arabic" w:hAnsi="Simplified Arabic" w:cs="Simplified Arabic"/>
                      <w:rtl/>
                    </w:rPr>
                    <w:t xml:space="preserve"> السياسية</w:t>
                  </w:r>
                  <w:r w:rsidR="00940348">
                    <w:rPr>
                      <w:rFonts w:ascii="Simplified Arabic" w:hAnsi="Simplified Arabic" w:cs="Simplified Arabic" w:hint="cs"/>
                      <w:rtl/>
                    </w:rPr>
                    <w:t xml:space="preserve"> مما يؤثر سلبا</w:t>
                  </w:r>
                  <w:r w:rsidR="006C19AF">
                    <w:rPr>
                      <w:rFonts w:ascii="Simplified Arabic" w:hAnsi="Simplified Arabic" w:cs="Simplified Arabic" w:hint="cs"/>
                      <w:rtl/>
                    </w:rPr>
                    <w:t>ً</w:t>
                  </w:r>
                  <w:r w:rsidR="00940348">
                    <w:rPr>
                      <w:rFonts w:ascii="Simplified Arabic" w:hAnsi="Simplified Arabic" w:cs="Simplified Arabic" w:hint="cs"/>
                      <w:rtl/>
                    </w:rPr>
                    <w:t xml:space="preserve"> على الاقتصاد الفلسطيني</w:t>
                  </w:r>
                  <w:r w:rsidR="00BC433D">
                    <w:rPr>
                      <w:rFonts w:ascii="Simplified Arabic" w:hAnsi="Simplified Arabic" w:cs="Simplified Arabic" w:hint="cs"/>
                      <w:rtl/>
                    </w:rPr>
                    <w:t xml:space="preserve"> ويجعله عرضة للازمات الاقتصادية.</w:t>
                  </w:r>
                </w:p>
                <w:p w:rsidR="00940348" w:rsidRPr="00420BEF" w:rsidRDefault="00940348" w:rsidP="007C1F65">
                  <w:pPr>
                    <w:spacing w:after="240" w:line="240" w:lineRule="auto"/>
                    <w:ind w:right="272"/>
                    <w:jc w:val="both"/>
                    <w:rPr>
                      <w:rFonts w:ascii="Simplified Arabic" w:hAnsi="Simplified Arabic" w:cs="Simplified Arabic"/>
                      <w:rtl/>
                    </w:rPr>
                  </w:pPr>
                  <w:r w:rsidRPr="00420BEF">
                    <w:rPr>
                      <w:rFonts w:ascii="Simplified Arabic" w:hAnsi="Simplified Arabic" w:cs="Simplified Arabic"/>
                      <w:rtl/>
                    </w:rPr>
                    <w:t xml:space="preserve">يتم تعريف التحويلات </w:t>
                  </w:r>
                  <w:r w:rsidR="00243719">
                    <w:rPr>
                      <w:rFonts w:ascii="Simplified Arabic" w:hAnsi="Simplified Arabic" w:cs="Simplified Arabic" w:hint="cs"/>
                      <w:rtl/>
                    </w:rPr>
                    <w:t>الشخصية من المغتربين</w:t>
                  </w:r>
                  <w:r w:rsidRPr="00420BEF">
                    <w:rPr>
                      <w:rFonts w:ascii="Simplified Arabic" w:hAnsi="Simplified Arabic" w:cs="Simplified Arabic"/>
                      <w:rtl/>
                    </w:rPr>
                    <w:t xml:space="preserve"> </w:t>
                  </w:r>
                  <w:r w:rsidR="000635A1">
                    <w:rPr>
                      <w:rFonts w:ascii="Simplified Arabic" w:hAnsi="Simplified Arabic" w:cs="Simplified Arabic" w:hint="cs"/>
                      <w:rtl/>
                    </w:rPr>
                    <w:t>اعتماداً</w:t>
                  </w:r>
                  <w:r w:rsidRPr="00420BEF">
                    <w:rPr>
                      <w:rFonts w:ascii="Simplified Arabic" w:hAnsi="Simplified Arabic" w:cs="Simplified Arabic"/>
                      <w:rtl/>
                    </w:rPr>
                    <w:t xml:space="preserve"> على دليل ميزان المدفوعات ووضع الاستثمار الدولي- </w:t>
                  </w:r>
                  <w:r w:rsidR="00C50D7E">
                    <w:rPr>
                      <w:rFonts w:ascii="Simplified Arabic" w:hAnsi="Simplified Arabic" w:cs="Simplified Arabic" w:hint="cs"/>
                      <w:rtl/>
                    </w:rPr>
                    <w:t>الطبعة</w:t>
                  </w:r>
                  <w:r w:rsidRPr="00420BEF">
                    <w:rPr>
                      <w:rFonts w:ascii="Simplified Arabic" w:hAnsi="Simplified Arabic" w:cs="Simplified Arabic"/>
                      <w:rtl/>
                    </w:rPr>
                    <w:t xml:space="preserve"> السادسة الصادر عن صندوق النقد الدولي</w:t>
                  </w:r>
                  <w:r w:rsidR="006C19AF">
                    <w:rPr>
                      <w:rFonts w:ascii="Simplified Arabic" w:hAnsi="Simplified Arabic" w:cs="Simplified Arabic" w:hint="cs"/>
                      <w:rtl/>
                    </w:rPr>
                    <w:t xml:space="preserve"> عام 2009</w:t>
                  </w:r>
                  <w:r w:rsidRPr="00420BEF">
                    <w:rPr>
                      <w:rFonts w:ascii="Simplified Arabic" w:hAnsi="Simplified Arabic" w:cs="Simplified Arabic"/>
                      <w:rtl/>
                    </w:rPr>
                    <w:t xml:space="preserve"> على أنها التحويلات الجارية والرأسمالية سواء كانت عينية أو نقدية من </w:t>
                  </w:r>
                  <w:r w:rsidR="00C50D7E">
                    <w:rPr>
                      <w:rFonts w:ascii="Simplified Arabic" w:hAnsi="Simplified Arabic" w:cs="Simplified Arabic" w:hint="cs"/>
                      <w:rtl/>
                    </w:rPr>
                    <w:t>أ</w:t>
                  </w:r>
                  <w:r w:rsidRPr="00420BEF">
                    <w:rPr>
                      <w:rFonts w:ascii="Simplified Arabic" w:hAnsi="Simplified Arabic" w:cs="Simplified Arabic"/>
                      <w:rtl/>
                    </w:rPr>
                    <w:t xml:space="preserve">سر مقيمة في اقتصاد ما إلى </w:t>
                  </w:r>
                  <w:r w:rsidR="00C50D7E">
                    <w:rPr>
                      <w:rFonts w:ascii="Simplified Arabic" w:hAnsi="Simplified Arabic" w:cs="Simplified Arabic" w:hint="cs"/>
                      <w:rtl/>
                    </w:rPr>
                    <w:t>أسر</w:t>
                  </w:r>
                  <w:r w:rsidRPr="00420BEF">
                    <w:rPr>
                      <w:rFonts w:ascii="Simplified Arabic" w:hAnsi="Simplified Arabic" w:cs="Simplified Arabic"/>
                      <w:rtl/>
                    </w:rPr>
                    <w:t xml:space="preserve"> مقيمة في اقتصاد آخر</w:t>
                  </w:r>
                  <w:r w:rsidR="00B62DC8">
                    <w:rPr>
                      <w:rFonts w:ascii="Simplified Arabic" w:hAnsi="Simplified Arabic" w:cs="Simplified Arabic" w:hint="cs"/>
                      <w:rtl/>
                    </w:rPr>
                    <w:t>،</w:t>
                  </w:r>
                  <w:r w:rsidR="00C50D7E">
                    <w:rPr>
                      <w:rFonts w:ascii="Simplified Arabic" w:hAnsi="Simplified Arabic" w:cs="Simplified Arabic" w:hint="cs"/>
                      <w:rtl/>
                    </w:rPr>
                    <w:t xml:space="preserve"> </w:t>
                  </w:r>
                  <w:r w:rsidR="007508CD">
                    <w:rPr>
                      <w:rFonts w:ascii="Simplified Arabic" w:hAnsi="Simplified Arabic" w:cs="Simplified Arabic" w:hint="cs"/>
                      <w:rtl/>
                    </w:rPr>
                    <w:t>مضاف</w:t>
                  </w:r>
                  <w:r w:rsidR="000635A1">
                    <w:rPr>
                      <w:rFonts w:ascii="Simplified Arabic" w:hAnsi="Simplified Arabic" w:cs="Simplified Arabic" w:hint="cs"/>
                      <w:rtl/>
                    </w:rPr>
                    <w:t>اً</w:t>
                  </w:r>
                  <w:r w:rsidR="007508CD">
                    <w:rPr>
                      <w:rFonts w:ascii="Simplified Arabic" w:hAnsi="Simplified Arabic" w:cs="Simplified Arabic" w:hint="cs"/>
                      <w:rtl/>
                    </w:rPr>
                    <w:t xml:space="preserve"> </w:t>
                  </w:r>
                  <w:r w:rsidR="006D048B">
                    <w:rPr>
                      <w:rFonts w:ascii="Simplified Arabic" w:hAnsi="Simplified Arabic" w:cs="Simplified Arabic" w:hint="cs"/>
                      <w:rtl/>
                    </w:rPr>
                    <w:t>إليها</w:t>
                  </w:r>
                  <w:r w:rsidR="007508CD">
                    <w:rPr>
                      <w:rFonts w:ascii="Simplified Arabic" w:hAnsi="Simplified Arabic" w:cs="Simplified Arabic" w:hint="cs"/>
                      <w:rtl/>
                    </w:rPr>
                    <w:t xml:space="preserve"> تعويضات العاملين مطروحا منها الضرائب والمساهمات الاجتماعية ال</w:t>
                  </w:r>
                  <w:r w:rsidR="006D048B">
                    <w:rPr>
                      <w:rFonts w:ascii="Simplified Arabic" w:hAnsi="Simplified Arabic" w:cs="Simplified Arabic" w:hint="cs"/>
                      <w:rtl/>
                    </w:rPr>
                    <w:t>ت</w:t>
                  </w:r>
                  <w:r w:rsidR="007508CD">
                    <w:rPr>
                      <w:rFonts w:ascii="Simplified Arabic" w:hAnsi="Simplified Arabic" w:cs="Simplified Arabic" w:hint="cs"/>
                      <w:rtl/>
                    </w:rPr>
                    <w:t xml:space="preserve">ي يدفعها العاملون غير المقيمين في اقتصاد البلد </w:t>
                  </w:r>
                  <w:r w:rsidR="006D048B">
                    <w:rPr>
                      <w:rFonts w:ascii="Simplified Arabic" w:hAnsi="Simplified Arabic" w:cs="Simplified Arabic" w:hint="cs"/>
                      <w:rtl/>
                    </w:rPr>
                    <w:t>الآخر</w:t>
                  </w:r>
                  <w:r w:rsidR="007508CD">
                    <w:rPr>
                      <w:rFonts w:ascii="Simplified Arabic" w:hAnsi="Simplified Arabic" w:cs="Simplified Arabic" w:hint="cs"/>
                      <w:rtl/>
                    </w:rPr>
                    <w:t xml:space="preserve"> </w:t>
                  </w:r>
                  <w:r w:rsidR="00C50D7E">
                    <w:rPr>
                      <w:rFonts w:ascii="Simplified Arabic" w:hAnsi="Simplified Arabic" w:cs="Simplified Arabic" w:hint="cs"/>
                      <w:rtl/>
                    </w:rPr>
                    <w:t xml:space="preserve">وكذلك يطرح منها </w:t>
                  </w:r>
                  <w:r w:rsidR="007508CD">
                    <w:rPr>
                      <w:rFonts w:ascii="Simplified Arabic" w:hAnsi="Simplified Arabic" w:cs="Simplified Arabic" w:hint="cs"/>
                      <w:rtl/>
                    </w:rPr>
                    <w:t xml:space="preserve">نفقات النقل والسفر المرتبطة </w:t>
                  </w:r>
                  <w:r w:rsidR="006C19AF">
                    <w:rPr>
                      <w:rFonts w:ascii="Simplified Arabic" w:hAnsi="Simplified Arabic" w:cs="Simplified Arabic" w:hint="cs"/>
                      <w:rtl/>
                    </w:rPr>
                    <w:t>بالعمل في</w:t>
                  </w:r>
                  <w:r w:rsidR="007508CD">
                    <w:rPr>
                      <w:rFonts w:ascii="Simplified Arabic" w:hAnsi="Simplified Arabic" w:cs="Simplified Arabic" w:hint="cs"/>
                      <w:rtl/>
                    </w:rPr>
                    <w:t xml:space="preserve"> الخارج</w:t>
                  </w:r>
                  <w:r w:rsidR="006D048B">
                    <w:rPr>
                      <w:rFonts w:ascii="Simplified Arabic" w:hAnsi="Simplified Arabic" w:cs="Simplified Arabic" w:hint="cs"/>
                      <w:rtl/>
                    </w:rPr>
                    <w:t>،</w:t>
                  </w:r>
                  <w:r w:rsidR="007508CD">
                    <w:rPr>
                      <w:rFonts w:ascii="Simplified Arabic" w:hAnsi="Simplified Arabic" w:cs="Simplified Arabic" w:hint="cs"/>
                      <w:rtl/>
                    </w:rPr>
                    <w:t xml:space="preserve"> </w:t>
                  </w:r>
                  <w:r w:rsidRPr="00420BEF">
                    <w:rPr>
                      <w:rFonts w:ascii="Simplified Arabic" w:hAnsi="Simplified Arabic" w:cs="Simplified Arabic"/>
                      <w:rtl/>
                    </w:rPr>
                    <w:t xml:space="preserve">ويتم احتساب التحويلات </w:t>
                  </w:r>
                  <w:r w:rsidR="008C333E">
                    <w:rPr>
                      <w:rFonts w:ascii="Simplified Arabic" w:hAnsi="Simplified Arabic" w:cs="Simplified Arabic"/>
                      <w:rtl/>
                    </w:rPr>
                    <w:t>الشخصية من المغتربين</w:t>
                  </w:r>
                  <w:r w:rsidRPr="00420BEF">
                    <w:rPr>
                      <w:rFonts w:ascii="Simplified Arabic" w:hAnsi="Simplified Arabic" w:cs="Simplified Arabic"/>
                      <w:rtl/>
                    </w:rPr>
                    <w:t xml:space="preserve"> بجمع صافي تعويضات العاملين من الخارج والتحويلات</w:t>
                  </w:r>
                  <w:r w:rsidR="000635A1">
                    <w:rPr>
                      <w:rFonts w:ascii="Simplified Arabic" w:hAnsi="Simplified Arabic" w:cs="Simplified Arabic" w:hint="cs"/>
                      <w:rtl/>
                    </w:rPr>
                    <w:t xml:space="preserve"> الشخصية</w:t>
                  </w:r>
                  <w:r w:rsidR="006D048B">
                    <w:rPr>
                      <w:rFonts w:ascii="Simplified Arabic" w:hAnsi="Simplified Arabic" w:cs="Simplified Arabic" w:hint="cs"/>
                      <w:rtl/>
                    </w:rPr>
                    <w:t xml:space="preserve"> </w:t>
                  </w:r>
                  <w:r w:rsidR="00C50D7E">
                    <w:rPr>
                      <w:rFonts w:ascii="Simplified Arabic" w:hAnsi="Simplified Arabic" w:cs="Simplified Arabic" w:hint="cs"/>
                      <w:rtl/>
                    </w:rPr>
                    <w:t xml:space="preserve">الجارية </w:t>
                  </w:r>
                  <w:r w:rsidR="008D37EC">
                    <w:rPr>
                      <w:rFonts w:ascii="Simplified Arabic" w:hAnsi="Simplified Arabic" w:cs="Simplified Arabic" w:hint="cs"/>
                      <w:rtl/>
                    </w:rPr>
                    <w:t xml:space="preserve">إضافة إلى </w:t>
                  </w:r>
                  <w:r w:rsidRPr="00420BEF">
                    <w:rPr>
                      <w:rFonts w:ascii="Simplified Arabic" w:hAnsi="Simplified Arabic" w:cs="Simplified Arabic"/>
                      <w:rtl/>
                    </w:rPr>
                    <w:t>التحويلات</w:t>
                  </w:r>
                  <w:r w:rsidR="008D37EC">
                    <w:rPr>
                      <w:rFonts w:ascii="Simplified Arabic" w:hAnsi="Simplified Arabic" w:cs="Simplified Arabic" w:hint="cs"/>
                      <w:rtl/>
                    </w:rPr>
                    <w:t xml:space="preserve"> الشخصية</w:t>
                  </w:r>
                  <w:r w:rsidRPr="00420BEF">
                    <w:rPr>
                      <w:rFonts w:ascii="Simplified Arabic" w:hAnsi="Simplified Arabic" w:cs="Simplified Arabic"/>
                      <w:rtl/>
                    </w:rPr>
                    <w:t xml:space="preserve"> الرأسمالية بين الأسر</w:t>
                  </w:r>
                  <w:r w:rsidR="006D048B">
                    <w:rPr>
                      <w:rFonts w:ascii="Simplified Arabic" w:hAnsi="Simplified Arabic" w:cs="Simplified Arabic" w:hint="cs"/>
                      <w:rtl/>
                    </w:rPr>
                    <w:t xml:space="preserve"> المعيشية</w:t>
                  </w:r>
                  <w:r w:rsidRPr="00420BEF">
                    <w:rPr>
                      <w:rFonts w:ascii="Simplified Arabic" w:hAnsi="Simplified Arabic" w:cs="Simplified Arabic"/>
                      <w:rtl/>
                    </w:rPr>
                    <w:t xml:space="preserve"> </w:t>
                  </w:r>
                  <w:r>
                    <w:rPr>
                      <w:rFonts w:ascii="Simplified Arabic" w:hAnsi="Simplified Arabic" w:cs="Simplified Arabic" w:hint="cs"/>
                      <w:rtl/>
                    </w:rPr>
                    <w:t>(</w:t>
                  </w:r>
                  <w:r>
                    <w:rPr>
                      <w:rFonts w:ascii="Simplified Arabic" w:hAnsi="Simplified Arabic" w:cs="Simplified Arabic"/>
                    </w:rPr>
                    <w:t>(IMF,2009</w:t>
                  </w:r>
                  <w:r w:rsidRPr="00420BEF">
                    <w:rPr>
                      <w:rFonts w:ascii="Simplified Arabic" w:hAnsi="Simplified Arabic" w:cs="Simplified Arabic"/>
                      <w:rtl/>
                    </w:rPr>
                    <w:t>.</w:t>
                  </w:r>
                </w:p>
                <w:p w:rsidR="00940348" w:rsidRPr="00940348" w:rsidRDefault="00940348" w:rsidP="00940348"/>
              </w:txbxContent>
            </v:textbox>
            <w10:wrap anchorx="page"/>
          </v:shape>
        </w:pict>
      </w:r>
    </w:p>
    <w:p w:rsidR="00940348" w:rsidRDefault="00940348" w:rsidP="00420BEF">
      <w:pPr>
        <w:spacing w:line="360" w:lineRule="auto"/>
        <w:ind w:right="270"/>
        <w:jc w:val="center"/>
        <w:rPr>
          <w:rFonts w:ascii="Simplified Arabic" w:hAnsi="Simplified Arabic" w:cs="Simplified Arabic"/>
          <w:b/>
          <w:bCs/>
          <w:sz w:val="24"/>
          <w:szCs w:val="24"/>
          <w:rtl/>
        </w:rPr>
      </w:pPr>
    </w:p>
    <w:p w:rsidR="00940348" w:rsidRDefault="00940348" w:rsidP="00420BEF">
      <w:pPr>
        <w:spacing w:line="360" w:lineRule="auto"/>
        <w:ind w:right="270"/>
        <w:jc w:val="center"/>
        <w:rPr>
          <w:rFonts w:ascii="Simplified Arabic" w:hAnsi="Simplified Arabic" w:cs="Simplified Arabic"/>
          <w:b/>
          <w:bCs/>
          <w:sz w:val="24"/>
          <w:szCs w:val="24"/>
          <w:rtl/>
        </w:rPr>
      </w:pPr>
    </w:p>
    <w:p w:rsidR="00940348" w:rsidRDefault="00940348" w:rsidP="00420BEF">
      <w:pPr>
        <w:spacing w:line="360" w:lineRule="auto"/>
        <w:ind w:right="270"/>
        <w:jc w:val="center"/>
        <w:rPr>
          <w:rFonts w:ascii="Simplified Arabic" w:hAnsi="Simplified Arabic" w:cs="Simplified Arabic"/>
          <w:b/>
          <w:bCs/>
          <w:sz w:val="24"/>
          <w:szCs w:val="24"/>
          <w:rtl/>
        </w:rPr>
      </w:pPr>
    </w:p>
    <w:p w:rsidR="00940348" w:rsidRDefault="00940348" w:rsidP="00420BEF">
      <w:pPr>
        <w:spacing w:line="360" w:lineRule="auto"/>
        <w:ind w:right="270"/>
        <w:jc w:val="center"/>
        <w:rPr>
          <w:rFonts w:ascii="Simplified Arabic" w:hAnsi="Simplified Arabic" w:cs="Simplified Arabic"/>
          <w:b/>
          <w:bCs/>
          <w:sz w:val="24"/>
          <w:szCs w:val="24"/>
          <w:rtl/>
        </w:rPr>
      </w:pPr>
    </w:p>
    <w:p w:rsidR="00940348" w:rsidRDefault="00940348" w:rsidP="00420BEF">
      <w:pPr>
        <w:spacing w:line="360" w:lineRule="auto"/>
        <w:ind w:right="270"/>
        <w:jc w:val="center"/>
        <w:rPr>
          <w:rFonts w:ascii="Simplified Arabic" w:hAnsi="Simplified Arabic" w:cs="Simplified Arabic"/>
          <w:b/>
          <w:bCs/>
          <w:sz w:val="24"/>
          <w:szCs w:val="24"/>
          <w:rtl/>
        </w:rPr>
      </w:pPr>
    </w:p>
    <w:p w:rsidR="00940348" w:rsidRDefault="00940348" w:rsidP="00420BEF">
      <w:pPr>
        <w:spacing w:line="360" w:lineRule="auto"/>
        <w:ind w:right="270"/>
        <w:jc w:val="center"/>
        <w:rPr>
          <w:rFonts w:ascii="Simplified Arabic" w:hAnsi="Simplified Arabic" w:cs="Simplified Arabic"/>
          <w:b/>
          <w:bCs/>
          <w:sz w:val="24"/>
          <w:szCs w:val="24"/>
          <w:rtl/>
        </w:rPr>
      </w:pPr>
    </w:p>
    <w:p w:rsidR="00940348" w:rsidRDefault="00940348" w:rsidP="00420BEF">
      <w:pPr>
        <w:spacing w:line="360" w:lineRule="auto"/>
        <w:ind w:right="270"/>
        <w:jc w:val="center"/>
        <w:rPr>
          <w:rFonts w:ascii="Simplified Arabic" w:hAnsi="Simplified Arabic" w:cs="Simplified Arabic"/>
          <w:b/>
          <w:bCs/>
          <w:sz w:val="24"/>
          <w:szCs w:val="24"/>
          <w:rtl/>
        </w:rPr>
      </w:pPr>
    </w:p>
    <w:p w:rsidR="00940348" w:rsidRDefault="00940348" w:rsidP="00420BEF">
      <w:pPr>
        <w:spacing w:line="360" w:lineRule="auto"/>
        <w:ind w:right="270"/>
        <w:jc w:val="center"/>
        <w:rPr>
          <w:rFonts w:ascii="Simplified Arabic" w:hAnsi="Simplified Arabic" w:cs="Simplified Arabic"/>
          <w:b/>
          <w:bCs/>
          <w:sz w:val="24"/>
          <w:szCs w:val="24"/>
          <w:rtl/>
        </w:rPr>
      </w:pPr>
    </w:p>
    <w:p w:rsidR="00940348" w:rsidRDefault="00DA3A92" w:rsidP="007C1F65">
      <w:pPr>
        <w:spacing w:after="0" w:line="360" w:lineRule="auto"/>
        <w:ind w:right="270"/>
        <w:jc w:val="center"/>
        <w:rPr>
          <w:rFonts w:ascii="Simplified Arabic" w:hAnsi="Simplified Arabic" w:cs="Simplified Arabic"/>
          <w:b/>
          <w:bCs/>
          <w:sz w:val="24"/>
          <w:szCs w:val="24"/>
          <w:rtl/>
        </w:rPr>
      </w:pPr>
      <w:r w:rsidRPr="00DA3A92">
        <w:rPr>
          <w:rFonts w:ascii="Simplified Arabic" w:hAnsi="Simplified Arabic" w:cs="Simplified Arabic"/>
          <w:b/>
          <w:bCs/>
          <w:noProof/>
          <w:rtl/>
        </w:rPr>
        <w:pict>
          <v:shape id="_x0000_s1030" type="#_x0000_t202" style="position:absolute;left:0;text-align:left;margin-left:1.1pt;margin-top:17.55pt;width:313.4pt;height:24.6pt;z-index:251655680" fillcolor="#92cddc" strokecolor="#92cddc" strokeweight="1pt">
            <v:fill color2="#daeef3" angle="-45" focus="-50%" type="gradient"/>
            <v:shadow on="t" type="perspective" color="#205867" opacity=".5" offset="1pt" offset2="-3pt"/>
            <v:textbox style="mso-next-textbox:#_x0000_s1030">
              <w:txbxContent>
                <w:p w:rsidR="003808BE" w:rsidRPr="00940348" w:rsidRDefault="003808BE" w:rsidP="003808BE">
                  <w:pPr>
                    <w:rPr>
                      <w:rFonts w:ascii="Simplified Arabic" w:hAnsi="Simplified Arabic" w:cs="Simplified Arabic"/>
                      <w:b/>
                      <w:bCs/>
                      <w:noProof/>
                    </w:rPr>
                  </w:pPr>
                  <w:r w:rsidRPr="00940348">
                    <w:rPr>
                      <w:rFonts w:ascii="Simplified Arabic" w:hAnsi="Simplified Arabic" w:cs="Simplified Arabic" w:hint="cs"/>
                      <w:b/>
                      <w:bCs/>
                      <w:noProof/>
                      <w:rtl/>
                    </w:rPr>
                    <w:t>الهدف:</w:t>
                  </w:r>
                </w:p>
                <w:p w:rsidR="00940348" w:rsidRPr="003808BE" w:rsidRDefault="00940348" w:rsidP="003808BE"/>
              </w:txbxContent>
            </v:textbox>
            <w10:wrap anchorx="page"/>
          </v:shape>
        </w:pict>
      </w:r>
    </w:p>
    <w:p w:rsidR="0058756D" w:rsidRDefault="0058756D" w:rsidP="007C1F65">
      <w:pPr>
        <w:spacing w:after="0" w:line="240" w:lineRule="auto"/>
        <w:jc w:val="both"/>
        <w:rPr>
          <w:rFonts w:ascii="Simplified Arabic" w:hAnsi="Simplified Arabic" w:cs="Simplified Arabic"/>
          <w:rtl/>
        </w:rPr>
      </w:pPr>
    </w:p>
    <w:p w:rsidR="00F9612C" w:rsidRPr="00420BEF" w:rsidRDefault="00DA3A92" w:rsidP="002D5161">
      <w:pPr>
        <w:spacing w:after="240" w:line="240" w:lineRule="auto"/>
        <w:jc w:val="both"/>
        <w:rPr>
          <w:rFonts w:ascii="Simplified Arabic" w:hAnsi="Simplified Arabic" w:cs="Simplified Arabic"/>
          <w:rtl/>
        </w:rPr>
      </w:pPr>
      <w:r w:rsidRPr="00DA3A92">
        <w:rPr>
          <w:rFonts w:ascii="Simplified Arabic" w:hAnsi="Simplified Arabic" w:cs="Simplified Arabic"/>
          <w:b/>
          <w:bCs/>
          <w:noProof/>
          <w:rtl/>
        </w:rPr>
        <w:pict>
          <v:shape id="_x0000_s1031" type="#_x0000_t202" style="position:absolute;left:0;text-align:left;margin-left:166.75pt;margin-top:46pt;width:312.35pt;height:27.55pt;z-index:251656704" fillcolor="#92cddc" strokecolor="#92cddc" strokeweight="1pt">
            <v:fill color2="#daeef3" angle="-45" focus="-50%" type="gradient"/>
            <v:shadow on="t" type="perspective" color="#205867" opacity=".5" offset="1pt" offset2="-3pt"/>
            <v:textbox style="mso-next-textbox:#_x0000_s1031">
              <w:txbxContent>
                <w:p w:rsidR="00077BBD" w:rsidRPr="00077BBD" w:rsidRDefault="00E655F9" w:rsidP="0058756D">
                  <w:pPr>
                    <w:spacing w:after="0"/>
                    <w:rPr>
                      <w:rFonts w:ascii="Simplified Arabic" w:hAnsi="Simplified Arabic" w:cs="Simplified Arabic"/>
                      <w:b/>
                      <w:bCs/>
                      <w:noProof/>
                    </w:rPr>
                  </w:pPr>
                  <w:r>
                    <w:rPr>
                      <w:rFonts w:ascii="Simplified Arabic" w:hAnsi="Simplified Arabic" w:cs="Simplified Arabic" w:hint="cs"/>
                      <w:b/>
                      <w:bCs/>
                      <w:noProof/>
                      <w:rtl/>
                    </w:rPr>
                    <w:t xml:space="preserve">واقع </w:t>
                  </w:r>
                  <w:r w:rsidR="00077BBD" w:rsidRPr="00077BBD">
                    <w:rPr>
                      <w:rFonts w:ascii="Simplified Arabic" w:hAnsi="Simplified Arabic" w:cs="Simplified Arabic" w:hint="cs"/>
                      <w:b/>
                      <w:bCs/>
                      <w:noProof/>
                      <w:rtl/>
                    </w:rPr>
                    <w:t xml:space="preserve">التحويلات </w:t>
                  </w:r>
                  <w:r w:rsidR="00E65CE3">
                    <w:rPr>
                      <w:rFonts w:ascii="Simplified Arabic" w:hAnsi="Simplified Arabic" w:cs="Simplified Arabic" w:hint="cs"/>
                      <w:b/>
                      <w:bCs/>
                      <w:noProof/>
                      <w:rtl/>
                    </w:rPr>
                    <w:t>الشخصية من المغتربين</w:t>
                  </w:r>
                  <w:r w:rsidR="00077BBD" w:rsidRPr="00077BBD">
                    <w:rPr>
                      <w:rFonts w:ascii="Simplified Arabic" w:hAnsi="Simplified Arabic" w:cs="Simplified Arabic" w:hint="cs"/>
                      <w:b/>
                      <w:bCs/>
                      <w:noProof/>
                      <w:rtl/>
                    </w:rPr>
                    <w:t xml:space="preserve"> </w:t>
                  </w:r>
                  <w:r w:rsidR="00B62DC8">
                    <w:rPr>
                      <w:rFonts w:ascii="Simplified Arabic" w:hAnsi="Simplified Arabic" w:cs="Simplified Arabic" w:hint="cs"/>
                      <w:b/>
                      <w:bCs/>
                      <w:noProof/>
                      <w:rtl/>
                    </w:rPr>
                    <w:t>المتدفقة إ</w:t>
                  </w:r>
                  <w:r>
                    <w:rPr>
                      <w:rFonts w:ascii="Simplified Arabic" w:hAnsi="Simplified Arabic" w:cs="Simplified Arabic" w:hint="cs"/>
                      <w:b/>
                      <w:bCs/>
                      <w:noProof/>
                      <w:rtl/>
                    </w:rPr>
                    <w:t>لى</w:t>
                  </w:r>
                  <w:r w:rsidR="00077BBD" w:rsidRPr="00077BBD">
                    <w:rPr>
                      <w:rFonts w:ascii="Simplified Arabic" w:hAnsi="Simplified Arabic" w:cs="Simplified Arabic" w:hint="cs"/>
                      <w:b/>
                      <w:bCs/>
                      <w:noProof/>
                      <w:rtl/>
                    </w:rPr>
                    <w:t xml:space="preserve"> فلسطين:</w:t>
                  </w:r>
                </w:p>
              </w:txbxContent>
            </v:textbox>
            <w10:wrap anchorx="page"/>
          </v:shape>
        </w:pict>
      </w:r>
      <w:r w:rsidR="007A4C99" w:rsidRPr="00420BEF">
        <w:rPr>
          <w:rFonts w:ascii="Simplified Arabic" w:hAnsi="Simplified Arabic" w:cs="Simplified Arabic"/>
          <w:rtl/>
        </w:rPr>
        <w:t xml:space="preserve">تهدف هذه الورقة </w:t>
      </w:r>
      <w:r w:rsidR="004F0810" w:rsidRPr="00420BEF">
        <w:rPr>
          <w:rFonts w:ascii="Simplified Arabic" w:hAnsi="Simplified Arabic" w:cs="Simplified Arabic"/>
          <w:rtl/>
        </w:rPr>
        <w:t>إلى</w:t>
      </w:r>
      <w:r w:rsidR="007A4C99" w:rsidRPr="00420BEF">
        <w:rPr>
          <w:rFonts w:ascii="Simplified Arabic" w:hAnsi="Simplified Arabic" w:cs="Simplified Arabic"/>
          <w:rtl/>
        </w:rPr>
        <w:t xml:space="preserve"> </w:t>
      </w:r>
      <w:r w:rsidR="002D5161">
        <w:rPr>
          <w:rFonts w:ascii="Simplified Arabic" w:hAnsi="Simplified Arabic" w:cs="Simplified Arabic" w:hint="cs"/>
          <w:rtl/>
        </w:rPr>
        <w:t>تقديم ملخص حول</w:t>
      </w:r>
      <w:r w:rsidR="007A4C99" w:rsidRPr="00420BEF">
        <w:rPr>
          <w:rFonts w:ascii="Simplified Arabic" w:hAnsi="Simplified Arabic" w:cs="Simplified Arabic"/>
          <w:rtl/>
        </w:rPr>
        <w:t xml:space="preserve"> </w:t>
      </w:r>
      <w:r w:rsidR="00954FB9">
        <w:rPr>
          <w:rFonts w:ascii="Simplified Arabic" w:hAnsi="Simplified Arabic" w:cs="Simplified Arabic" w:hint="cs"/>
          <w:rtl/>
        </w:rPr>
        <w:t>أثر</w:t>
      </w:r>
      <w:r w:rsidR="007A4C99" w:rsidRPr="00420BEF">
        <w:rPr>
          <w:rFonts w:ascii="Simplified Arabic" w:hAnsi="Simplified Arabic" w:cs="Simplified Arabic"/>
          <w:rtl/>
        </w:rPr>
        <w:t xml:space="preserve"> التحويلات </w:t>
      </w:r>
      <w:r w:rsidR="008D3DAC">
        <w:rPr>
          <w:rFonts w:ascii="Simplified Arabic" w:hAnsi="Simplified Arabic" w:cs="Simplified Arabic" w:hint="cs"/>
          <w:rtl/>
        </w:rPr>
        <w:t>الشخصية</w:t>
      </w:r>
      <w:r w:rsidR="00E0019E">
        <w:rPr>
          <w:rFonts w:ascii="Simplified Arabic" w:hAnsi="Simplified Arabic" w:cs="Simplified Arabic" w:hint="cs"/>
          <w:rtl/>
        </w:rPr>
        <w:t xml:space="preserve"> المستلمة</w:t>
      </w:r>
      <w:r w:rsidR="008D3DAC">
        <w:rPr>
          <w:rFonts w:ascii="Simplified Arabic" w:hAnsi="Simplified Arabic" w:cs="Simplified Arabic" w:hint="cs"/>
          <w:rtl/>
        </w:rPr>
        <w:t xml:space="preserve"> من المغتربين</w:t>
      </w:r>
      <w:r w:rsidR="007A4C99" w:rsidRPr="00420BEF">
        <w:rPr>
          <w:rFonts w:ascii="Simplified Arabic" w:hAnsi="Simplified Arabic" w:cs="Simplified Arabic"/>
          <w:rtl/>
        </w:rPr>
        <w:t xml:space="preserve"> </w:t>
      </w:r>
      <w:r w:rsidR="00954FB9">
        <w:rPr>
          <w:rFonts w:ascii="Simplified Arabic" w:hAnsi="Simplified Arabic" w:cs="Simplified Arabic" w:hint="cs"/>
          <w:rtl/>
        </w:rPr>
        <w:t>على الاقتصاد الفلسطيني</w:t>
      </w:r>
      <w:r w:rsidR="00B62DC8">
        <w:rPr>
          <w:rFonts w:ascii="Simplified Arabic" w:hAnsi="Simplified Arabic" w:cs="Simplified Arabic" w:hint="cs"/>
          <w:rtl/>
        </w:rPr>
        <w:t>،</w:t>
      </w:r>
      <w:r w:rsidR="004F0810" w:rsidRPr="00420BEF">
        <w:rPr>
          <w:rFonts w:ascii="Simplified Arabic" w:hAnsi="Simplified Arabic" w:cs="Simplified Arabic"/>
          <w:rtl/>
        </w:rPr>
        <w:t xml:space="preserve"> وتحديد العقبات التي تواجه </w:t>
      </w:r>
      <w:r w:rsidR="00954FB9">
        <w:rPr>
          <w:rFonts w:ascii="Simplified Arabic" w:hAnsi="Simplified Arabic" w:cs="Simplified Arabic" w:hint="cs"/>
          <w:rtl/>
        </w:rPr>
        <w:t>هذه التحويلات</w:t>
      </w:r>
      <w:r w:rsidR="00E0019E">
        <w:rPr>
          <w:rFonts w:ascii="Simplified Arabic" w:hAnsi="Simplified Arabic" w:cs="Simplified Arabic" w:hint="cs"/>
          <w:rtl/>
        </w:rPr>
        <w:t>،</w:t>
      </w:r>
      <w:r w:rsidR="004F0810" w:rsidRPr="00420BEF">
        <w:rPr>
          <w:rFonts w:ascii="Simplified Arabic" w:hAnsi="Simplified Arabic" w:cs="Simplified Arabic"/>
          <w:rtl/>
        </w:rPr>
        <w:t xml:space="preserve"> </w:t>
      </w:r>
      <w:r w:rsidR="00954FB9">
        <w:rPr>
          <w:rFonts w:ascii="Simplified Arabic" w:hAnsi="Simplified Arabic" w:cs="Simplified Arabic" w:hint="cs"/>
          <w:rtl/>
        </w:rPr>
        <w:t>واقتراح</w:t>
      </w:r>
      <w:r w:rsidR="004F0810" w:rsidRPr="00420BEF">
        <w:rPr>
          <w:rFonts w:ascii="Simplified Arabic" w:hAnsi="Simplified Arabic" w:cs="Simplified Arabic"/>
          <w:rtl/>
        </w:rPr>
        <w:t xml:space="preserve"> سياسات </w:t>
      </w:r>
      <w:r w:rsidR="00954FB9">
        <w:rPr>
          <w:rFonts w:ascii="Simplified Arabic" w:hAnsi="Simplified Arabic" w:cs="Simplified Arabic" w:hint="cs"/>
          <w:rtl/>
        </w:rPr>
        <w:t>تعزز هذه التحويلات</w:t>
      </w:r>
      <w:r w:rsidR="00F9612C" w:rsidRPr="00420BEF">
        <w:rPr>
          <w:rFonts w:ascii="Simplified Arabic" w:hAnsi="Simplified Arabic" w:cs="Simplified Arabic"/>
          <w:rtl/>
        </w:rPr>
        <w:t xml:space="preserve"> واستغلالها </w:t>
      </w:r>
      <w:r w:rsidR="00BC433D">
        <w:rPr>
          <w:rFonts w:ascii="Simplified Arabic" w:hAnsi="Simplified Arabic" w:cs="Simplified Arabic" w:hint="cs"/>
          <w:rtl/>
        </w:rPr>
        <w:t xml:space="preserve">بشكل أفضل </w:t>
      </w:r>
      <w:r w:rsidR="00E0019E">
        <w:rPr>
          <w:rFonts w:ascii="Simplified Arabic" w:hAnsi="Simplified Arabic" w:cs="Simplified Arabic" w:hint="cs"/>
          <w:rtl/>
        </w:rPr>
        <w:t>و</w:t>
      </w:r>
      <w:r w:rsidR="00F9612C" w:rsidRPr="00420BEF">
        <w:rPr>
          <w:rFonts w:ascii="Simplified Arabic" w:hAnsi="Simplified Arabic" w:cs="Simplified Arabic"/>
          <w:rtl/>
        </w:rPr>
        <w:t xml:space="preserve">تحد من التقلبات </w:t>
      </w:r>
      <w:r w:rsidR="00E0019E">
        <w:rPr>
          <w:rFonts w:ascii="Simplified Arabic" w:hAnsi="Simplified Arabic" w:cs="Simplified Arabic" w:hint="cs"/>
          <w:rtl/>
        </w:rPr>
        <w:t>فيها</w:t>
      </w:r>
      <w:r w:rsidR="00F9612C" w:rsidRPr="00420BEF">
        <w:rPr>
          <w:rFonts w:ascii="Simplified Arabic" w:hAnsi="Simplified Arabic" w:cs="Simplified Arabic"/>
          <w:rtl/>
        </w:rPr>
        <w:t>.</w:t>
      </w:r>
    </w:p>
    <w:p w:rsidR="001E0750" w:rsidRDefault="001E0750" w:rsidP="00E0019E">
      <w:pPr>
        <w:spacing w:after="0" w:line="360" w:lineRule="auto"/>
        <w:ind w:right="274"/>
        <w:jc w:val="both"/>
        <w:rPr>
          <w:rFonts w:ascii="Simplified Arabic" w:hAnsi="Simplified Arabic" w:cs="Simplified Arabic"/>
          <w:rtl/>
        </w:rPr>
      </w:pPr>
    </w:p>
    <w:p w:rsidR="004A6197" w:rsidRDefault="00171D7B" w:rsidP="00484E57">
      <w:pPr>
        <w:spacing w:before="120" w:after="120" w:line="240" w:lineRule="auto"/>
        <w:jc w:val="both"/>
        <w:rPr>
          <w:rFonts w:ascii="Simplified Arabic" w:hAnsi="Simplified Arabic" w:cs="Simplified Arabic"/>
          <w:rtl/>
        </w:rPr>
      </w:pPr>
      <w:r w:rsidRPr="007C5B95">
        <w:rPr>
          <w:rFonts w:ascii="Simplified Arabic" w:hAnsi="Simplified Arabic" w:cs="Simplified Arabic"/>
          <w:rtl/>
        </w:rPr>
        <w:t xml:space="preserve">بلغت قيمة التحويلات </w:t>
      </w:r>
      <w:r w:rsidR="00E65CE3">
        <w:rPr>
          <w:rFonts w:ascii="Simplified Arabic" w:hAnsi="Simplified Arabic" w:cs="Simplified Arabic" w:hint="cs"/>
          <w:rtl/>
        </w:rPr>
        <w:t>ال</w:t>
      </w:r>
      <w:r w:rsidR="004A6197">
        <w:rPr>
          <w:rFonts w:ascii="Simplified Arabic" w:hAnsi="Simplified Arabic" w:cs="Simplified Arabic" w:hint="cs"/>
          <w:rtl/>
        </w:rPr>
        <w:t>ش</w:t>
      </w:r>
      <w:r w:rsidR="00E65CE3">
        <w:rPr>
          <w:rFonts w:ascii="Simplified Arabic" w:hAnsi="Simplified Arabic" w:cs="Simplified Arabic" w:hint="cs"/>
          <w:rtl/>
        </w:rPr>
        <w:t>خصية من المغتربين</w:t>
      </w:r>
      <w:r w:rsidR="006B755B" w:rsidRPr="007C5B95">
        <w:rPr>
          <w:rFonts w:ascii="Simplified Arabic" w:hAnsi="Simplified Arabic" w:cs="Simplified Arabic"/>
          <w:rtl/>
        </w:rPr>
        <w:t xml:space="preserve"> المتدفقة إلى فلسطين نحو</w:t>
      </w:r>
      <w:r w:rsidRPr="007C5B95">
        <w:rPr>
          <w:rFonts w:ascii="Simplified Arabic" w:hAnsi="Simplified Arabic" w:cs="Simplified Arabic"/>
          <w:rtl/>
        </w:rPr>
        <w:t xml:space="preserve"> </w:t>
      </w:r>
      <w:r w:rsidR="002F3BED">
        <w:rPr>
          <w:rFonts w:ascii="Simplified Arabic" w:hAnsi="Simplified Arabic" w:cs="Simplified Arabic" w:hint="cs"/>
          <w:rtl/>
        </w:rPr>
        <w:t>2.0</w:t>
      </w:r>
      <w:r w:rsidRPr="007C5B95">
        <w:rPr>
          <w:rFonts w:ascii="Simplified Arabic" w:hAnsi="Simplified Arabic" w:cs="Simplified Arabic"/>
          <w:rtl/>
        </w:rPr>
        <w:t xml:space="preserve"> مليار دولار </w:t>
      </w:r>
      <w:r w:rsidR="006B755B" w:rsidRPr="007C5B95">
        <w:rPr>
          <w:rFonts w:ascii="Simplified Arabic" w:hAnsi="Simplified Arabic" w:cs="Simplified Arabic"/>
          <w:rtl/>
        </w:rPr>
        <w:t>أمريكي</w:t>
      </w:r>
      <w:r w:rsidRPr="007C5B95">
        <w:rPr>
          <w:rFonts w:ascii="Simplified Arabic" w:hAnsi="Simplified Arabic" w:cs="Simplified Arabic"/>
          <w:rtl/>
        </w:rPr>
        <w:t xml:space="preserve"> </w:t>
      </w:r>
      <w:r w:rsidR="006B755B" w:rsidRPr="007C5B95">
        <w:rPr>
          <w:rFonts w:ascii="Simplified Arabic" w:hAnsi="Simplified Arabic" w:cs="Simplified Arabic"/>
          <w:rtl/>
        </w:rPr>
        <w:t xml:space="preserve">في العام 2015، </w:t>
      </w:r>
      <w:r w:rsidRPr="007C5B95">
        <w:rPr>
          <w:rFonts w:ascii="Simplified Arabic" w:hAnsi="Simplified Arabic" w:cs="Simplified Arabic"/>
          <w:rtl/>
        </w:rPr>
        <w:t xml:space="preserve">لتشكل ما نسبته </w:t>
      </w:r>
      <w:r w:rsidR="003527A7">
        <w:rPr>
          <w:rFonts w:ascii="Simplified Arabic" w:hAnsi="Simplified Arabic" w:cs="Simplified Arabic" w:hint="cs"/>
          <w:rtl/>
        </w:rPr>
        <w:t>15.5</w:t>
      </w:r>
      <w:r w:rsidRPr="007C5B95">
        <w:rPr>
          <w:rFonts w:ascii="Simplified Arabic" w:hAnsi="Simplified Arabic" w:cs="Simplified Arabic"/>
          <w:rtl/>
        </w:rPr>
        <w:t xml:space="preserve">% من الناتج المحلي </w:t>
      </w:r>
      <w:r w:rsidR="006B755B" w:rsidRPr="007C5B95">
        <w:rPr>
          <w:rFonts w:ascii="Simplified Arabic" w:hAnsi="Simplified Arabic" w:cs="Simplified Arabic"/>
          <w:rtl/>
        </w:rPr>
        <w:t>الإجمالي</w:t>
      </w:r>
      <w:r w:rsidR="00B62DC8">
        <w:rPr>
          <w:rFonts w:ascii="Simplified Arabic" w:hAnsi="Simplified Arabic" w:cs="Simplified Arabic" w:hint="cs"/>
          <w:rtl/>
        </w:rPr>
        <w:t>،</w:t>
      </w:r>
      <w:r w:rsidRPr="007C5B95">
        <w:rPr>
          <w:rFonts w:ascii="Simplified Arabic" w:hAnsi="Simplified Arabic" w:cs="Simplified Arabic"/>
          <w:rtl/>
        </w:rPr>
        <w:t xml:space="preserve"> حيث </w:t>
      </w:r>
      <w:r w:rsidR="006B755B" w:rsidRPr="007C5B95">
        <w:rPr>
          <w:rFonts w:ascii="Simplified Arabic" w:hAnsi="Simplified Arabic" w:cs="Simplified Arabic"/>
          <w:rtl/>
        </w:rPr>
        <w:t>تعتبر</w:t>
      </w:r>
      <w:r w:rsidR="00E65CE3">
        <w:rPr>
          <w:rFonts w:ascii="Simplified Arabic" w:hAnsi="Simplified Arabic" w:cs="Simplified Arabic"/>
          <w:rtl/>
        </w:rPr>
        <w:t xml:space="preserve"> فلسطين</w:t>
      </w:r>
      <w:r w:rsidRPr="007C5B95">
        <w:rPr>
          <w:rFonts w:ascii="Simplified Arabic" w:hAnsi="Simplified Arabic" w:cs="Simplified Arabic"/>
          <w:rtl/>
        </w:rPr>
        <w:t xml:space="preserve"> </w:t>
      </w:r>
      <w:r w:rsidR="006B755B" w:rsidRPr="007C5B95">
        <w:rPr>
          <w:rFonts w:ascii="Simplified Arabic" w:hAnsi="Simplified Arabic" w:cs="Simplified Arabic"/>
          <w:rtl/>
        </w:rPr>
        <w:t xml:space="preserve">من </w:t>
      </w:r>
      <w:r w:rsidR="00BD7A6B">
        <w:rPr>
          <w:rFonts w:ascii="Simplified Arabic" w:hAnsi="Simplified Arabic" w:cs="Simplified Arabic" w:hint="cs"/>
          <w:rtl/>
        </w:rPr>
        <w:t>أ</w:t>
      </w:r>
      <w:r w:rsidR="006B755B" w:rsidRPr="007C5B95">
        <w:rPr>
          <w:rFonts w:ascii="Simplified Arabic" w:hAnsi="Simplified Arabic" w:cs="Simplified Arabic"/>
          <w:rtl/>
        </w:rPr>
        <w:t xml:space="preserve">كبر </w:t>
      </w:r>
      <w:r w:rsidRPr="007C5B95">
        <w:rPr>
          <w:rFonts w:ascii="Simplified Arabic" w:hAnsi="Simplified Arabic" w:cs="Simplified Arabic"/>
          <w:rtl/>
        </w:rPr>
        <w:t xml:space="preserve">الدول المتلقية </w:t>
      </w:r>
      <w:r w:rsidR="00E655F9">
        <w:rPr>
          <w:rFonts w:ascii="Simplified Arabic" w:hAnsi="Simplified Arabic" w:cs="Simplified Arabic" w:hint="cs"/>
          <w:rtl/>
        </w:rPr>
        <w:t>لهذه التحويلات</w:t>
      </w:r>
      <w:r w:rsidRPr="007C5B95">
        <w:rPr>
          <w:rFonts w:ascii="Simplified Arabic" w:hAnsi="Simplified Arabic" w:cs="Simplified Arabic"/>
          <w:rtl/>
        </w:rPr>
        <w:t xml:space="preserve"> كنسبة من الناتج المحلي </w:t>
      </w:r>
      <w:r w:rsidR="006B755B" w:rsidRPr="007C5B95">
        <w:rPr>
          <w:rFonts w:ascii="Simplified Arabic" w:hAnsi="Simplified Arabic" w:cs="Simplified Arabic"/>
          <w:rtl/>
        </w:rPr>
        <w:t>الإجمالي</w:t>
      </w:r>
      <w:r w:rsidRPr="007C5B95">
        <w:rPr>
          <w:rFonts w:ascii="Simplified Arabic" w:hAnsi="Simplified Arabic" w:cs="Simplified Arabic"/>
          <w:rtl/>
        </w:rPr>
        <w:t xml:space="preserve"> في العالم</w:t>
      </w:r>
      <w:r w:rsidR="00F07E47">
        <w:rPr>
          <w:rFonts w:ascii="Simplified Arabic" w:hAnsi="Simplified Arabic" w:cs="Simplified Arabic" w:hint="cs"/>
          <w:rtl/>
        </w:rPr>
        <w:t>.</w:t>
      </w:r>
      <w:r w:rsidR="00E0019E">
        <w:rPr>
          <w:rFonts w:ascii="Simplified Arabic" w:hAnsi="Simplified Arabic" w:cs="Simplified Arabic" w:hint="cs"/>
          <w:rtl/>
        </w:rPr>
        <w:t xml:space="preserve"> </w:t>
      </w:r>
      <w:r w:rsidR="000E6F53">
        <w:rPr>
          <w:rFonts w:ascii="Simplified Arabic" w:hAnsi="Simplified Arabic" w:cs="Simplified Arabic" w:hint="cs"/>
          <w:rtl/>
        </w:rPr>
        <w:t xml:space="preserve">يوضح </w:t>
      </w:r>
      <w:r w:rsidR="002D5161">
        <w:rPr>
          <w:rFonts w:ascii="Simplified Arabic" w:hAnsi="Simplified Arabic" w:cs="Simplified Arabic" w:hint="cs"/>
          <w:rtl/>
        </w:rPr>
        <w:t xml:space="preserve">الشكل (1) </w:t>
      </w:r>
      <w:r w:rsidR="000E6F53">
        <w:rPr>
          <w:rFonts w:ascii="Simplified Arabic" w:hAnsi="Simplified Arabic" w:cs="Simplified Arabic" w:hint="cs"/>
          <w:rtl/>
        </w:rPr>
        <w:t>نسبة هذه التحويلات من الناتج المحلي الإجمالي مقارنة مع مجموعة من الدول التي تعد من اكبر الدول المتلقية لهذه التحويلات.</w:t>
      </w:r>
      <w:r w:rsidR="004A6197">
        <w:rPr>
          <w:rFonts w:ascii="Simplified Arabic" w:hAnsi="Simplified Arabic" w:cs="Simplified Arabic" w:hint="cs"/>
          <w:rtl/>
        </w:rPr>
        <w:t xml:space="preserve"> </w:t>
      </w:r>
    </w:p>
    <w:p w:rsidR="004A6197" w:rsidRPr="008B570D" w:rsidRDefault="004A6197" w:rsidP="00467E20">
      <w:pPr>
        <w:spacing w:after="120" w:line="240" w:lineRule="auto"/>
        <w:ind w:right="274"/>
        <w:jc w:val="center"/>
        <w:rPr>
          <w:rFonts w:ascii="Simplified Arabic" w:hAnsi="Simplified Arabic" w:cs="Simplified Arabic"/>
          <w:b/>
          <w:bCs/>
          <w:rtl/>
        </w:rPr>
      </w:pPr>
      <w:r w:rsidRPr="008B570D">
        <w:rPr>
          <w:rFonts w:ascii="Simplified Arabic" w:hAnsi="Simplified Arabic" w:cs="Simplified Arabic"/>
          <w:b/>
          <w:bCs/>
          <w:rtl/>
        </w:rPr>
        <w:lastRenderedPageBreak/>
        <w:t>الشكل</w:t>
      </w:r>
      <w:r w:rsidR="003B647A">
        <w:rPr>
          <w:rFonts w:ascii="Simplified Arabic" w:hAnsi="Simplified Arabic" w:cs="Simplified Arabic" w:hint="cs"/>
          <w:b/>
          <w:bCs/>
          <w:rtl/>
        </w:rPr>
        <w:t xml:space="preserve"> </w:t>
      </w:r>
      <w:r w:rsidRPr="008B570D">
        <w:rPr>
          <w:rFonts w:ascii="Simplified Arabic" w:hAnsi="Simplified Arabic" w:cs="Simplified Arabic"/>
          <w:b/>
          <w:bCs/>
          <w:rtl/>
        </w:rPr>
        <w:t>(</w:t>
      </w:r>
      <w:r>
        <w:rPr>
          <w:rFonts w:ascii="Simplified Arabic" w:hAnsi="Simplified Arabic" w:cs="Simplified Arabic" w:hint="cs"/>
          <w:b/>
          <w:bCs/>
          <w:rtl/>
        </w:rPr>
        <w:t>1</w:t>
      </w:r>
      <w:r w:rsidRPr="008B570D">
        <w:rPr>
          <w:rFonts w:ascii="Simplified Arabic" w:hAnsi="Simplified Arabic" w:cs="Simplified Arabic" w:hint="cs"/>
          <w:b/>
          <w:bCs/>
          <w:rtl/>
        </w:rPr>
        <w:t>)</w:t>
      </w:r>
      <w:r w:rsidR="00BD7A6B">
        <w:rPr>
          <w:rFonts w:ascii="Simplified Arabic" w:hAnsi="Simplified Arabic" w:cs="Simplified Arabic" w:hint="cs"/>
          <w:b/>
          <w:bCs/>
          <w:rtl/>
        </w:rPr>
        <w:t>:</w:t>
      </w:r>
      <w:r>
        <w:rPr>
          <w:rFonts w:ascii="Simplified Arabic" w:hAnsi="Simplified Arabic" w:cs="Simplified Arabic" w:hint="cs"/>
          <w:b/>
          <w:bCs/>
          <w:rtl/>
        </w:rPr>
        <w:t xml:space="preserve"> نسبة التحويلات الشخصية من المغتربين إلى الناتج المحلي الإجمالي </w:t>
      </w:r>
      <w:r w:rsidR="00467E20">
        <w:rPr>
          <w:rFonts w:ascii="Simplified Arabic" w:hAnsi="Simplified Arabic" w:cs="Simplified Arabic" w:hint="cs"/>
          <w:b/>
          <w:bCs/>
          <w:rtl/>
        </w:rPr>
        <w:t>ل</w:t>
      </w:r>
      <w:r w:rsidR="00E655F9">
        <w:rPr>
          <w:rFonts w:ascii="Simplified Arabic" w:hAnsi="Simplified Arabic" w:cs="Simplified Arabic" w:hint="cs"/>
          <w:b/>
          <w:bCs/>
          <w:rtl/>
        </w:rPr>
        <w:t>لعام 2015</w:t>
      </w:r>
    </w:p>
    <w:p w:rsidR="003057AC" w:rsidRDefault="00F5440C" w:rsidP="008D2784">
      <w:pPr>
        <w:spacing w:after="120" w:line="240" w:lineRule="auto"/>
        <w:ind w:right="274"/>
        <w:jc w:val="center"/>
        <w:rPr>
          <w:rFonts w:ascii="Simplified Arabic" w:hAnsi="Simplified Arabic" w:cs="Simplified Arabic"/>
          <w:color w:val="222222"/>
          <w:rtl/>
        </w:rPr>
      </w:pPr>
      <w:r>
        <w:rPr>
          <w:rFonts w:ascii="Simplified Arabic" w:hAnsi="Simplified Arabic" w:cs="Simplified Arabic"/>
          <w:noProof/>
          <w:color w:val="222222"/>
        </w:rPr>
        <w:drawing>
          <wp:inline distT="0" distB="0" distL="0" distR="0">
            <wp:extent cx="5485892" cy="2175760"/>
            <wp:effectExtent l="12192" t="4830" r="6096" b="0"/>
            <wp:docPr id="1"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0019E" w:rsidRPr="00CD424D" w:rsidRDefault="00D747FC" w:rsidP="007C1F65">
      <w:pPr>
        <w:spacing w:after="0" w:line="240" w:lineRule="auto"/>
        <w:jc w:val="both"/>
        <w:rPr>
          <w:rFonts w:ascii="Simplified Arabic" w:hAnsi="Simplified Arabic" w:cs="Simplified Arabic"/>
          <w:b/>
          <w:bCs/>
          <w:sz w:val="20"/>
          <w:szCs w:val="20"/>
          <w:rtl/>
        </w:rPr>
      </w:pPr>
      <w:r w:rsidRPr="00CD424D">
        <w:rPr>
          <w:rFonts w:ascii="Simplified Arabic" w:hAnsi="Simplified Arabic" w:cs="Simplified Arabic"/>
          <w:b/>
          <w:bCs/>
          <w:sz w:val="20"/>
          <w:szCs w:val="20"/>
          <w:rtl/>
        </w:rPr>
        <w:t xml:space="preserve">المصدر: </w:t>
      </w:r>
      <w:r w:rsidR="00DE0D9E" w:rsidRPr="00CD424D">
        <w:rPr>
          <w:rFonts w:ascii="Simplified Arabic" w:hAnsi="Simplified Arabic" w:cs="Simplified Arabic" w:hint="cs"/>
          <w:sz w:val="20"/>
          <w:szCs w:val="20"/>
          <w:rtl/>
        </w:rPr>
        <w:t>البنك الدولي. 2016.</w:t>
      </w:r>
    </w:p>
    <w:p w:rsidR="00D747FC" w:rsidRPr="00CD424D" w:rsidRDefault="00D054CF" w:rsidP="007C1F65">
      <w:pPr>
        <w:spacing w:after="0" w:line="240" w:lineRule="auto"/>
        <w:jc w:val="both"/>
        <w:rPr>
          <w:rFonts w:ascii="Simplified Arabic" w:hAnsi="Simplified Arabic" w:cs="Simplified Arabic"/>
          <w:b/>
          <w:bCs/>
          <w:sz w:val="20"/>
          <w:szCs w:val="20"/>
        </w:rPr>
      </w:pPr>
      <w:r>
        <w:rPr>
          <w:rFonts w:ascii="Simplified Arabic" w:hAnsi="Simplified Arabic" w:cs="Simplified Arabic" w:hint="cs"/>
          <w:b/>
          <w:bCs/>
          <w:sz w:val="20"/>
          <w:szCs w:val="20"/>
          <w:rtl/>
        </w:rPr>
        <w:t>*</w:t>
      </w:r>
      <w:r w:rsidR="00E0019E" w:rsidRPr="00CD424D">
        <w:rPr>
          <w:rFonts w:ascii="Simplified Arabic" w:hAnsi="Simplified Arabic" w:cs="Simplified Arabic" w:hint="cs"/>
          <w:b/>
          <w:bCs/>
          <w:sz w:val="20"/>
          <w:szCs w:val="20"/>
          <w:rtl/>
        </w:rPr>
        <w:t xml:space="preserve"> </w:t>
      </w:r>
      <w:r w:rsidR="00D747FC" w:rsidRPr="00CD424D">
        <w:rPr>
          <w:rFonts w:ascii="Simplified Arabic" w:hAnsi="Simplified Arabic" w:cs="Simplified Arabic"/>
          <w:sz w:val="20"/>
          <w:szCs w:val="20"/>
          <w:rtl/>
        </w:rPr>
        <w:t>الجهاز المركزي للإحصاء الفلسطيني،</w:t>
      </w:r>
      <w:r w:rsidR="00BD7A6B" w:rsidRPr="00CD424D">
        <w:rPr>
          <w:rFonts w:ascii="Simplified Arabic" w:hAnsi="Simplified Arabic" w:cs="Simplified Arabic"/>
          <w:sz w:val="20"/>
          <w:szCs w:val="20"/>
          <w:rtl/>
        </w:rPr>
        <w:t xml:space="preserve"> إحصاءات ميزان المدفوعات</w:t>
      </w:r>
      <w:r w:rsidR="00222A93">
        <w:rPr>
          <w:rFonts w:ascii="Simplified Arabic" w:hAnsi="Simplified Arabic" w:cs="Simplified Arabic" w:hint="cs"/>
          <w:sz w:val="20"/>
          <w:szCs w:val="20"/>
          <w:rtl/>
        </w:rPr>
        <w:t>.</w:t>
      </w:r>
      <w:r w:rsidR="00D747FC" w:rsidRPr="00CD424D">
        <w:rPr>
          <w:rFonts w:ascii="Simplified Arabic" w:hAnsi="Simplified Arabic" w:cs="Simplified Arabic"/>
          <w:sz w:val="20"/>
          <w:szCs w:val="20"/>
          <w:rtl/>
        </w:rPr>
        <w:t xml:space="preserve"> 2016. </w:t>
      </w:r>
      <w:r w:rsidR="00226072" w:rsidRPr="00CD424D">
        <w:rPr>
          <w:rFonts w:ascii="Simplified Arabic" w:hAnsi="Simplified Arabic" w:cs="Simplified Arabic" w:hint="cs"/>
          <w:sz w:val="20"/>
          <w:szCs w:val="20"/>
          <w:rtl/>
        </w:rPr>
        <w:t>(</w:t>
      </w:r>
      <w:r w:rsidR="00D747FC" w:rsidRPr="00CD424D">
        <w:rPr>
          <w:rFonts w:ascii="Simplified Arabic" w:hAnsi="Simplified Arabic" w:cs="Simplified Arabic" w:hint="cs"/>
          <w:sz w:val="20"/>
          <w:szCs w:val="20"/>
          <w:rtl/>
        </w:rPr>
        <w:t>بيانات غير منشورة</w:t>
      </w:r>
      <w:r w:rsidR="00226072" w:rsidRPr="00CD424D">
        <w:rPr>
          <w:rFonts w:ascii="Simplified Arabic" w:hAnsi="Simplified Arabic" w:cs="Simplified Arabic" w:hint="cs"/>
          <w:sz w:val="20"/>
          <w:szCs w:val="20"/>
          <w:rtl/>
        </w:rPr>
        <w:t>)</w:t>
      </w:r>
      <w:r w:rsidR="00D747FC" w:rsidRPr="00CD424D">
        <w:rPr>
          <w:rFonts w:ascii="Simplified Arabic" w:hAnsi="Simplified Arabic" w:cs="Simplified Arabic" w:hint="cs"/>
          <w:sz w:val="20"/>
          <w:szCs w:val="20"/>
          <w:rtl/>
        </w:rPr>
        <w:t>.</w:t>
      </w:r>
      <w:r w:rsidR="00D747FC" w:rsidRPr="00CD424D">
        <w:rPr>
          <w:rFonts w:ascii="Simplified Arabic" w:hAnsi="Simplified Arabic" w:cs="Simplified Arabic"/>
          <w:sz w:val="20"/>
          <w:szCs w:val="20"/>
          <w:rtl/>
        </w:rPr>
        <w:t xml:space="preserve">  </w:t>
      </w:r>
    </w:p>
    <w:p w:rsidR="004A6197" w:rsidRPr="00CD424D" w:rsidRDefault="00DA3A92" w:rsidP="00DE0D9E">
      <w:pPr>
        <w:spacing w:after="240" w:line="240" w:lineRule="auto"/>
        <w:jc w:val="both"/>
        <w:rPr>
          <w:rFonts w:ascii="Simplified Arabic" w:hAnsi="Simplified Arabic" w:cs="Simplified Arabic"/>
          <w:sz w:val="20"/>
          <w:szCs w:val="20"/>
          <w:rtl/>
        </w:rPr>
      </w:pPr>
      <w:r w:rsidRPr="00DA3A92">
        <w:rPr>
          <w:rFonts w:ascii="Simplified Arabic" w:hAnsi="Simplified Arabic" w:cs="Simplified Arabic"/>
          <w:noProof/>
          <w:rtl/>
        </w:rPr>
        <w:pict>
          <v:shape id="_x0000_s1036" type="#_x0000_t202" style="position:absolute;left:0;text-align:left;margin-left:1.9pt;margin-top:22.8pt;width:471.65pt;height:27.55pt;z-index:251661824" fillcolor="#92cddc" strokecolor="#92cddc" strokeweight="1pt">
            <v:fill color2="#daeef3" angle="-45" focus="-50%" type="gradient"/>
            <v:shadow on="t" type="perspective" color="#205867" opacity=".5" offset="1pt" offset2="-3pt"/>
            <v:textbox style="mso-next-textbox:#_x0000_s1036">
              <w:txbxContent>
                <w:p w:rsidR="00222A93" w:rsidRPr="005616B2" w:rsidRDefault="00222A93" w:rsidP="00B62DC8">
                  <w:pPr>
                    <w:spacing w:after="0" w:line="360" w:lineRule="auto"/>
                    <w:ind w:right="270"/>
                    <w:jc w:val="both"/>
                    <w:rPr>
                      <w:rFonts w:ascii="Simplified Arabic" w:hAnsi="Simplified Arabic" w:cs="Simplified Arabic"/>
                      <w:b/>
                      <w:bCs/>
                      <w:rtl/>
                    </w:rPr>
                  </w:pPr>
                  <w:r>
                    <w:rPr>
                      <w:rFonts w:ascii="Simplified Arabic" w:hAnsi="Simplified Arabic" w:cs="Simplified Arabic" w:hint="cs"/>
                      <w:b/>
                      <w:bCs/>
                      <w:rtl/>
                    </w:rPr>
                    <w:t xml:space="preserve">توزيع </w:t>
                  </w:r>
                  <w:r w:rsidRPr="005616B2">
                    <w:rPr>
                      <w:rFonts w:ascii="Simplified Arabic" w:hAnsi="Simplified Arabic" w:cs="Simplified Arabic" w:hint="cs"/>
                      <w:b/>
                      <w:bCs/>
                      <w:rtl/>
                    </w:rPr>
                    <w:t>مكونات التحويلات الشخصية من المغتربين</w:t>
                  </w:r>
                  <w:r>
                    <w:rPr>
                      <w:rFonts w:ascii="Simplified Arabic" w:hAnsi="Simplified Arabic" w:cs="Simplified Arabic" w:hint="cs"/>
                      <w:b/>
                      <w:bCs/>
                      <w:rtl/>
                    </w:rPr>
                    <w:t xml:space="preserve"> </w:t>
                  </w:r>
                  <w:r w:rsidR="00B62DC8">
                    <w:rPr>
                      <w:rFonts w:ascii="Simplified Arabic" w:hAnsi="Simplified Arabic" w:cs="Simplified Arabic" w:hint="cs"/>
                      <w:b/>
                      <w:bCs/>
                      <w:rtl/>
                    </w:rPr>
                    <w:t>المتدفقة إ</w:t>
                  </w:r>
                  <w:r>
                    <w:rPr>
                      <w:rFonts w:ascii="Simplified Arabic" w:hAnsi="Simplified Arabic" w:cs="Simplified Arabic" w:hint="cs"/>
                      <w:b/>
                      <w:bCs/>
                      <w:rtl/>
                    </w:rPr>
                    <w:t>لى فلسطين عام 2015:</w:t>
                  </w:r>
                </w:p>
                <w:p w:rsidR="00222A93" w:rsidRPr="00222A93" w:rsidRDefault="00222A93" w:rsidP="00222A93">
                  <w:r>
                    <w:rPr>
                      <w:rFonts w:hint="cs"/>
                      <w:rtl/>
                    </w:rPr>
                    <w:t>:</w:t>
                  </w:r>
                </w:p>
              </w:txbxContent>
            </v:textbox>
            <w10:wrap anchorx="page"/>
          </v:shape>
        </w:pict>
      </w:r>
      <w:r w:rsidR="00E0019E" w:rsidRPr="00CD424D">
        <w:rPr>
          <w:rFonts w:ascii="Simplified Arabic" w:hAnsi="Simplified Arabic" w:cs="Simplified Arabic" w:hint="cs"/>
          <w:b/>
          <w:bCs/>
          <w:sz w:val="20"/>
          <w:szCs w:val="20"/>
          <w:rtl/>
        </w:rPr>
        <w:t xml:space="preserve"> </w:t>
      </w:r>
    </w:p>
    <w:p w:rsidR="00222A93" w:rsidRDefault="00222A93" w:rsidP="0058756D">
      <w:pPr>
        <w:spacing w:after="120" w:line="240" w:lineRule="auto"/>
        <w:jc w:val="both"/>
        <w:rPr>
          <w:rFonts w:ascii="Simplified Arabic" w:hAnsi="Simplified Arabic" w:cs="Simplified Arabic"/>
          <w:color w:val="222222"/>
          <w:rtl/>
        </w:rPr>
      </w:pPr>
    </w:p>
    <w:p w:rsidR="001A300F" w:rsidRDefault="0082008C" w:rsidP="000E6F53">
      <w:pPr>
        <w:spacing w:before="240" w:after="120" w:line="240" w:lineRule="auto"/>
        <w:jc w:val="both"/>
        <w:rPr>
          <w:rFonts w:ascii="Simplified Arabic" w:hAnsi="Simplified Arabic" w:cs="Simplified Arabic"/>
          <w:color w:val="222222"/>
          <w:rtl/>
        </w:rPr>
      </w:pPr>
      <w:r>
        <w:rPr>
          <w:rFonts w:ascii="Simplified Arabic" w:hAnsi="Simplified Arabic" w:cs="Simplified Arabic" w:hint="cs"/>
          <w:color w:val="222222"/>
          <w:rtl/>
        </w:rPr>
        <w:t>شكلت</w:t>
      </w:r>
      <w:r w:rsidR="0018486E" w:rsidRPr="00420BEF">
        <w:rPr>
          <w:rFonts w:ascii="Simplified Arabic" w:hAnsi="Simplified Arabic" w:cs="Simplified Arabic"/>
          <w:color w:val="222222"/>
          <w:rtl/>
        </w:rPr>
        <w:t xml:space="preserve"> تعويضات العاملين من الخارج أكثر من </w:t>
      </w:r>
      <w:r w:rsidR="006A3903">
        <w:rPr>
          <w:rFonts w:ascii="Simplified Arabic" w:hAnsi="Simplified Arabic" w:cs="Simplified Arabic" w:hint="cs"/>
          <w:color w:val="222222"/>
          <w:rtl/>
        </w:rPr>
        <w:t>66</w:t>
      </w:r>
      <w:r w:rsidR="0018486E" w:rsidRPr="00420BEF">
        <w:rPr>
          <w:rFonts w:ascii="Simplified Arabic" w:hAnsi="Simplified Arabic" w:cs="Simplified Arabic"/>
          <w:color w:val="222222"/>
          <w:rtl/>
        </w:rPr>
        <w:t>٪ من</w:t>
      </w:r>
      <w:r w:rsidR="000E6F53">
        <w:rPr>
          <w:rFonts w:ascii="Simplified Arabic" w:hAnsi="Simplified Arabic" w:cs="Simplified Arabic" w:hint="cs"/>
          <w:color w:val="222222"/>
          <w:rtl/>
        </w:rPr>
        <w:t xml:space="preserve"> التحويلات الشخصية من المغتربين</w:t>
      </w:r>
      <w:r>
        <w:rPr>
          <w:rFonts w:ascii="Simplified Arabic" w:hAnsi="Simplified Arabic" w:cs="Simplified Arabic" w:hint="cs"/>
          <w:color w:val="222222"/>
          <w:rtl/>
        </w:rPr>
        <w:t>، معظمها مقبوضة من إسرائيل</w:t>
      </w:r>
      <w:r w:rsidR="0018486E" w:rsidRPr="00420BEF">
        <w:rPr>
          <w:rFonts w:ascii="Simplified Arabic" w:hAnsi="Simplified Arabic" w:cs="Simplified Arabic"/>
          <w:color w:val="222222"/>
          <w:rtl/>
        </w:rPr>
        <w:t xml:space="preserve">. </w:t>
      </w:r>
      <w:r w:rsidR="009A3DA4" w:rsidRPr="00420BEF">
        <w:rPr>
          <w:rFonts w:ascii="Simplified Arabic" w:hAnsi="Simplified Arabic" w:cs="Simplified Arabic"/>
          <w:color w:val="222222"/>
          <w:rtl/>
        </w:rPr>
        <w:t xml:space="preserve">أما </w:t>
      </w:r>
      <w:r w:rsidR="0018486E" w:rsidRPr="00420BEF">
        <w:rPr>
          <w:rFonts w:ascii="Simplified Arabic" w:hAnsi="Simplified Arabic" w:cs="Simplified Arabic"/>
          <w:color w:val="222222"/>
          <w:rtl/>
        </w:rPr>
        <w:t xml:space="preserve">التحويلات </w:t>
      </w:r>
      <w:r w:rsidR="006A3903">
        <w:rPr>
          <w:rFonts w:ascii="Simplified Arabic" w:hAnsi="Simplified Arabic" w:cs="Simplified Arabic" w:hint="cs"/>
          <w:color w:val="222222"/>
          <w:rtl/>
        </w:rPr>
        <w:t>الشخصية الجارية</w:t>
      </w:r>
      <w:r>
        <w:rPr>
          <w:rFonts w:ascii="Simplified Arabic" w:hAnsi="Simplified Arabic" w:cs="Simplified Arabic" w:hint="cs"/>
          <w:color w:val="222222"/>
          <w:rtl/>
        </w:rPr>
        <w:t xml:space="preserve"> من الخارج فقد شكلت حوالي</w:t>
      </w:r>
      <w:r w:rsidR="0018486E" w:rsidRPr="00420BEF">
        <w:rPr>
          <w:rFonts w:ascii="Simplified Arabic" w:hAnsi="Simplified Arabic" w:cs="Simplified Arabic"/>
          <w:color w:val="222222"/>
          <w:rtl/>
        </w:rPr>
        <w:t xml:space="preserve"> </w:t>
      </w:r>
      <w:r w:rsidR="006A3903">
        <w:rPr>
          <w:rFonts w:ascii="Simplified Arabic" w:hAnsi="Simplified Arabic" w:cs="Simplified Arabic" w:hint="cs"/>
          <w:color w:val="222222"/>
          <w:rtl/>
        </w:rPr>
        <w:t>19</w:t>
      </w:r>
      <w:r w:rsidR="0018486E" w:rsidRPr="00420BEF">
        <w:rPr>
          <w:rFonts w:ascii="Simplified Arabic" w:hAnsi="Simplified Arabic" w:cs="Simplified Arabic"/>
          <w:color w:val="222222"/>
          <w:rtl/>
        </w:rPr>
        <w:t xml:space="preserve">٪ من إجمالي التحويلات </w:t>
      </w:r>
      <w:r w:rsidR="008C333E">
        <w:rPr>
          <w:rFonts w:ascii="Simplified Arabic" w:hAnsi="Simplified Arabic" w:cs="Simplified Arabic" w:hint="cs"/>
          <w:color w:val="222222"/>
          <w:rtl/>
        </w:rPr>
        <w:t>الشخصية من المغتربين</w:t>
      </w:r>
      <w:r w:rsidR="0018486E" w:rsidRPr="00420BEF">
        <w:rPr>
          <w:rFonts w:ascii="Simplified Arabic" w:hAnsi="Simplified Arabic" w:cs="Simplified Arabic"/>
          <w:color w:val="222222"/>
          <w:rtl/>
        </w:rPr>
        <w:t xml:space="preserve">، في حين </w:t>
      </w:r>
      <w:r>
        <w:rPr>
          <w:rFonts w:ascii="Simplified Arabic" w:hAnsi="Simplified Arabic" w:cs="Simplified Arabic" w:hint="cs"/>
          <w:color w:val="222222"/>
          <w:rtl/>
        </w:rPr>
        <w:t>شكلت</w:t>
      </w:r>
      <w:r w:rsidR="0018486E" w:rsidRPr="00420BEF">
        <w:rPr>
          <w:rFonts w:ascii="Simplified Arabic" w:hAnsi="Simplified Arabic" w:cs="Simplified Arabic"/>
          <w:color w:val="222222"/>
          <w:rtl/>
        </w:rPr>
        <w:t xml:space="preserve"> التحويلات</w:t>
      </w:r>
      <w:r w:rsidR="002060AD">
        <w:rPr>
          <w:rFonts w:ascii="Simplified Arabic" w:hAnsi="Simplified Arabic" w:cs="Simplified Arabic" w:hint="cs"/>
          <w:color w:val="222222"/>
          <w:rtl/>
        </w:rPr>
        <w:t xml:space="preserve"> </w:t>
      </w:r>
      <w:r w:rsidR="008C333E">
        <w:rPr>
          <w:rFonts w:ascii="Simplified Arabic" w:hAnsi="Simplified Arabic" w:cs="Simplified Arabic" w:hint="cs"/>
          <w:color w:val="222222"/>
          <w:rtl/>
        </w:rPr>
        <w:t xml:space="preserve">الشخصية </w:t>
      </w:r>
      <w:r w:rsidR="00D1127B">
        <w:rPr>
          <w:rFonts w:ascii="Simplified Arabic" w:hAnsi="Simplified Arabic" w:cs="Simplified Arabic" w:hint="cs"/>
          <w:color w:val="222222"/>
          <w:rtl/>
        </w:rPr>
        <w:t>الرأسمالية</w:t>
      </w:r>
      <w:r>
        <w:rPr>
          <w:rFonts w:ascii="Simplified Arabic" w:hAnsi="Simplified Arabic" w:cs="Simplified Arabic" w:hint="cs"/>
          <w:color w:val="222222"/>
          <w:rtl/>
        </w:rPr>
        <w:t xml:space="preserve"> من الخارج</w:t>
      </w:r>
      <w:r w:rsidR="00776EA9">
        <w:rPr>
          <w:rFonts w:ascii="Simplified Arabic" w:hAnsi="Simplified Arabic" w:cs="Simplified Arabic" w:hint="cs"/>
          <w:color w:val="222222"/>
          <w:rtl/>
        </w:rPr>
        <w:t xml:space="preserve"> </w:t>
      </w:r>
      <w:r>
        <w:rPr>
          <w:rFonts w:ascii="Simplified Arabic" w:hAnsi="Simplified Arabic" w:cs="Simplified Arabic" w:hint="cs"/>
          <w:color w:val="222222"/>
          <w:rtl/>
        </w:rPr>
        <w:t>ل</w:t>
      </w:r>
      <w:r w:rsidR="00776EA9">
        <w:rPr>
          <w:rFonts w:ascii="Simplified Arabic" w:hAnsi="Simplified Arabic" w:cs="Simplified Arabic" w:hint="cs"/>
          <w:color w:val="222222"/>
          <w:rtl/>
        </w:rPr>
        <w:t>لأسر المعيشية</w:t>
      </w:r>
      <w:r w:rsidR="0018486E" w:rsidRPr="00420BEF">
        <w:rPr>
          <w:rFonts w:ascii="Simplified Arabic" w:hAnsi="Simplified Arabic" w:cs="Simplified Arabic"/>
          <w:color w:val="222222"/>
          <w:rtl/>
        </w:rPr>
        <w:t xml:space="preserve"> </w:t>
      </w:r>
      <w:r w:rsidR="002060AD">
        <w:rPr>
          <w:rFonts w:ascii="Simplified Arabic" w:hAnsi="Simplified Arabic" w:cs="Simplified Arabic" w:hint="cs"/>
          <w:color w:val="222222"/>
          <w:rtl/>
        </w:rPr>
        <w:t>نحو</w:t>
      </w:r>
      <w:r w:rsidR="0018486E" w:rsidRPr="00420BEF">
        <w:rPr>
          <w:rFonts w:ascii="Simplified Arabic" w:hAnsi="Simplified Arabic" w:cs="Simplified Arabic"/>
          <w:color w:val="222222"/>
          <w:rtl/>
        </w:rPr>
        <w:t xml:space="preserve"> 15٪</w:t>
      </w:r>
      <w:r w:rsidR="009A3DA4" w:rsidRPr="00420BEF">
        <w:rPr>
          <w:rFonts w:ascii="Simplified Arabic" w:hAnsi="Simplified Arabic" w:cs="Simplified Arabic"/>
          <w:color w:val="222222"/>
          <w:rtl/>
        </w:rPr>
        <w:t xml:space="preserve"> من إجمالي التحويلات </w:t>
      </w:r>
      <w:r w:rsidR="008C333E">
        <w:rPr>
          <w:rFonts w:ascii="Simplified Arabic" w:hAnsi="Simplified Arabic" w:cs="Simplified Arabic"/>
          <w:color w:val="222222"/>
          <w:rtl/>
        </w:rPr>
        <w:t>الشخصية من المغتربين</w:t>
      </w:r>
      <w:r w:rsidR="007C1F65">
        <w:rPr>
          <w:rFonts w:ascii="Simplified Arabic" w:hAnsi="Simplified Arabic" w:cs="Simplified Arabic" w:hint="cs"/>
          <w:rtl/>
        </w:rPr>
        <w:t>.</w:t>
      </w:r>
    </w:p>
    <w:p w:rsidR="00222A93" w:rsidRPr="00420BEF" w:rsidRDefault="00DA3A92" w:rsidP="00222A93">
      <w:pPr>
        <w:spacing w:after="0" w:line="240" w:lineRule="auto"/>
        <w:jc w:val="both"/>
        <w:rPr>
          <w:rFonts w:ascii="Simplified Arabic" w:hAnsi="Simplified Arabic" w:cs="Simplified Arabic"/>
          <w:color w:val="222222"/>
          <w:rtl/>
        </w:rPr>
      </w:pPr>
      <w:r w:rsidRPr="00DA3A92">
        <w:rPr>
          <w:rFonts w:ascii="Simplified Arabic" w:hAnsi="Simplified Arabic" w:cs="Simplified Arabic"/>
          <w:b/>
          <w:bCs/>
          <w:noProof/>
          <w:color w:val="222222"/>
          <w:rtl/>
        </w:rPr>
        <w:pict>
          <v:shape id="_x0000_s1037" type="#_x0000_t202" style="position:absolute;left:0;text-align:left;margin-left:1.9pt;margin-top:2.65pt;width:471.65pt;height:27.55pt;z-index:251662848" fillcolor="#92cddc" strokecolor="#92cddc" strokeweight="1pt">
            <v:fill color2="#daeef3" angle="-45" focus="-50%" type="gradient"/>
            <v:shadow on="t" type="perspective" color="#205867" opacity=".5" offset="1pt" offset2="-3pt"/>
            <v:textbox>
              <w:txbxContent>
                <w:p w:rsidR="00222A93" w:rsidRDefault="00222A93" w:rsidP="00222A93">
                  <w:pPr>
                    <w:spacing w:after="120" w:line="240" w:lineRule="auto"/>
                    <w:jc w:val="both"/>
                    <w:rPr>
                      <w:rFonts w:ascii="Simplified Arabic" w:hAnsi="Simplified Arabic" w:cs="Simplified Arabic"/>
                      <w:b/>
                      <w:bCs/>
                      <w:sz w:val="12"/>
                      <w:szCs w:val="12"/>
                      <w:rtl/>
                    </w:rPr>
                  </w:pPr>
                  <w:r w:rsidRPr="007C1F65">
                    <w:rPr>
                      <w:rFonts w:ascii="Simplified Arabic" w:hAnsi="Simplified Arabic" w:cs="Simplified Arabic"/>
                      <w:b/>
                      <w:bCs/>
                      <w:color w:val="222222"/>
                      <w:rtl/>
                    </w:rPr>
                    <w:t>تطور التحويلات الشخصية من المغتربين</w:t>
                  </w:r>
                  <w:r w:rsidRPr="007C1F65">
                    <w:rPr>
                      <w:rFonts w:ascii="Simplified Arabic" w:hAnsi="Simplified Arabic" w:cs="Simplified Arabic" w:hint="cs"/>
                      <w:b/>
                      <w:bCs/>
                      <w:color w:val="222222"/>
                      <w:rtl/>
                    </w:rPr>
                    <w:t xml:space="preserve"> المتدفقة إلى فلسطين</w:t>
                  </w:r>
                  <w:r w:rsidRPr="0058756D">
                    <w:rPr>
                      <w:rFonts w:ascii="Simplified Arabic" w:hAnsi="Simplified Arabic" w:cs="Simplified Arabic" w:hint="cs"/>
                      <w:b/>
                      <w:bCs/>
                      <w:color w:val="222222"/>
                      <w:rtl/>
                    </w:rPr>
                    <w:t xml:space="preserve"> </w:t>
                  </w:r>
                  <w:r>
                    <w:rPr>
                      <w:rFonts w:ascii="Simplified Arabic" w:hAnsi="Simplified Arabic" w:cs="Simplified Arabic" w:hint="cs"/>
                      <w:b/>
                      <w:bCs/>
                      <w:color w:val="222222"/>
                      <w:rtl/>
                    </w:rPr>
                    <w:t>في الأعوام 1998-2015</w:t>
                  </w:r>
                </w:p>
                <w:p w:rsidR="00222A93" w:rsidRPr="00222A93" w:rsidRDefault="00222A93" w:rsidP="00222A93">
                  <w:r>
                    <w:rPr>
                      <w:rFonts w:hint="cs"/>
                      <w:rtl/>
                    </w:rPr>
                    <w:t>:</w:t>
                  </w:r>
                </w:p>
              </w:txbxContent>
            </v:textbox>
            <w10:wrap anchorx="page"/>
          </v:shape>
        </w:pict>
      </w:r>
    </w:p>
    <w:p w:rsidR="006A5DE5" w:rsidRPr="007C1F65" w:rsidRDefault="00E80E00" w:rsidP="00A6391A">
      <w:pPr>
        <w:spacing w:before="360" w:after="120" w:line="240" w:lineRule="auto"/>
        <w:jc w:val="both"/>
        <w:rPr>
          <w:rFonts w:ascii="Simplified Arabic" w:hAnsi="Simplified Arabic" w:cs="Simplified Arabic"/>
          <w:b/>
          <w:bCs/>
          <w:sz w:val="12"/>
          <w:szCs w:val="12"/>
          <w:rtl/>
        </w:rPr>
      </w:pPr>
      <w:r w:rsidRPr="009C7EED">
        <w:rPr>
          <w:rFonts w:ascii="Simplified Arabic" w:hAnsi="Simplified Arabic" w:cs="Simplified Arabic"/>
          <w:color w:val="222222"/>
          <w:rtl/>
        </w:rPr>
        <w:t>ارتفعت</w:t>
      </w:r>
      <w:r w:rsidR="00CD424D">
        <w:rPr>
          <w:rFonts w:ascii="Simplified Arabic" w:hAnsi="Simplified Arabic" w:cs="Simplified Arabic" w:hint="cs"/>
          <w:color w:val="222222"/>
          <w:rtl/>
        </w:rPr>
        <w:t xml:space="preserve"> التحويلات</w:t>
      </w:r>
      <w:r w:rsidR="00A6391A">
        <w:rPr>
          <w:rFonts w:ascii="Simplified Arabic" w:hAnsi="Simplified Arabic" w:cs="Simplified Arabic" w:hint="cs"/>
          <w:color w:val="222222"/>
          <w:rtl/>
        </w:rPr>
        <w:t xml:space="preserve"> الشخصية من المغتربين</w:t>
      </w:r>
      <w:r w:rsidR="00F07E47">
        <w:rPr>
          <w:rFonts w:ascii="Simplified Arabic" w:hAnsi="Simplified Arabic" w:cs="Simplified Arabic" w:hint="cs"/>
          <w:color w:val="222222"/>
          <w:rtl/>
        </w:rPr>
        <w:t xml:space="preserve"> المتدفقة إلى فلسطين</w:t>
      </w:r>
      <w:r w:rsidRPr="009C7EED">
        <w:rPr>
          <w:rFonts w:ascii="Simplified Arabic" w:hAnsi="Simplified Arabic" w:cs="Simplified Arabic"/>
          <w:color w:val="222222"/>
          <w:rtl/>
        </w:rPr>
        <w:t xml:space="preserve"> من</w:t>
      </w:r>
      <w:r w:rsidR="0018486E" w:rsidRPr="009C7EED">
        <w:rPr>
          <w:rFonts w:ascii="Simplified Arabic" w:hAnsi="Simplified Arabic" w:cs="Simplified Arabic"/>
          <w:color w:val="222222"/>
          <w:rtl/>
        </w:rPr>
        <w:t xml:space="preserve"> </w:t>
      </w:r>
      <w:r w:rsidR="006A3903">
        <w:rPr>
          <w:rFonts w:ascii="Simplified Arabic" w:hAnsi="Simplified Arabic" w:cs="Simplified Arabic" w:hint="cs"/>
          <w:color w:val="222222"/>
          <w:rtl/>
        </w:rPr>
        <w:t>864</w:t>
      </w:r>
      <w:r w:rsidR="0018486E" w:rsidRPr="009C7EED">
        <w:rPr>
          <w:rFonts w:ascii="Simplified Arabic" w:hAnsi="Simplified Arabic" w:cs="Simplified Arabic"/>
          <w:color w:val="222222"/>
          <w:rtl/>
        </w:rPr>
        <w:t xml:space="preserve"> مليون </w:t>
      </w:r>
      <w:r w:rsidRPr="009C7EED">
        <w:rPr>
          <w:rFonts w:ascii="Simplified Arabic" w:hAnsi="Simplified Arabic" w:cs="Simplified Arabic"/>
          <w:color w:val="222222"/>
          <w:rtl/>
        </w:rPr>
        <w:t>دولار أمريكي</w:t>
      </w:r>
      <w:r w:rsidR="0018486E" w:rsidRPr="009C7EED">
        <w:rPr>
          <w:rFonts w:ascii="Simplified Arabic" w:hAnsi="Simplified Arabic" w:cs="Simplified Arabic"/>
          <w:color w:val="222222"/>
          <w:rtl/>
        </w:rPr>
        <w:t xml:space="preserve"> </w:t>
      </w:r>
      <w:r w:rsidR="00CD424D">
        <w:rPr>
          <w:rFonts w:ascii="Simplified Arabic" w:hAnsi="Simplified Arabic" w:cs="Simplified Arabic" w:hint="cs"/>
          <w:color w:val="222222"/>
          <w:rtl/>
        </w:rPr>
        <w:t xml:space="preserve">في </w:t>
      </w:r>
      <w:r w:rsidR="0018486E" w:rsidRPr="009C7EED">
        <w:rPr>
          <w:rFonts w:ascii="Simplified Arabic" w:hAnsi="Simplified Arabic" w:cs="Simplified Arabic"/>
          <w:color w:val="222222"/>
          <w:rtl/>
        </w:rPr>
        <w:t>عام 199</w:t>
      </w:r>
      <w:r w:rsidR="006A3903">
        <w:rPr>
          <w:rFonts w:ascii="Simplified Arabic" w:hAnsi="Simplified Arabic" w:cs="Simplified Arabic" w:hint="cs"/>
          <w:color w:val="222222"/>
          <w:rtl/>
        </w:rPr>
        <w:t>8</w:t>
      </w:r>
      <w:r w:rsidR="0018486E" w:rsidRPr="009C7EED">
        <w:rPr>
          <w:rFonts w:ascii="Simplified Arabic" w:hAnsi="Simplified Arabic" w:cs="Simplified Arabic"/>
          <w:color w:val="222222"/>
          <w:rtl/>
        </w:rPr>
        <w:t xml:space="preserve"> إلى</w:t>
      </w:r>
      <w:r w:rsidR="006A3903">
        <w:rPr>
          <w:rFonts w:ascii="Simplified Arabic" w:hAnsi="Simplified Arabic" w:cs="Simplified Arabic" w:hint="cs"/>
          <w:color w:val="222222"/>
          <w:rtl/>
        </w:rPr>
        <w:t xml:space="preserve"> 2.0</w:t>
      </w:r>
      <w:r w:rsidR="0018486E" w:rsidRPr="009C7EED">
        <w:rPr>
          <w:rFonts w:ascii="Simplified Arabic" w:hAnsi="Simplified Arabic" w:cs="Simplified Arabic"/>
          <w:color w:val="222222"/>
          <w:rtl/>
        </w:rPr>
        <w:t xml:space="preserve"> مليار </w:t>
      </w:r>
      <w:r w:rsidRPr="009C7EED">
        <w:rPr>
          <w:rFonts w:ascii="Simplified Arabic" w:hAnsi="Simplified Arabic" w:cs="Simplified Arabic"/>
          <w:color w:val="222222"/>
          <w:rtl/>
        </w:rPr>
        <w:t>دولار أمريكي</w:t>
      </w:r>
      <w:r w:rsidR="0018486E" w:rsidRPr="009C7EED">
        <w:rPr>
          <w:rFonts w:ascii="Simplified Arabic" w:hAnsi="Simplified Arabic" w:cs="Simplified Arabic"/>
          <w:color w:val="222222"/>
          <w:rtl/>
        </w:rPr>
        <w:t xml:space="preserve"> في عام 201</w:t>
      </w:r>
      <w:r w:rsidRPr="009C7EED">
        <w:rPr>
          <w:rFonts w:ascii="Simplified Arabic" w:hAnsi="Simplified Arabic" w:cs="Simplified Arabic"/>
          <w:color w:val="222222"/>
          <w:rtl/>
        </w:rPr>
        <w:t>5</w:t>
      </w:r>
      <w:r w:rsidR="0018486E" w:rsidRPr="009C7EED">
        <w:rPr>
          <w:rFonts w:ascii="Simplified Arabic" w:hAnsi="Simplified Arabic" w:cs="Simplified Arabic"/>
          <w:color w:val="222222"/>
          <w:rtl/>
        </w:rPr>
        <w:t xml:space="preserve">. </w:t>
      </w:r>
      <w:r w:rsidR="008A1185" w:rsidRPr="009C7EED">
        <w:rPr>
          <w:rFonts w:ascii="Simplified Arabic" w:hAnsi="Simplified Arabic" w:cs="Simplified Arabic"/>
          <w:color w:val="222222"/>
          <w:rtl/>
        </w:rPr>
        <w:t>و</w:t>
      </w:r>
      <w:r w:rsidR="00CD424D">
        <w:rPr>
          <w:rFonts w:ascii="Simplified Arabic" w:hAnsi="Simplified Arabic" w:cs="Simplified Arabic" w:hint="cs"/>
          <w:color w:val="222222"/>
          <w:rtl/>
        </w:rPr>
        <w:t xml:space="preserve">يتضح </w:t>
      </w:r>
      <w:r w:rsidR="008A1185" w:rsidRPr="009C7EED">
        <w:rPr>
          <w:rFonts w:ascii="Simplified Arabic" w:hAnsi="Simplified Arabic" w:cs="Simplified Arabic"/>
          <w:color w:val="222222"/>
          <w:rtl/>
        </w:rPr>
        <w:t xml:space="preserve">وجود تقلبات في التحويلات </w:t>
      </w:r>
      <w:r w:rsidR="009F5582">
        <w:rPr>
          <w:rFonts w:ascii="Simplified Arabic" w:hAnsi="Simplified Arabic" w:cs="Simplified Arabic" w:hint="cs"/>
          <w:color w:val="222222"/>
          <w:rtl/>
        </w:rPr>
        <w:t>المذكورة</w:t>
      </w:r>
      <w:r w:rsidR="00D73EA3">
        <w:rPr>
          <w:rFonts w:ascii="Simplified Arabic" w:hAnsi="Simplified Arabic" w:cs="Simplified Arabic" w:hint="cs"/>
          <w:color w:val="222222"/>
          <w:rtl/>
        </w:rPr>
        <w:t xml:space="preserve"> </w:t>
      </w:r>
      <w:r w:rsidR="00B62DC8">
        <w:rPr>
          <w:rFonts w:ascii="Simplified Arabic" w:hAnsi="Simplified Arabic" w:cs="Simplified Arabic" w:hint="cs"/>
          <w:color w:val="222222"/>
          <w:rtl/>
        </w:rPr>
        <w:t xml:space="preserve">ناتج عن </w:t>
      </w:r>
      <w:r w:rsidR="00D73EA3">
        <w:rPr>
          <w:rFonts w:ascii="Simplified Arabic" w:hAnsi="Simplified Arabic" w:cs="Simplified Arabic" w:hint="cs"/>
          <w:color w:val="222222"/>
          <w:rtl/>
        </w:rPr>
        <w:t>اختلاف اتجاه</w:t>
      </w:r>
      <w:r w:rsidR="00CD424D">
        <w:rPr>
          <w:rFonts w:ascii="Simplified Arabic" w:hAnsi="Simplified Arabic" w:cs="Simplified Arabic" w:hint="cs"/>
          <w:color w:val="222222"/>
          <w:rtl/>
        </w:rPr>
        <w:t xml:space="preserve"> مكوناتها</w:t>
      </w:r>
      <w:r w:rsidR="00D73EA3">
        <w:rPr>
          <w:rFonts w:ascii="Simplified Arabic" w:hAnsi="Simplified Arabic" w:cs="Simplified Arabic" w:hint="cs"/>
          <w:color w:val="222222"/>
          <w:rtl/>
        </w:rPr>
        <w:t>،</w:t>
      </w:r>
      <w:r w:rsidR="008A1185" w:rsidRPr="009C7EED">
        <w:rPr>
          <w:rFonts w:ascii="Simplified Arabic" w:hAnsi="Simplified Arabic" w:cs="Simplified Arabic"/>
          <w:color w:val="222222"/>
          <w:rtl/>
        </w:rPr>
        <w:t xml:space="preserve"> </w:t>
      </w:r>
      <w:r w:rsidR="00495830" w:rsidRPr="009C7EED">
        <w:rPr>
          <w:rFonts w:ascii="Simplified Arabic" w:hAnsi="Simplified Arabic" w:cs="Simplified Arabic"/>
          <w:color w:val="222222"/>
          <w:rtl/>
        </w:rPr>
        <w:t>وذلك يعود للارتفاع الكبير</w:t>
      </w:r>
      <w:r w:rsidR="008A1185" w:rsidRPr="009C7EED">
        <w:rPr>
          <w:rFonts w:ascii="Simplified Arabic" w:hAnsi="Simplified Arabic" w:cs="Simplified Arabic"/>
          <w:color w:val="222222"/>
          <w:rtl/>
        </w:rPr>
        <w:t xml:space="preserve"> في تعويضات العاملين في إسرائيل </w:t>
      </w:r>
      <w:r w:rsidR="00243719">
        <w:rPr>
          <w:rFonts w:ascii="Simplified Arabic" w:hAnsi="Simplified Arabic" w:cs="Simplified Arabic" w:hint="cs"/>
          <w:color w:val="222222"/>
          <w:rtl/>
        </w:rPr>
        <w:t>وتأثره</w:t>
      </w:r>
      <w:r w:rsidR="00CD424D">
        <w:rPr>
          <w:rFonts w:ascii="Simplified Arabic" w:hAnsi="Simplified Arabic" w:cs="Simplified Arabic" w:hint="cs"/>
          <w:color w:val="222222"/>
          <w:rtl/>
        </w:rPr>
        <w:t>ا</w:t>
      </w:r>
      <w:r w:rsidR="00243719">
        <w:rPr>
          <w:rFonts w:ascii="Simplified Arabic" w:hAnsi="Simplified Arabic" w:cs="Simplified Arabic" w:hint="cs"/>
          <w:color w:val="222222"/>
          <w:rtl/>
        </w:rPr>
        <w:t xml:space="preserve"> الكبير </w:t>
      </w:r>
      <w:r w:rsidR="00B62DC8">
        <w:rPr>
          <w:rFonts w:ascii="Simplified Arabic" w:hAnsi="Simplified Arabic" w:cs="Simplified Arabic" w:hint="cs"/>
          <w:color w:val="222222"/>
          <w:rtl/>
        </w:rPr>
        <w:t>ب</w:t>
      </w:r>
      <w:r w:rsidR="00243719">
        <w:rPr>
          <w:rFonts w:ascii="Simplified Arabic" w:hAnsi="Simplified Arabic" w:cs="Simplified Arabic" w:hint="cs"/>
          <w:color w:val="222222"/>
          <w:rtl/>
        </w:rPr>
        <w:t>الأوضاع السياسية</w:t>
      </w:r>
      <w:r w:rsidR="00B62DC8">
        <w:rPr>
          <w:rFonts w:ascii="Simplified Arabic" w:hAnsi="Simplified Arabic" w:cs="Simplified Arabic" w:hint="cs"/>
          <w:color w:val="222222"/>
          <w:rtl/>
        </w:rPr>
        <w:t xml:space="preserve"> </w:t>
      </w:r>
      <w:r w:rsidR="000E6F53">
        <w:rPr>
          <w:rFonts w:ascii="Simplified Arabic" w:hAnsi="Simplified Arabic" w:cs="Simplified Arabic" w:hint="cs"/>
          <w:color w:val="222222"/>
          <w:rtl/>
        </w:rPr>
        <w:t>والتي بدورها تؤثر على قيمة واتجاه التحويلات الشخصية من المغتربين.</w:t>
      </w:r>
      <w:r w:rsidR="00243719">
        <w:rPr>
          <w:rFonts w:ascii="Simplified Arabic" w:hAnsi="Simplified Arabic" w:cs="Simplified Arabic" w:hint="cs"/>
          <w:color w:val="222222"/>
          <w:rtl/>
        </w:rPr>
        <w:t xml:space="preserve">  </w:t>
      </w:r>
    </w:p>
    <w:p w:rsidR="00122816" w:rsidRDefault="00122816" w:rsidP="00A6391A">
      <w:pPr>
        <w:spacing w:after="0" w:line="360" w:lineRule="auto"/>
        <w:ind w:right="274"/>
        <w:jc w:val="center"/>
        <w:rPr>
          <w:rFonts w:ascii="Simplified Arabic" w:hAnsi="Simplified Arabic" w:cs="Simplified Arabic"/>
          <w:b/>
          <w:bCs/>
          <w:rtl/>
        </w:rPr>
      </w:pPr>
      <w:r w:rsidRPr="008B570D">
        <w:rPr>
          <w:rFonts w:ascii="Simplified Arabic" w:hAnsi="Simplified Arabic" w:cs="Simplified Arabic"/>
          <w:b/>
          <w:bCs/>
          <w:rtl/>
        </w:rPr>
        <w:t>الشكل</w:t>
      </w:r>
      <w:r w:rsidR="003B647A">
        <w:rPr>
          <w:rFonts w:ascii="Simplified Arabic" w:hAnsi="Simplified Arabic" w:cs="Simplified Arabic" w:hint="cs"/>
          <w:b/>
          <w:bCs/>
          <w:rtl/>
        </w:rPr>
        <w:t xml:space="preserve"> </w:t>
      </w:r>
      <w:r w:rsidRPr="008B570D">
        <w:rPr>
          <w:rFonts w:ascii="Simplified Arabic" w:hAnsi="Simplified Arabic" w:cs="Simplified Arabic"/>
          <w:b/>
          <w:bCs/>
          <w:rtl/>
        </w:rPr>
        <w:t>(</w:t>
      </w:r>
      <w:r w:rsidR="00A6391A">
        <w:rPr>
          <w:rFonts w:ascii="Simplified Arabic" w:hAnsi="Simplified Arabic" w:cs="Simplified Arabic" w:hint="cs"/>
          <w:b/>
          <w:bCs/>
          <w:rtl/>
        </w:rPr>
        <w:t>2</w:t>
      </w:r>
      <w:r w:rsidRPr="008B570D">
        <w:rPr>
          <w:rFonts w:ascii="Simplified Arabic" w:hAnsi="Simplified Arabic" w:cs="Simplified Arabic" w:hint="cs"/>
          <w:b/>
          <w:bCs/>
          <w:rtl/>
        </w:rPr>
        <w:t>)</w:t>
      </w:r>
      <w:r>
        <w:rPr>
          <w:rFonts w:ascii="Simplified Arabic" w:hAnsi="Simplified Arabic" w:cs="Simplified Arabic" w:hint="cs"/>
          <w:b/>
          <w:bCs/>
          <w:rtl/>
        </w:rPr>
        <w:t>:</w:t>
      </w:r>
      <w:r w:rsidRPr="008B570D">
        <w:rPr>
          <w:rFonts w:ascii="Simplified Arabic" w:hAnsi="Simplified Arabic" w:cs="Simplified Arabic" w:hint="cs"/>
          <w:b/>
          <w:bCs/>
          <w:rtl/>
        </w:rPr>
        <w:t xml:space="preserve"> </w:t>
      </w:r>
      <w:r>
        <w:rPr>
          <w:rFonts w:ascii="Simplified Arabic" w:hAnsi="Simplified Arabic" w:cs="Simplified Arabic" w:hint="cs"/>
          <w:b/>
          <w:bCs/>
          <w:rtl/>
        </w:rPr>
        <w:t>مكونات التحويلات الشخصية من المغتربين</w:t>
      </w:r>
      <w:r w:rsidR="009F5582">
        <w:rPr>
          <w:rFonts w:ascii="Simplified Arabic" w:hAnsi="Simplified Arabic" w:cs="Simplified Arabic" w:hint="cs"/>
          <w:b/>
          <w:bCs/>
          <w:rtl/>
        </w:rPr>
        <w:t xml:space="preserve"> المتدفقة </w:t>
      </w:r>
      <w:r w:rsidR="00D747FC">
        <w:rPr>
          <w:rFonts w:ascii="Simplified Arabic" w:hAnsi="Simplified Arabic" w:cs="Simplified Arabic" w:hint="cs"/>
          <w:b/>
          <w:bCs/>
          <w:rtl/>
        </w:rPr>
        <w:t>إلى</w:t>
      </w:r>
      <w:r w:rsidR="009F5582">
        <w:rPr>
          <w:rFonts w:ascii="Simplified Arabic" w:hAnsi="Simplified Arabic" w:cs="Simplified Arabic" w:hint="cs"/>
          <w:b/>
          <w:bCs/>
          <w:rtl/>
        </w:rPr>
        <w:t xml:space="preserve"> فلسطين</w:t>
      </w:r>
      <w:r>
        <w:rPr>
          <w:rFonts w:ascii="Simplified Arabic" w:hAnsi="Simplified Arabic" w:cs="Simplified Arabic" w:hint="cs"/>
          <w:b/>
          <w:bCs/>
          <w:rtl/>
        </w:rPr>
        <w:t xml:space="preserve"> للأعوام 1998-2015</w:t>
      </w:r>
    </w:p>
    <w:p w:rsidR="00EA5699" w:rsidRDefault="00F5440C" w:rsidP="00E0019E">
      <w:pPr>
        <w:spacing w:after="0" w:line="360" w:lineRule="auto"/>
        <w:ind w:right="274"/>
        <w:jc w:val="center"/>
        <w:rPr>
          <w:rFonts w:ascii="Simplified Arabic" w:hAnsi="Simplified Arabic" w:cs="Simplified Arabic"/>
          <w:b/>
          <w:bCs/>
        </w:rPr>
      </w:pPr>
      <w:r>
        <w:rPr>
          <w:rFonts w:ascii="Simplified Arabic" w:hAnsi="Simplified Arabic" w:cs="Simplified Arabic"/>
          <w:b/>
          <w:bCs/>
          <w:noProof/>
        </w:rPr>
        <w:drawing>
          <wp:inline distT="0" distB="0" distL="0" distR="0">
            <wp:extent cx="5856879" cy="2246273"/>
            <wp:effectExtent l="12192" t="4802" r="4044" b="0"/>
            <wp:docPr id="2"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267A1" w:rsidRPr="00CD424D" w:rsidRDefault="00D267A1" w:rsidP="007C1F65">
      <w:pPr>
        <w:spacing w:after="0" w:line="240" w:lineRule="auto"/>
        <w:jc w:val="both"/>
        <w:rPr>
          <w:rFonts w:ascii="Simplified Arabic" w:hAnsi="Simplified Arabic" w:cs="Simplified Arabic"/>
          <w:b/>
          <w:bCs/>
          <w:sz w:val="20"/>
          <w:szCs w:val="20"/>
        </w:rPr>
      </w:pPr>
      <w:r w:rsidRPr="00CD424D">
        <w:rPr>
          <w:rFonts w:ascii="Simplified Arabic" w:hAnsi="Simplified Arabic" w:cs="Simplified Arabic"/>
          <w:b/>
          <w:bCs/>
          <w:sz w:val="20"/>
          <w:szCs w:val="20"/>
          <w:rtl/>
        </w:rPr>
        <w:t xml:space="preserve">المصدر: </w:t>
      </w:r>
      <w:r w:rsidRPr="00CD424D">
        <w:rPr>
          <w:rFonts w:ascii="Simplified Arabic" w:hAnsi="Simplified Arabic" w:cs="Simplified Arabic"/>
          <w:sz w:val="20"/>
          <w:szCs w:val="20"/>
          <w:rtl/>
        </w:rPr>
        <w:t>الجهاز المركزي للإحصاء الفلسطيني، إحصاءات ميزان المدفوعات</w:t>
      </w:r>
      <w:r w:rsidR="00222A93">
        <w:rPr>
          <w:rFonts w:ascii="Simplified Arabic" w:hAnsi="Simplified Arabic" w:cs="Simplified Arabic" w:hint="cs"/>
          <w:sz w:val="20"/>
          <w:szCs w:val="20"/>
          <w:rtl/>
        </w:rPr>
        <w:t>.</w:t>
      </w:r>
      <w:r w:rsidRPr="00CD424D">
        <w:rPr>
          <w:rFonts w:ascii="Simplified Arabic" w:hAnsi="Simplified Arabic" w:cs="Simplified Arabic"/>
          <w:sz w:val="20"/>
          <w:szCs w:val="20"/>
          <w:rtl/>
        </w:rPr>
        <w:t xml:space="preserve"> 2016. </w:t>
      </w:r>
      <w:r w:rsidRPr="00CD424D">
        <w:rPr>
          <w:rFonts w:ascii="Simplified Arabic" w:hAnsi="Simplified Arabic" w:cs="Simplified Arabic" w:hint="cs"/>
          <w:sz w:val="20"/>
          <w:szCs w:val="20"/>
          <w:rtl/>
        </w:rPr>
        <w:t>(بيانات غير منشورة).</w:t>
      </w:r>
      <w:r w:rsidRPr="00CD424D">
        <w:rPr>
          <w:rFonts w:ascii="Simplified Arabic" w:hAnsi="Simplified Arabic" w:cs="Simplified Arabic"/>
          <w:sz w:val="20"/>
          <w:szCs w:val="20"/>
          <w:rtl/>
        </w:rPr>
        <w:t xml:space="preserve">  </w:t>
      </w:r>
    </w:p>
    <w:p w:rsidR="00CD424D" w:rsidRDefault="00A32DAF" w:rsidP="00705AAF">
      <w:pPr>
        <w:spacing w:after="0" w:line="240" w:lineRule="auto"/>
        <w:jc w:val="both"/>
        <w:rPr>
          <w:rFonts w:ascii="Simplified Arabic" w:hAnsi="Simplified Arabic" w:cs="Simplified Arabic"/>
          <w:color w:val="222222"/>
          <w:rtl/>
        </w:rPr>
      </w:pPr>
      <w:r>
        <w:rPr>
          <w:rFonts w:ascii="Simplified Arabic" w:hAnsi="Simplified Arabic" w:cs="Simplified Arabic" w:hint="cs"/>
          <w:color w:val="222222"/>
          <w:rtl/>
        </w:rPr>
        <w:lastRenderedPageBreak/>
        <w:t>و</w:t>
      </w:r>
      <w:r w:rsidR="00BE093F">
        <w:rPr>
          <w:rFonts w:ascii="Simplified Arabic" w:hAnsi="Simplified Arabic" w:cs="Simplified Arabic" w:hint="cs"/>
          <w:color w:val="222222"/>
          <w:rtl/>
        </w:rPr>
        <w:t xml:space="preserve">يوضح </w:t>
      </w:r>
      <w:r w:rsidR="00034366">
        <w:rPr>
          <w:rFonts w:ascii="Simplified Arabic" w:hAnsi="Simplified Arabic" w:cs="Simplified Arabic" w:hint="cs"/>
          <w:color w:val="222222"/>
          <w:rtl/>
        </w:rPr>
        <w:t>الشكل</w:t>
      </w:r>
      <w:r w:rsidR="003B647A">
        <w:rPr>
          <w:rFonts w:ascii="Simplified Arabic" w:hAnsi="Simplified Arabic" w:cs="Simplified Arabic" w:hint="cs"/>
          <w:color w:val="222222"/>
          <w:rtl/>
        </w:rPr>
        <w:t xml:space="preserve"> </w:t>
      </w:r>
      <w:r w:rsidR="00BE093F">
        <w:rPr>
          <w:rFonts w:ascii="Simplified Arabic" w:hAnsi="Simplified Arabic" w:cs="Simplified Arabic" w:hint="cs"/>
          <w:color w:val="222222"/>
          <w:rtl/>
        </w:rPr>
        <w:t>(</w:t>
      </w:r>
      <w:r w:rsidR="00705AAF">
        <w:rPr>
          <w:rFonts w:ascii="Simplified Arabic" w:hAnsi="Simplified Arabic" w:cs="Simplified Arabic" w:hint="cs"/>
          <w:color w:val="222222"/>
          <w:rtl/>
        </w:rPr>
        <w:t>2</w:t>
      </w:r>
      <w:r w:rsidR="00BE093F">
        <w:rPr>
          <w:rFonts w:ascii="Simplified Arabic" w:hAnsi="Simplified Arabic" w:cs="Simplified Arabic" w:hint="cs"/>
          <w:color w:val="222222"/>
          <w:rtl/>
        </w:rPr>
        <w:t>)</w:t>
      </w:r>
      <w:r w:rsidR="00243719">
        <w:rPr>
          <w:rFonts w:ascii="Simplified Arabic" w:hAnsi="Simplified Arabic" w:cs="Simplified Arabic" w:hint="cs"/>
          <w:color w:val="222222"/>
          <w:rtl/>
        </w:rPr>
        <w:t xml:space="preserve"> استقرار التحويلات</w:t>
      </w:r>
      <w:r w:rsidR="00C473D4">
        <w:rPr>
          <w:rFonts w:ascii="Simplified Arabic" w:hAnsi="Simplified Arabic" w:cs="Simplified Arabic" w:hint="cs"/>
          <w:color w:val="222222"/>
          <w:rtl/>
        </w:rPr>
        <w:t xml:space="preserve"> </w:t>
      </w:r>
      <w:r w:rsidR="00D1127B">
        <w:rPr>
          <w:rFonts w:ascii="Simplified Arabic" w:hAnsi="Simplified Arabic" w:cs="Simplified Arabic" w:hint="cs"/>
          <w:color w:val="222222"/>
          <w:rtl/>
        </w:rPr>
        <w:t>المذكورة في</w:t>
      </w:r>
      <w:r w:rsidR="00C473D4">
        <w:rPr>
          <w:rFonts w:ascii="Simplified Arabic" w:hAnsi="Simplified Arabic" w:cs="Simplified Arabic" w:hint="cs"/>
          <w:color w:val="222222"/>
          <w:rtl/>
        </w:rPr>
        <w:t xml:space="preserve"> الأعوام 1998-2000</w:t>
      </w:r>
      <w:r w:rsidR="00243719">
        <w:rPr>
          <w:rFonts w:ascii="Simplified Arabic" w:hAnsi="Simplified Arabic" w:cs="Simplified Arabic" w:hint="cs"/>
          <w:color w:val="222222"/>
          <w:rtl/>
        </w:rPr>
        <w:t xml:space="preserve"> </w:t>
      </w:r>
      <w:r w:rsidR="00C473D4">
        <w:rPr>
          <w:rFonts w:ascii="Simplified Arabic" w:hAnsi="Simplified Arabic" w:cs="Simplified Arabic" w:hint="cs"/>
          <w:color w:val="222222"/>
          <w:rtl/>
        </w:rPr>
        <w:t>وذلك يعود للأوضاع</w:t>
      </w:r>
      <w:r w:rsidR="00243719" w:rsidRPr="009C7EED">
        <w:rPr>
          <w:rFonts w:ascii="Simplified Arabic" w:hAnsi="Simplified Arabic" w:cs="Simplified Arabic"/>
          <w:color w:val="222222"/>
          <w:rtl/>
        </w:rPr>
        <w:t xml:space="preserve"> السياسية </w:t>
      </w:r>
      <w:r w:rsidR="00D1127B">
        <w:rPr>
          <w:rFonts w:ascii="Simplified Arabic" w:hAnsi="Simplified Arabic" w:cs="Simplified Arabic" w:hint="cs"/>
          <w:color w:val="222222"/>
          <w:rtl/>
        </w:rPr>
        <w:t xml:space="preserve">والاقتصادية </w:t>
      </w:r>
      <w:r w:rsidR="00C473D4">
        <w:rPr>
          <w:rFonts w:ascii="Simplified Arabic" w:hAnsi="Simplified Arabic" w:cs="Simplified Arabic" w:hint="cs"/>
          <w:color w:val="222222"/>
          <w:rtl/>
        </w:rPr>
        <w:t>ال</w:t>
      </w:r>
      <w:r w:rsidR="00243719" w:rsidRPr="009C7EED">
        <w:rPr>
          <w:rFonts w:ascii="Simplified Arabic" w:hAnsi="Simplified Arabic" w:cs="Simplified Arabic"/>
          <w:color w:val="222222"/>
          <w:rtl/>
        </w:rPr>
        <w:t>مستقرة نسبيا</w:t>
      </w:r>
      <w:r w:rsidR="00CD424D">
        <w:rPr>
          <w:rFonts w:ascii="Simplified Arabic" w:hAnsi="Simplified Arabic" w:cs="Simplified Arabic" w:hint="cs"/>
          <w:color w:val="222222"/>
          <w:rtl/>
        </w:rPr>
        <w:t>َ</w:t>
      </w:r>
      <w:r w:rsidR="00243719" w:rsidRPr="009C7EED">
        <w:rPr>
          <w:rFonts w:ascii="Simplified Arabic" w:hAnsi="Simplified Arabic" w:cs="Simplified Arabic"/>
          <w:color w:val="222222"/>
          <w:rtl/>
        </w:rPr>
        <w:t>.</w:t>
      </w:r>
      <w:r w:rsidR="00243719" w:rsidRPr="00420BEF">
        <w:rPr>
          <w:rFonts w:ascii="Simplified Arabic" w:hAnsi="Simplified Arabic" w:cs="Simplified Arabic"/>
          <w:color w:val="222222"/>
          <w:rtl/>
        </w:rPr>
        <w:t xml:space="preserve"> </w:t>
      </w:r>
      <w:r w:rsidR="008A1185" w:rsidRPr="00420BEF">
        <w:rPr>
          <w:rFonts w:ascii="Simplified Arabic" w:hAnsi="Simplified Arabic" w:cs="Simplified Arabic" w:hint="cs"/>
          <w:color w:val="222222"/>
          <w:rtl/>
        </w:rPr>
        <w:t>أما</w:t>
      </w:r>
      <w:r w:rsidR="006A5DE5" w:rsidRPr="00420BEF">
        <w:rPr>
          <w:rFonts w:ascii="Simplified Arabic" w:hAnsi="Simplified Arabic" w:cs="Simplified Arabic"/>
          <w:color w:val="222222"/>
          <w:rtl/>
        </w:rPr>
        <w:t xml:space="preserve"> في عام 2000، </w:t>
      </w:r>
      <w:r w:rsidR="00D1127B">
        <w:rPr>
          <w:rFonts w:ascii="Simplified Arabic" w:hAnsi="Simplified Arabic" w:cs="Simplified Arabic" w:hint="cs"/>
          <w:color w:val="222222"/>
          <w:rtl/>
        </w:rPr>
        <w:t xml:space="preserve">فقد </w:t>
      </w:r>
      <w:r w:rsidR="006A5DE5" w:rsidRPr="00420BEF">
        <w:rPr>
          <w:rFonts w:ascii="Simplified Arabic" w:hAnsi="Simplified Arabic" w:cs="Simplified Arabic"/>
          <w:color w:val="222222"/>
          <w:rtl/>
        </w:rPr>
        <w:t xml:space="preserve">شهدت التحويلات </w:t>
      </w:r>
      <w:r w:rsidR="00D1127B">
        <w:rPr>
          <w:rFonts w:ascii="Simplified Arabic" w:hAnsi="Simplified Arabic" w:cs="Simplified Arabic" w:hint="cs"/>
          <w:color w:val="222222"/>
          <w:rtl/>
        </w:rPr>
        <w:t>المذكورة</w:t>
      </w:r>
      <w:r w:rsidR="006A5DE5" w:rsidRPr="00420BEF">
        <w:rPr>
          <w:rFonts w:ascii="Simplified Arabic" w:hAnsi="Simplified Arabic" w:cs="Simplified Arabic"/>
          <w:color w:val="222222"/>
          <w:rtl/>
        </w:rPr>
        <w:t xml:space="preserve"> انخفاضا طفيفا</w:t>
      </w:r>
      <w:r w:rsidR="00CD424D">
        <w:rPr>
          <w:rFonts w:ascii="Simplified Arabic" w:hAnsi="Simplified Arabic" w:cs="Simplified Arabic" w:hint="cs"/>
          <w:color w:val="222222"/>
          <w:rtl/>
        </w:rPr>
        <w:t>ً</w:t>
      </w:r>
      <w:r w:rsidR="006A5DE5" w:rsidRPr="00420BEF">
        <w:rPr>
          <w:rFonts w:ascii="Simplified Arabic" w:hAnsi="Simplified Arabic" w:cs="Simplified Arabic"/>
          <w:color w:val="222222"/>
          <w:rtl/>
        </w:rPr>
        <w:t xml:space="preserve"> </w:t>
      </w:r>
      <w:r w:rsidR="00CD424D">
        <w:rPr>
          <w:rFonts w:ascii="Simplified Arabic" w:hAnsi="Simplified Arabic" w:cs="Simplified Arabic" w:hint="cs"/>
          <w:color w:val="222222"/>
          <w:rtl/>
        </w:rPr>
        <w:t>بسبب ا</w:t>
      </w:r>
      <w:r w:rsidR="00454B93" w:rsidRPr="00420BEF">
        <w:rPr>
          <w:rFonts w:ascii="Simplified Arabic" w:hAnsi="Simplified Arabic" w:cs="Simplified Arabic" w:hint="cs"/>
          <w:color w:val="222222"/>
          <w:rtl/>
        </w:rPr>
        <w:t xml:space="preserve">نخفاض </w:t>
      </w:r>
      <w:r w:rsidR="00F502AF">
        <w:rPr>
          <w:rFonts w:ascii="Simplified Arabic" w:hAnsi="Simplified Arabic" w:cs="Simplified Arabic" w:hint="cs"/>
          <w:color w:val="222222"/>
          <w:rtl/>
        </w:rPr>
        <w:t>تعويضات العاملين</w:t>
      </w:r>
      <w:r w:rsidR="00454B93" w:rsidRPr="00420BEF">
        <w:rPr>
          <w:rFonts w:ascii="Simplified Arabic" w:hAnsi="Simplified Arabic" w:cs="Simplified Arabic" w:hint="cs"/>
          <w:color w:val="222222"/>
          <w:rtl/>
        </w:rPr>
        <w:t xml:space="preserve"> </w:t>
      </w:r>
      <w:r w:rsidR="006A5DE5" w:rsidRPr="00420BEF">
        <w:rPr>
          <w:rFonts w:ascii="Simplified Arabic" w:hAnsi="Simplified Arabic" w:cs="Simplified Arabic"/>
          <w:color w:val="222222"/>
          <w:rtl/>
        </w:rPr>
        <w:t>من إسرائيل نتيجة لاندلاع الانتفاضة الثانية</w:t>
      </w:r>
      <w:r w:rsidR="00F502AF">
        <w:rPr>
          <w:rFonts w:ascii="Simplified Arabic" w:hAnsi="Simplified Arabic" w:cs="Simplified Arabic" w:hint="cs"/>
          <w:color w:val="222222"/>
          <w:rtl/>
        </w:rPr>
        <w:t xml:space="preserve"> (انتفاضة الأقصى)</w:t>
      </w:r>
      <w:r w:rsidR="006A5DE5" w:rsidRPr="00420BEF">
        <w:rPr>
          <w:rFonts w:ascii="Simplified Arabic" w:hAnsi="Simplified Arabic" w:cs="Simplified Arabic"/>
          <w:color w:val="222222"/>
          <w:rtl/>
        </w:rPr>
        <w:t xml:space="preserve">. </w:t>
      </w:r>
      <w:r w:rsidR="00573FB7">
        <w:rPr>
          <w:rFonts w:ascii="Simplified Arabic" w:hAnsi="Simplified Arabic" w:cs="Simplified Arabic" w:hint="cs"/>
          <w:color w:val="222222"/>
          <w:rtl/>
        </w:rPr>
        <w:t>و</w:t>
      </w:r>
      <w:r w:rsidR="006A5DE5" w:rsidRPr="00420BEF">
        <w:rPr>
          <w:rFonts w:ascii="Simplified Arabic" w:hAnsi="Simplified Arabic" w:cs="Simplified Arabic"/>
          <w:color w:val="222222"/>
          <w:rtl/>
        </w:rPr>
        <w:t>خلال عام</w:t>
      </w:r>
      <w:r w:rsidR="00454B93" w:rsidRPr="00420BEF">
        <w:rPr>
          <w:rFonts w:ascii="Simplified Arabic" w:hAnsi="Simplified Arabic" w:cs="Simplified Arabic" w:hint="cs"/>
          <w:color w:val="222222"/>
          <w:rtl/>
        </w:rPr>
        <w:t>ي</w:t>
      </w:r>
      <w:r w:rsidR="00CD424D">
        <w:rPr>
          <w:rFonts w:ascii="Simplified Arabic" w:hAnsi="Simplified Arabic" w:cs="Simplified Arabic"/>
          <w:color w:val="222222"/>
          <w:rtl/>
        </w:rPr>
        <w:t xml:space="preserve"> 2001 و 2002</w:t>
      </w:r>
      <w:r w:rsidR="00CD424D">
        <w:rPr>
          <w:rFonts w:ascii="Simplified Arabic" w:hAnsi="Simplified Arabic" w:cs="Simplified Arabic" w:hint="cs"/>
          <w:color w:val="222222"/>
          <w:rtl/>
        </w:rPr>
        <w:t xml:space="preserve"> فقد</w:t>
      </w:r>
      <w:r w:rsidR="006A5DE5" w:rsidRPr="00420BEF">
        <w:rPr>
          <w:rFonts w:ascii="Simplified Arabic" w:hAnsi="Simplified Arabic" w:cs="Simplified Arabic"/>
          <w:color w:val="222222"/>
          <w:rtl/>
        </w:rPr>
        <w:t xml:space="preserve"> واصلت </w:t>
      </w:r>
      <w:r w:rsidR="00420BEF">
        <w:rPr>
          <w:rFonts w:ascii="Simplified Arabic" w:hAnsi="Simplified Arabic" w:cs="Simplified Arabic" w:hint="cs"/>
          <w:color w:val="222222"/>
          <w:rtl/>
        </w:rPr>
        <w:t>تعويضات العاملين</w:t>
      </w:r>
      <w:r w:rsidR="006A5DE5" w:rsidRPr="00420BEF">
        <w:rPr>
          <w:rFonts w:ascii="Simplified Arabic" w:hAnsi="Simplified Arabic" w:cs="Simplified Arabic"/>
          <w:color w:val="222222"/>
          <w:rtl/>
        </w:rPr>
        <w:t xml:space="preserve"> من إسرائيل الانخفاض</w:t>
      </w:r>
      <w:r w:rsidR="00420BEF">
        <w:rPr>
          <w:rFonts w:ascii="Simplified Arabic" w:hAnsi="Simplified Arabic" w:cs="Simplified Arabic" w:hint="cs"/>
          <w:color w:val="222222"/>
          <w:rtl/>
        </w:rPr>
        <w:t xml:space="preserve"> </w:t>
      </w:r>
      <w:r w:rsidR="00F502AF">
        <w:rPr>
          <w:rFonts w:ascii="Simplified Arabic" w:hAnsi="Simplified Arabic" w:cs="Simplified Arabic" w:hint="cs"/>
          <w:color w:val="222222"/>
          <w:rtl/>
        </w:rPr>
        <w:t>لتصل قيمتها</w:t>
      </w:r>
      <w:r w:rsidR="006A5DE5" w:rsidRPr="00420BEF">
        <w:rPr>
          <w:rFonts w:ascii="Simplified Arabic" w:hAnsi="Simplified Arabic" w:cs="Simplified Arabic"/>
          <w:color w:val="222222"/>
          <w:rtl/>
        </w:rPr>
        <w:t xml:space="preserve"> </w:t>
      </w:r>
      <w:r w:rsidR="00CD424D">
        <w:rPr>
          <w:rFonts w:ascii="Simplified Arabic" w:hAnsi="Simplified Arabic" w:cs="Simplified Arabic" w:hint="cs"/>
          <w:color w:val="222222"/>
          <w:rtl/>
        </w:rPr>
        <w:t>أدنى مستوى لها بحوالي</w:t>
      </w:r>
      <w:r w:rsidR="006A5DE5" w:rsidRPr="00420BEF">
        <w:rPr>
          <w:rFonts w:ascii="Simplified Arabic" w:hAnsi="Simplified Arabic" w:cs="Simplified Arabic"/>
          <w:color w:val="222222"/>
          <w:rtl/>
        </w:rPr>
        <w:t xml:space="preserve"> </w:t>
      </w:r>
      <w:r w:rsidR="00DB6B69">
        <w:rPr>
          <w:rFonts w:ascii="Simplified Arabic" w:hAnsi="Simplified Arabic" w:cs="Simplified Arabic" w:hint="cs"/>
          <w:color w:val="222222"/>
          <w:rtl/>
        </w:rPr>
        <w:t>136</w:t>
      </w:r>
      <w:r w:rsidR="006A5DE5" w:rsidRPr="00420BEF">
        <w:rPr>
          <w:rFonts w:ascii="Simplified Arabic" w:hAnsi="Simplified Arabic" w:cs="Simplified Arabic"/>
          <w:color w:val="222222"/>
          <w:rtl/>
        </w:rPr>
        <w:t xml:space="preserve"> مليون </w:t>
      </w:r>
      <w:r w:rsidR="00420BEF">
        <w:rPr>
          <w:rFonts w:ascii="Simplified Arabic" w:hAnsi="Simplified Arabic" w:cs="Simplified Arabic" w:hint="cs"/>
          <w:color w:val="222222"/>
          <w:rtl/>
        </w:rPr>
        <w:t>دولار أمريكي</w:t>
      </w:r>
      <w:r w:rsidR="006A5DE5" w:rsidRPr="00420BEF">
        <w:rPr>
          <w:rFonts w:ascii="Simplified Arabic" w:hAnsi="Simplified Arabic" w:cs="Simplified Arabic"/>
          <w:color w:val="222222"/>
          <w:rtl/>
        </w:rPr>
        <w:t xml:space="preserve"> في 2002. </w:t>
      </w:r>
      <w:r w:rsidR="00B62DC8">
        <w:rPr>
          <w:rFonts w:ascii="Simplified Arabic" w:hAnsi="Simplified Arabic" w:cs="Simplified Arabic" w:hint="cs"/>
          <w:color w:val="222222"/>
          <w:rtl/>
        </w:rPr>
        <w:t xml:space="preserve"> يذكر</w:t>
      </w:r>
      <w:r w:rsidR="00F502AF">
        <w:rPr>
          <w:rFonts w:ascii="Simplified Arabic" w:hAnsi="Simplified Arabic" w:cs="Simplified Arabic" w:hint="cs"/>
          <w:color w:val="222222"/>
          <w:rtl/>
        </w:rPr>
        <w:t xml:space="preserve"> أن قيمة</w:t>
      </w:r>
      <w:r w:rsidR="00420BEF">
        <w:rPr>
          <w:rFonts w:ascii="Simplified Arabic" w:hAnsi="Simplified Arabic" w:cs="Simplified Arabic" w:hint="cs"/>
          <w:color w:val="222222"/>
          <w:rtl/>
        </w:rPr>
        <w:t xml:space="preserve"> التحويلات </w:t>
      </w:r>
      <w:r w:rsidR="008C333E">
        <w:rPr>
          <w:rFonts w:ascii="Simplified Arabic" w:hAnsi="Simplified Arabic" w:cs="Simplified Arabic" w:hint="cs"/>
          <w:color w:val="222222"/>
          <w:rtl/>
        </w:rPr>
        <w:t>الشخصية من المغتربين</w:t>
      </w:r>
      <w:r w:rsidR="003820DA">
        <w:rPr>
          <w:rFonts w:ascii="Simplified Arabic" w:hAnsi="Simplified Arabic" w:cs="Simplified Arabic" w:hint="cs"/>
          <w:color w:val="222222"/>
          <w:rtl/>
        </w:rPr>
        <w:t xml:space="preserve"> لم تتراجع في تلك الفترة</w:t>
      </w:r>
      <w:r w:rsidR="00F17A2F">
        <w:rPr>
          <w:rFonts w:ascii="Simplified Arabic" w:hAnsi="Simplified Arabic" w:cs="Simplified Arabic" w:hint="cs"/>
          <w:color w:val="222222"/>
          <w:rtl/>
        </w:rPr>
        <w:t xml:space="preserve"> </w:t>
      </w:r>
      <w:r w:rsidR="00CD424D">
        <w:rPr>
          <w:rFonts w:ascii="Simplified Arabic" w:hAnsi="Simplified Arabic" w:cs="Simplified Arabic" w:hint="cs"/>
          <w:color w:val="222222"/>
          <w:rtl/>
        </w:rPr>
        <w:t>بسبب ا</w:t>
      </w:r>
      <w:r w:rsidR="00F17A2F">
        <w:rPr>
          <w:rFonts w:ascii="Simplified Arabic" w:hAnsi="Simplified Arabic" w:cs="Simplified Arabic" w:hint="cs"/>
          <w:color w:val="222222"/>
          <w:rtl/>
        </w:rPr>
        <w:t>رتفاع</w:t>
      </w:r>
      <w:r w:rsidR="00573FB7">
        <w:rPr>
          <w:rFonts w:ascii="Simplified Arabic" w:hAnsi="Simplified Arabic" w:cs="Simplified Arabic" w:hint="cs"/>
          <w:color w:val="222222"/>
          <w:rtl/>
        </w:rPr>
        <w:t xml:space="preserve"> </w:t>
      </w:r>
      <w:r w:rsidR="00D3721A">
        <w:rPr>
          <w:rFonts w:ascii="Simplified Arabic" w:hAnsi="Simplified Arabic" w:cs="Simplified Arabic" w:hint="cs"/>
          <w:color w:val="222222"/>
          <w:rtl/>
        </w:rPr>
        <w:t>ال</w:t>
      </w:r>
      <w:r w:rsidR="00032FBC">
        <w:rPr>
          <w:rFonts w:ascii="Simplified Arabic" w:hAnsi="Simplified Arabic" w:cs="Simplified Arabic" w:hint="cs"/>
          <w:color w:val="222222"/>
          <w:rtl/>
        </w:rPr>
        <w:t>تحويلات</w:t>
      </w:r>
      <w:r w:rsidR="00D3721A">
        <w:rPr>
          <w:rFonts w:ascii="Simplified Arabic" w:hAnsi="Simplified Arabic" w:cs="Simplified Arabic" w:hint="cs"/>
          <w:color w:val="222222"/>
          <w:rtl/>
        </w:rPr>
        <w:t xml:space="preserve"> </w:t>
      </w:r>
      <w:r w:rsidR="008C333E">
        <w:rPr>
          <w:rFonts w:ascii="Simplified Arabic" w:hAnsi="Simplified Arabic" w:cs="Simplified Arabic" w:hint="cs"/>
          <w:color w:val="222222"/>
          <w:rtl/>
        </w:rPr>
        <w:t xml:space="preserve">الشخصية الجارية </w:t>
      </w:r>
      <w:r w:rsidR="00032FBC">
        <w:rPr>
          <w:rFonts w:ascii="Simplified Arabic" w:hAnsi="Simplified Arabic" w:cs="Simplified Arabic"/>
          <w:color w:val="222222"/>
          <w:rtl/>
        </w:rPr>
        <w:t xml:space="preserve">من </w:t>
      </w:r>
      <w:r w:rsidR="00F502AF">
        <w:rPr>
          <w:rFonts w:ascii="Simplified Arabic" w:hAnsi="Simplified Arabic" w:cs="Simplified Arabic" w:hint="cs"/>
          <w:color w:val="222222"/>
          <w:rtl/>
        </w:rPr>
        <w:t xml:space="preserve">الخارج بقيمة 501.5 مليون دولار أمريكي بين عامي 1999 و 2002 أي بما يعادل </w:t>
      </w:r>
      <w:r w:rsidR="003B7778">
        <w:rPr>
          <w:rFonts w:ascii="Simplified Arabic" w:hAnsi="Simplified Arabic" w:cs="Simplified Arabic" w:hint="cs"/>
          <w:color w:val="222222"/>
          <w:rtl/>
        </w:rPr>
        <w:t>خمسة</w:t>
      </w:r>
      <w:r w:rsidR="00F502AF">
        <w:rPr>
          <w:rFonts w:ascii="Simplified Arabic" w:hAnsi="Simplified Arabic" w:cs="Simplified Arabic" w:hint="cs"/>
          <w:color w:val="222222"/>
          <w:rtl/>
        </w:rPr>
        <w:t xml:space="preserve"> أضعاف </w:t>
      </w:r>
      <w:r w:rsidR="00CD424D">
        <w:rPr>
          <w:rFonts w:ascii="Simplified Arabic" w:hAnsi="Simplified Arabic" w:cs="Simplified Arabic" w:hint="cs"/>
          <w:color w:val="222222"/>
          <w:rtl/>
        </w:rPr>
        <w:t>قيمتها في</w:t>
      </w:r>
      <w:r w:rsidR="00F502AF">
        <w:rPr>
          <w:rFonts w:ascii="Simplified Arabic" w:hAnsi="Simplified Arabic" w:cs="Simplified Arabic" w:hint="cs"/>
          <w:color w:val="222222"/>
          <w:rtl/>
        </w:rPr>
        <w:t xml:space="preserve"> عام 2002 مقارنة بعام 1999</w:t>
      </w:r>
      <w:r w:rsidR="00F17A2F">
        <w:rPr>
          <w:rFonts w:ascii="Simplified Arabic" w:hAnsi="Simplified Arabic" w:cs="Simplified Arabic" w:hint="cs"/>
          <w:color w:val="222222"/>
          <w:rtl/>
        </w:rPr>
        <w:t>،</w:t>
      </w:r>
      <w:r w:rsidR="0018486E" w:rsidRPr="00420BEF">
        <w:rPr>
          <w:rFonts w:ascii="Simplified Arabic" w:hAnsi="Simplified Arabic" w:cs="Simplified Arabic"/>
          <w:color w:val="222222"/>
          <w:rtl/>
        </w:rPr>
        <w:t xml:space="preserve"> </w:t>
      </w:r>
      <w:r w:rsidR="00F502AF">
        <w:rPr>
          <w:rFonts w:ascii="Simplified Arabic" w:hAnsi="Simplified Arabic" w:cs="Simplified Arabic" w:hint="cs"/>
          <w:color w:val="222222"/>
          <w:rtl/>
        </w:rPr>
        <w:t>حيث</w:t>
      </w:r>
      <w:r w:rsidR="00573FB7">
        <w:rPr>
          <w:rFonts w:ascii="Simplified Arabic" w:hAnsi="Simplified Arabic" w:cs="Simplified Arabic" w:hint="cs"/>
          <w:color w:val="222222"/>
          <w:rtl/>
        </w:rPr>
        <w:t xml:space="preserve"> </w:t>
      </w:r>
      <w:r w:rsidR="00F17A2F">
        <w:rPr>
          <w:rFonts w:ascii="Simplified Arabic" w:hAnsi="Simplified Arabic" w:cs="Simplified Arabic" w:hint="cs"/>
          <w:color w:val="222222"/>
          <w:rtl/>
        </w:rPr>
        <w:t>عمل</w:t>
      </w:r>
      <w:r w:rsidR="00F502AF">
        <w:rPr>
          <w:rFonts w:ascii="Simplified Arabic" w:hAnsi="Simplified Arabic" w:cs="Simplified Arabic" w:hint="cs"/>
          <w:color w:val="222222"/>
          <w:rtl/>
        </w:rPr>
        <w:t xml:space="preserve">ت </w:t>
      </w:r>
      <w:r w:rsidR="00CD424D">
        <w:rPr>
          <w:rFonts w:ascii="Simplified Arabic" w:hAnsi="Simplified Arabic" w:cs="Simplified Arabic" w:hint="cs"/>
          <w:color w:val="222222"/>
          <w:rtl/>
        </w:rPr>
        <w:t>هذه ال</w:t>
      </w:r>
      <w:r w:rsidR="00F502AF">
        <w:rPr>
          <w:rFonts w:ascii="Simplified Arabic" w:hAnsi="Simplified Arabic" w:cs="Simplified Arabic" w:hint="cs"/>
          <w:color w:val="222222"/>
          <w:rtl/>
        </w:rPr>
        <w:t>تحويلات</w:t>
      </w:r>
      <w:r w:rsidR="00F17A2F">
        <w:rPr>
          <w:rFonts w:ascii="Simplified Arabic" w:hAnsi="Simplified Arabic" w:cs="Simplified Arabic" w:hint="cs"/>
          <w:color w:val="222222"/>
          <w:rtl/>
        </w:rPr>
        <w:t xml:space="preserve"> على</w:t>
      </w:r>
      <w:r w:rsidR="00032FBC">
        <w:rPr>
          <w:rFonts w:ascii="Simplified Arabic" w:hAnsi="Simplified Arabic" w:cs="Simplified Arabic" w:hint="cs"/>
          <w:color w:val="222222"/>
          <w:rtl/>
        </w:rPr>
        <w:t xml:space="preserve"> تخفيف</w:t>
      </w:r>
      <w:r w:rsidR="00F17A2F">
        <w:rPr>
          <w:rFonts w:ascii="Simplified Arabic" w:hAnsi="Simplified Arabic" w:cs="Simplified Arabic" w:hint="cs"/>
          <w:color w:val="222222"/>
          <w:rtl/>
        </w:rPr>
        <w:t xml:space="preserve"> وطأة</w:t>
      </w:r>
      <w:r w:rsidR="00032FBC">
        <w:rPr>
          <w:rFonts w:ascii="Simplified Arabic" w:hAnsi="Simplified Arabic" w:cs="Simplified Arabic" w:hint="cs"/>
          <w:color w:val="222222"/>
          <w:rtl/>
        </w:rPr>
        <w:t xml:space="preserve"> الظروف الاقتصادية الصعبة خلال </w:t>
      </w:r>
      <w:r w:rsidR="00545A6D">
        <w:rPr>
          <w:rFonts w:ascii="Simplified Arabic" w:hAnsi="Simplified Arabic" w:cs="Simplified Arabic" w:hint="cs"/>
          <w:color w:val="222222"/>
          <w:rtl/>
        </w:rPr>
        <w:t xml:space="preserve">فترة </w:t>
      </w:r>
      <w:r w:rsidR="00032FBC">
        <w:rPr>
          <w:rFonts w:ascii="Simplified Arabic" w:hAnsi="Simplified Arabic" w:cs="Simplified Arabic" w:hint="cs"/>
          <w:color w:val="222222"/>
          <w:rtl/>
        </w:rPr>
        <w:t>الانتفاضة الثانية</w:t>
      </w:r>
      <w:r w:rsidR="00CD424D">
        <w:rPr>
          <w:rFonts w:ascii="Simplified Arabic" w:hAnsi="Simplified Arabic" w:cs="Simplified Arabic" w:hint="cs"/>
          <w:color w:val="222222"/>
          <w:rtl/>
        </w:rPr>
        <w:t xml:space="preserve"> على الأسر الفلسطينية</w:t>
      </w:r>
      <w:r w:rsidR="00D3721A">
        <w:rPr>
          <w:rFonts w:ascii="Simplified Arabic" w:hAnsi="Simplified Arabic" w:cs="Simplified Arabic" w:hint="cs"/>
          <w:color w:val="222222"/>
          <w:rtl/>
        </w:rPr>
        <w:t xml:space="preserve">. </w:t>
      </w:r>
    </w:p>
    <w:p w:rsidR="0018486E" w:rsidRDefault="003006A3" w:rsidP="00CD424D">
      <w:pPr>
        <w:spacing w:after="0" w:line="240" w:lineRule="auto"/>
        <w:jc w:val="both"/>
        <w:rPr>
          <w:rFonts w:ascii="Simplified Arabic" w:hAnsi="Simplified Arabic" w:cs="Simplified Arabic"/>
          <w:rtl/>
        </w:rPr>
      </w:pPr>
      <w:r>
        <w:rPr>
          <w:rFonts w:ascii="Simplified Arabic" w:hAnsi="Simplified Arabic" w:cs="Simplified Arabic" w:hint="cs"/>
          <w:color w:val="222222"/>
          <w:rtl/>
        </w:rPr>
        <w:t>و</w:t>
      </w:r>
      <w:r w:rsidR="00103872">
        <w:rPr>
          <w:rFonts w:ascii="Simplified Arabic" w:hAnsi="Simplified Arabic" w:cs="Simplified Arabic" w:hint="cs"/>
          <w:color w:val="222222"/>
          <w:rtl/>
        </w:rPr>
        <w:t xml:space="preserve">في </w:t>
      </w:r>
      <w:r w:rsidR="00103872" w:rsidRPr="00FF7E97">
        <w:rPr>
          <w:rFonts w:ascii="Simplified Arabic" w:hAnsi="Simplified Arabic" w:cs="Simplified Arabic" w:hint="cs"/>
          <w:rtl/>
        </w:rPr>
        <w:t>عام 2003</w:t>
      </w:r>
      <w:r>
        <w:rPr>
          <w:rFonts w:ascii="Simplified Arabic" w:hAnsi="Simplified Arabic" w:cs="Simplified Arabic" w:hint="cs"/>
          <w:rtl/>
        </w:rPr>
        <w:t xml:space="preserve"> لوحظ استقرار نسبي في </w:t>
      </w:r>
      <w:r w:rsidR="0018770C">
        <w:rPr>
          <w:rFonts w:ascii="Simplified Arabic" w:hAnsi="Simplified Arabic" w:cs="Simplified Arabic" w:hint="cs"/>
          <w:rtl/>
        </w:rPr>
        <w:t>الأوضاع</w:t>
      </w:r>
      <w:r>
        <w:rPr>
          <w:rFonts w:ascii="Simplified Arabic" w:hAnsi="Simplified Arabic" w:cs="Simplified Arabic" w:hint="cs"/>
          <w:rtl/>
        </w:rPr>
        <w:t xml:space="preserve"> الاقتصادية والسياسية رافقه انخفاض في قيمة</w:t>
      </w:r>
      <w:r w:rsidR="0018770C">
        <w:rPr>
          <w:rFonts w:ascii="Simplified Arabic" w:hAnsi="Simplified Arabic" w:cs="Simplified Arabic" w:hint="cs"/>
          <w:rtl/>
        </w:rPr>
        <w:t xml:space="preserve"> التحويلات الشخصية من المغتربين </w:t>
      </w:r>
      <w:r>
        <w:rPr>
          <w:rFonts w:ascii="Simplified Arabic" w:hAnsi="Simplified Arabic" w:cs="Simplified Arabic" w:hint="cs"/>
          <w:rtl/>
        </w:rPr>
        <w:t xml:space="preserve">حيث وصلت </w:t>
      </w:r>
      <w:r w:rsidR="0018770C">
        <w:rPr>
          <w:rFonts w:ascii="Simplified Arabic" w:hAnsi="Simplified Arabic" w:cs="Simplified Arabic" w:hint="cs"/>
          <w:rtl/>
        </w:rPr>
        <w:t>أدنى</w:t>
      </w:r>
      <w:r>
        <w:rPr>
          <w:rFonts w:ascii="Simplified Arabic" w:hAnsi="Simplified Arabic" w:cs="Simplified Arabic" w:hint="cs"/>
          <w:rtl/>
        </w:rPr>
        <w:t xml:space="preserve"> مستوى لها لتبلغ </w:t>
      </w:r>
      <w:r w:rsidR="0018770C">
        <w:rPr>
          <w:rFonts w:ascii="Simplified Arabic" w:hAnsi="Simplified Arabic" w:cs="Simplified Arabic" w:hint="cs"/>
          <w:rtl/>
        </w:rPr>
        <w:t>376</w:t>
      </w:r>
      <w:r>
        <w:rPr>
          <w:rFonts w:ascii="Simplified Arabic" w:hAnsi="Simplified Arabic" w:cs="Simplified Arabic" w:hint="cs"/>
          <w:rtl/>
        </w:rPr>
        <w:t xml:space="preserve"> مليون دولار </w:t>
      </w:r>
      <w:r w:rsidR="0018770C">
        <w:rPr>
          <w:rFonts w:ascii="Simplified Arabic" w:hAnsi="Simplified Arabic" w:cs="Simplified Arabic" w:hint="cs"/>
          <w:rtl/>
        </w:rPr>
        <w:t>أمريكي</w:t>
      </w:r>
      <w:r w:rsidR="00103872" w:rsidRPr="00FF7E97">
        <w:rPr>
          <w:rFonts w:ascii="Simplified Arabic" w:hAnsi="Simplified Arabic" w:cs="Simplified Arabic" w:hint="cs"/>
          <w:rtl/>
        </w:rPr>
        <w:t xml:space="preserve"> </w:t>
      </w:r>
      <w:r w:rsidR="0018770C">
        <w:rPr>
          <w:rFonts w:ascii="Simplified Arabic" w:hAnsi="Simplified Arabic" w:cs="Simplified Arabic" w:hint="cs"/>
          <w:rtl/>
        </w:rPr>
        <w:t xml:space="preserve">وذلك لانخفاض التحويلات الشخصية الجارية </w:t>
      </w:r>
      <w:r w:rsidR="00CD424D">
        <w:rPr>
          <w:rFonts w:ascii="Simplified Arabic" w:hAnsi="Simplified Arabic" w:cs="Simplified Arabic" w:hint="cs"/>
          <w:rtl/>
        </w:rPr>
        <w:t xml:space="preserve">من الخارج </w:t>
      </w:r>
      <w:r w:rsidR="0018770C">
        <w:rPr>
          <w:rFonts w:ascii="Simplified Arabic" w:hAnsi="Simplified Arabic" w:cs="Simplified Arabic" w:hint="cs"/>
          <w:rtl/>
        </w:rPr>
        <w:t xml:space="preserve">حيث وصلت قيمتها نحو 114 مليون دولار أمريكي، </w:t>
      </w:r>
      <w:r w:rsidR="00CD424D">
        <w:rPr>
          <w:rFonts w:ascii="Simplified Arabic" w:hAnsi="Simplified Arabic" w:cs="Simplified Arabic" w:hint="cs"/>
          <w:rtl/>
        </w:rPr>
        <w:t xml:space="preserve">فيما </w:t>
      </w:r>
      <w:r>
        <w:rPr>
          <w:rFonts w:ascii="Simplified Arabic" w:hAnsi="Simplified Arabic" w:cs="Simplified Arabic" w:hint="cs"/>
          <w:rtl/>
        </w:rPr>
        <w:t xml:space="preserve">طرأ </w:t>
      </w:r>
      <w:r w:rsidR="00103872" w:rsidRPr="00FF7E97">
        <w:rPr>
          <w:rFonts w:ascii="Simplified Arabic" w:hAnsi="Simplified Arabic" w:cs="Simplified Arabic" w:hint="cs"/>
          <w:rtl/>
        </w:rPr>
        <w:t>تحسن</w:t>
      </w:r>
      <w:r w:rsidR="00F17A2F">
        <w:rPr>
          <w:rFonts w:ascii="Simplified Arabic" w:hAnsi="Simplified Arabic" w:cs="Simplified Arabic" w:hint="cs"/>
          <w:rtl/>
        </w:rPr>
        <w:t xml:space="preserve"> </w:t>
      </w:r>
      <w:r w:rsidR="00CD424D">
        <w:rPr>
          <w:rFonts w:ascii="Simplified Arabic" w:hAnsi="Simplified Arabic" w:cs="Simplified Arabic" w:hint="cs"/>
          <w:rtl/>
        </w:rPr>
        <w:t>طفيف</w:t>
      </w:r>
      <w:r w:rsidR="00103872" w:rsidRPr="00FF7E97">
        <w:rPr>
          <w:rFonts w:ascii="Simplified Arabic" w:hAnsi="Simplified Arabic" w:cs="Simplified Arabic" w:hint="cs"/>
          <w:rtl/>
        </w:rPr>
        <w:t xml:space="preserve"> على</w:t>
      </w:r>
      <w:r>
        <w:rPr>
          <w:rFonts w:ascii="Simplified Arabic" w:hAnsi="Simplified Arabic" w:cs="Simplified Arabic" w:hint="cs"/>
          <w:rtl/>
        </w:rPr>
        <w:t xml:space="preserve"> قيمة</w:t>
      </w:r>
      <w:r w:rsidR="00103872" w:rsidRPr="00FF7E97">
        <w:rPr>
          <w:rFonts w:ascii="Simplified Arabic" w:hAnsi="Simplified Arabic" w:cs="Simplified Arabic" w:hint="cs"/>
          <w:rtl/>
        </w:rPr>
        <w:t xml:space="preserve"> تعويضات العاملين من إسرائيل</w:t>
      </w:r>
      <w:r w:rsidR="00CD424D">
        <w:rPr>
          <w:rFonts w:ascii="Simplified Arabic" w:hAnsi="Simplified Arabic" w:cs="Simplified Arabic" w:hint="cs"/>
          <w:rtl/>
        </w:rPr>
        <w:t xml:space="preserve"> خلال عام 2003</w:t>
      </w:r>
      <w:r w:rsidR="00103872" w:rsidRPr="00FF7E97">
        <w:rPr>
          <w:rFonts w:ascii="Simplified Arabic" w:hAnsi="Simplified Arabic" w:cs="Simplified Arabic" w:hint="cs"/>
          <w:rtl/>
        </w:rPr>
        <w:t>.</w:t>
      </w:r>
      <w:r w:rsidR="0018486E" w:rsidRPr="00FF7E97">
        <w:rPr>
          <w:rFonts w:ascii="Simplified Arabic" w:hAnsi="Simplified Arabic" w:cs="Simplified Arabic"/>
          <w:rtl/>
        </w:rPr>
        <w:t xml:space="preserve"> </w:t>
      </w:r>
    </w:p>
    <w:p w:rsidR="008C333E" w:rsidRDefault="00DA3A92" w:rsidP="00CD424D">
      <w:pPr>
        <w:spacing w:after="240" w:line="240" w:lineRule="auto"/>
        <w:jc w:val="both"/>
        <w:rPr>
          <w:rFonts w:ascii="Simplified Arabic" w:hAnsi="Simplified Arabic" w:cs="Simplified Arabic"/>
          <w:rtl/>
        </w:rPr>
      </w:pPr>
      <w:r>
        <w:rPr>
          <w:rFonts w:ascii="Simplified Arabic" w:hAnsi="Simplified Arabic" w:cs="Simplified Arabic"/>
          <w:noProof/>
          <w:rtl/>
        </w:rPr>
        <w:pict>
          <v:shape id="_x0000_s1038" type="#_x0000_t202" style="position:absolute;left:0;text-align:left;margin-left:1.65pt;margin-top:45.6pt;width:471.65pt;height:27.55pt;z-index:251663872" fillcolor="#92cddc" strokecolor="#92cddc" strokeweight="1pt">
            <v:fill color2="#daeef3" angle="-45" focus="-50%" type="gradient"/>
            <v:shadow on="t" type="perspective" color="#205867" opacity=".5" offset="1pt" offset2="-3pt"/>
            <v:textbox>
              <w:txbxContent>
                <w:p w:rsidR="009B225F" w:rsidRPr="001A0B12" w:rsidRDefault="009B225F" w:rsidP="009B225F">
                  <w:pPr>
                    <w:spacing w:after="120" w:line="240" w:lineRule="auto"/>
                    <w:jc w:val="both"/>
                    <w:rPr>
                      <w:rFonts w:ascii="Simplified Arabic" w:hAnsi="Simplified Arabic" w:cs="Simplified Arabic"/>
                      <w:b/>
                      <w:bCs/>
                      <w:rtl/>
                    </w:rPr>
                  </w:pPr>
                  <w:r>
                    <w:rPr>
                      <w:rFonts w:ascii="Simplified Arabic" w:hAnsi="Simplified Arabic" w:cs="Simplified Arabic" w:hint="cs"/>
                      <w:b/>
                      <w:bCs/>
                      <w:rtl/>
                    </w:rPr>
                    <w:t>أ</w:t>
                  </w:r>
                  <w:r w:rsidRPr="001A0B12">
                    <w:rPr>
                      <w:rFonts w:ascii="Simplified Arabic" w:hAnsi="Simplified Arabic" w:cs="Simplified Arabic" w:hint="cs"/>
                      <w:b/>
                      <w:bCs/>
                      <w:rtl/>
                    </w:rPr>
                    <w:t>ثر التحويلات الشخصية من المغتربين على أهم المتغيرات الاقتصادية في فلسطين</w:t>
                  </w:r>
                  <w:r>
                    <w:rPr>
                      <w:rFonts w:ascii="Simplified Arabic" w:hAnsi="Simplified Arabic" w:cs="Simplified Arabic" w:hint="cs"/>
                      <w:b/>
                      <w:bCs/>
                      <w:rtl/>
                    </w:rPr>
                    <w:t>:</w:t>
                  </w:r>
                </w:p>
                <w:p w:rsidR="009B225F" w:rsidRPr="00222A93" w:rsidRDefault="009B225F" w:rsidP="009B225F">
                  <w:r>
                    <w:rPr>
                      <w:rFonts w:hint="cs"/>
                      <w:rtl/>
                    </w:rPr>
                    <w:t>:</w:t>
                  </w:r>
                </w:p>
              </w:txbxContent>
            </v:textbox>
            <w10:wrap anchorx="page"/>
          </v:shape>
        </w:pict>
      </w:r>
      <w:r w:rsidR="00AE7EF8">
        <w:rPr>
          <w:rFonts w:ascii="Simplified Arabic" w:hAnsi="Simplified Arabic" w:cs="Simplified Arabic" w:hint="cs"/>
          <w:rtl/>
        </w:rPr>
        <w:t>خلال الأعوام 200</w:t>
      </w:r>
      <w:r w:rsidR="00AA749A">
        <w:rPr>
          <w:rFonts w:ascii="Simplified Arabic" w:hAnsi="Simplified Arabic" w:cs="Simplified Arabic" w:hint="cs"/>
          <w:rtl/>
        </w:rPr>
        <w:t>4</w:t>
      </w:r>
      <w:r w:rsidR="00AE7EF8">
        <w:rPr>
          <w:rFonts w:ascii="Simplified Arabic" w:hAnsi="Simplified Arabic" w:cs="Simplified Arabic" w:hint="cs"/>
          <w:rtl/>
        </w:rPr>
        <w:t xml:space="preserve">-2015 </w:t>
      </w:r>
      <w:r w:rsidR="00AA749A">
        <w:rPr>
          <w:rFonts w:ascii="Simplified Arabic" w:hAnsi="Simplified Arabic" w:cs="Simplified Arabic" w:hint="cs"/>
          <w:rtl/>
        </w:rPr>
        <w:t>لوحظ</w:t>
      </w:r>
      <w:r w:rsidR="00B60763">
        <w:rPr>
          <w:rFonts w:ascii="Simplified Arabic" w:hAnsi="Simplified Arabic" w:cs="Simplified Arabic" w:hint="cs"/>
          <w:rtl/>
        </w:rPr>
        <w:t xml:space="preserve"> ارتفاع ثابت في التحويلات </w:t>
      </w:r>
      <w:r w:rsidR="008C333E">
        <w:rPr>
          <w:rFonts w:ascii="Simplified Arabic" w:hAnsi="Simplified Arabic" w:cs="Simplified Arabic" w:hint="cs"/>
          <w:rtl/>
        </w:rPr>
        <w:t>الشخصية من المغتربين</w:t>
      </w:r>
      <w:r w:rsidR="00B60763">
        <w:rPr>
          <w:rFonts w:ascii="Simplified Arabic" w:hAnsi="Simplified Arabic" w:cs="Simplified Arabic" w:hint="cs"/>
          <w:rtl/>
        </w:rPr>
        <w:t xml:space="preserve"> وذلك يعود للارتفاع في </w:t>
      </w:r>
      <w:r w:rsidR="00AA749A">
        <w:rPr>
          <w:rFonts w:ascii="Simplified Arabic" w:hAnsi="Simplified Arabic" w:cs="Simplified Arabic" w:hint="cs"/>
          <w:rtl/>
        </w:rPr>
        <w:t xml:space="preserve">قيمة </w:t>
      </w:r>
      <w:r w:rsidR="00B60763">
        <w:rPr>
          <w:rFonts w:ascii="Simplified Arabic" w:hAnsi="Simplified Arabic" w:cs="Simplified Arabic" w:hint="cs"/>
          <w:rtl/>
        </w:rPr>
        <w:t xml:space="preserve">تعويضات العاملين </w:t>
      </w:r>
      <w:r w:rsidR="00CD424D">
        <w:rPr>
          <w:rFonts w:ascii="Simplified Arabic" w:hAnsi="Simplified Arabic" w:cs="Simplified Arabic" w:hint="cs"/>
          <w:rtl/>
        </w:rPr>
        <w:t xml:space="preserve">من الخارج </w:t>
      </w:r>
      <w:r w:rsidR="00B60763">
        <w:rPr>
          <w:rFonts w:ascii="Simplified Arabic" w:hAnsi="Simplified Arabic" w:cs="Simplified Arabic" w:hint="cs"/>
          <w:rtl/>
        </w:rPr>
        <w:t xml:space="preserve">خاصة العاملين في إسرائيل حيث تحسن عدد العاملين في إسرائيل </w:t>
      </w:r>
      <w:r w:rsidR="00CD424D">
        <w:rPr>
          <w:rFonts w:ascii="Simplified Arabic" w:hAnsi="Simplified Arabic" w:cs="Simplified Arabic" w:hint="cs"/>
          <w:rtl/>
        </w:rPr>
        <w:t>مقارنة ب</w:t>
      </w:r>
      <w:r w:rsidR="00B60763">
        <w:rPr>
          <w:rFonts w:ascii="Simplified Arabic" w:hAnsi="Simplified Arabic" w:cs="Simplified Arabic" w:hint="cs"/>
          <w:rtl/>
        </w:rPr>
        <w:t xml:space="preserve">فترة الانتفاضة بشكل تدريجي. </w:t>
      </w:r>
    </w:p>
    <w:p w:rsidR="009B225F" w:rsidRDefault="009B225F" w:rsidP="00CD424D">
      <w:pPr>
        <w:spacing w:after="240" w:line="240" w:lineRule="auto"/>
        <w:jc w:val="both"/>
        <w:rPr>
          <w:rFonts w:ascii="Simplified Arabic" w:hAnsi="Simplified Arabic" w:cs="Simplified Arabic"/>
          <w:b/>
          <w:bCs/>
          <w:rtl/>
        </w:rPr>
      </w:pPr>
    </w:p>
    <w:p w:rsidR="003077DC" w:rsidRDefault="00071E40" w:rsidP="00587B47">
      <w:pPr>
        <w:spacing w:before="240" w:after="0" w:line="240" w:lineRule="auto"/>
        <w:jc w:val="both"/>
        <w:rPr>
          <w:rFonts w:ascii="Simplified Arabic" w:hAnsi="Simplified Arabic" w:cs="Simplified Arabic"/>
          <w:rtl/>
        </w:rPr>
      </w:pPr>
      <w:r>
        <w:rPr>
          <w:rFonts w:ascii="Simplified Arabic" w:hAnsi="Simplified Arabic" w:cs="Simplified Arabic" w:hint="cs"/>
          <w:rtl/>
        </w:rPr>
        <w:t>أكدت</w:t>
      </w:r>
      <w:r w:rsidR="00A169E3" w:rsidRPr="00FF7E97">
        <w:rPr>
          <w:rFonts w:ascii="Simplified Arabic" w:hAnsi="Simplified Arabic" w:cs="Simplified Arabic" w:hint="cs"/>
          <w:rtl/>
        </w:rPr>
        <w:t xml:space="preserve"> دراسة قام بها معهد </w:t>
      </w:r>
      <w:r w:rsidR="00A32DAF">
        <w:rPr>
          <w:rFonts w:ascii="Simplified Arabic" w:hAnsi="Simplified Arabic" w:cs="Simplified Arabic" w:hint="cs"/>
          <w:rtl/>
        </w:rPr>
        <w:t>أبحاث السياسات الاقتصادية</w:t>
      </w:r>
      <w:r w:rsidR="00587B47">
        <w:rPr>
          <w:rFonts w:ascii="Simplified Arabic" w:hAnsi="Simplified Arabic" w:cs="Simplified Arabic" w:hint="cs"/>
          <w:rtl/>
        </w:rPr>
        <w:t xml:space="preserve"> الفلسطيني (ماس) حول</w:t>
      </w:r>
      <w:r w:rsidR="00FF7E97" w:rsidRPr="00FF7E97">
        <w:rPr>
          <w:rFonts w:ascii="Simplified Arabic" w:hAnsi="Simplified Arabic" w:cs="Simplified Arabic"/>
          <w:rtl/>
        </w:rPr>
        <w:t xml:space="preserve"> </w:t>
      </w:r>
      <w:r w:rsidR="00507C05">
        <w:rPr>
          <w:rFonts w:ascii="Simplified Arabic" w:hAnsi="Simplified Arabic" w:cs="Simplified Arabic"/>
          <w:rtl/>
        </w:rPr>
        <w:t>أثر</w:t>
      </w:r>
      <w:r w:rsidR="00FF7E97" w:rsidRPr="00FF7E97">
        <w:rPr>
          <w:rFonts w:ascii="Simplified Arabic" w:hAnsi="Simplified Arabic" w:cs="Simplified Arabic"/>
          <w:rtl/>
        </w:rPr>
        <w:t xml:space="preserve"> التحويلات </w:t>
      </w:r>
      <w:r w:rsidR="00E0032C">
        <w:rPr>
          <w:rFonts w:ascii="Simplified Arabic" w:hAnsi="Simplified Arabic" w:cs="Simplified Arabic" w:hint="cs"/>
          <w:rtl/>
        </w:rPr>
        <w:t xml:space="preserve">المالية </w:t>
      </w:r>
      <w:r w:rsidR="00FF7E97" w:rsidRPr="00FF7E97">
        <w:rPr>
          <w:rFonts w:ascii="Simplified Arabic" w:hAnsi="Simplified Arabic" w:cs="Simplified Arabic"/>
          <w:rtl/>
        </w:rPr>
        <w:t xml:space="preserve">على </w:t>
      </w:r>
      <w:r w:rsidR="00E0032C">
        <w:rPr>
          <w:rFonts w:ascii="Simplified Arabic" w:hAnsi="Simplified Arabic" w:cs="Simplified Arabic" w:hint="cs"/>
          <w:rtl/>
        </w:rPr>
        <w:t>ال</w:t>
      </w:r>
      <w:r w:rsidR="00FF7E97" w:rsidRPr="00FF7E97">
        <w:rPr>
          <w:rFonts w:ascii="Simplified Arabic" w:hAnsi="Simplified Arabic" w:cs="Simplified Arabic"/>
          <w:rtl/>
        </w:rPr>
        <w:t>متغيرات</w:t>
      </w:r>
      <w:r w:rsidR="00E0032C">
        <w:rPr>
          <w:rFonts w:ascii="Simplified Arabic" w:hAnsi="Simplified Arabic" w:cs="Simplified Arabic" w:hint="cs"/>
          <w:rtl/>
        </w:rPr>
        <w:t xml:space="preserve"> الرئيسية</w:t>
      </w:r>
      <w:r w:rsidR="00FF7E97" w:rsidRPr="00FF7E97">
        <w:rPr>
          <w:rFonts w:ascii="Simplified Arabic" w:hAnsi="Simplified Arabic" w:cs="Simplified Arabic"/>
          <w:rtl/>
        </w:rPr>
        <w:t xml:space="preserve"> </w:t>
      </w:r>
      <w:r w:rsidR="00E0032C">
        <w:rPr>
          <w:rFonts w:ascii="Simplified Arabic" w:hAnsi="Simplified Arabic" w:cs="Simplified Arabic" w:hint="cs"/>
          <w:rtl/>
        </w:rPr>
        <w:t>لل</w:t>
      </w:r>
      <w:r w:rsidR="00FF7E97" w:rsidRPr="00FF7E97">
        <w:rPr>
          <w:rFonts w:ascii="Simplified Arabic" w:hAnsi="Simplified Arabic" w:cs="Simplified Arabic"/>
          <w:rtl/>
        </w:rPr>
        <w:t>اقتصاد الفلسطيني للفترة 1995-2013</w:t>
      </w:r>
      <w:r w:rsidR="00587B47">
        <w:rPr>
          <w:rFonts w:ascii="Simplified Arabic" w:hAnsi="Simplified Arabic" w:cs="Simplified Arabic" w:hint="cs"/>
          <w:rtl/>
        </w:rPr>
        <w:t>،</w:t>
      </w:r>
      <w:r w:rsidR="00E0032C">
        <w:rPr>
          <w:rFonts w:ascii="Simplified Arabic" w:hAnsi="Simplified Arabic" w:cs="Simplified Arabic" w:hint="cs"/>
          <w:rtl/>
        </w:rPr>
        <w:t xml:space="preserve"> على وجود تقلبات في التحويلات الشخصية من المغتربين </w:t>
      </w:r>
      <w:r w:rsidR="00E0032C" w:rsidRPr="00FF7E97">
        <w:rPr>
          <w:rFonts w:ascii="Simplified Arabic" w:hAnsi="Simplified Arabic" w:cs="Simplified Arabic" w:hint="cs"/>
          <w:rtl/>
        </w:rPr>
        <w:t xml:space="preserve">نتيجة انعدام الاستقرار السياسي وتأثره </w:t>
      </w:r>
      <w:r w:rsidR="00A32DAF">
        <w:rPr>
          <w:rFonts w:ascii="Simplified Arabic" w:hAnsi="Simplified Arabic" w:cs="Simplified Arabic" w:hint="cs"/>
          <w:rtl/>
        </w:rPr>
        <w:t>ب</w:t>
      </w:r>
      <w:r w:rsidR="00E0032C" w:rsidRPr="00FF7E97">
        <w:rPr>
          <w:rFonts w:ascii="Simplified Arabic" w:hAnsi="Simplified Arabic" w:cs="Simplified Arabic" w:hint="cs"/>
          <w:rtl/>
        </w:rPr>
        <w:t>الظروف الاقتصادية العالمية</w:t>
      </w:r>
      <w:r w:rsidR="00E0032C">
        <w:rPr>
          <w:rFonts w:ascii="Simplified Arabic" w:hAnsi="Simplified Arabic" w:cs="Simplified Arabic" w:hint="cs"/>
          <w:rtl/>
        </w:rPr>
        <w:t>، وقد تم</w:t>
      </w:r>
      <w:r w:rsidR="00FF7E97" w:rsidRPr="00FF7E97">
        <w:rPr>
          <w:rFonts w:ascii="Simplified Arabic" w:hAnsi="Simplified Arabic" w:cs="Simplified Arabic"/>
          <w:rtl/>
        </w:rPr>
        <w:t xml:space="preserve"> استخدام نموذج اقتصادي قياسي بمنظور ديناميكي </w:t>
      </w:r>
      <w:r w:rsidR="00FF7E97" w:rsidRPr="00FF7E97">
        <w:rPr>
          <w:rFonts w:ascii="Simplified Arabic" w:hAnsi="Simplified Arabic" w:cs="Simplified Arabic" w:hint="cs"/>
          <w:rtl/>
        </w:rPr>
        <w:t>استنادا</w:t>
      </w:r>
      <w:r w:rsidR="00FF7E97" w:rsidRPr="00FF7E97">
        <w:rPr>
          <w:rFonts w:ascii="Simplified Arabic" w:hAnsi="Simplified Arabic" w:cs="Simplified Arabic"/>
          <w:rtl/>
        </w:rPr>
        <w:t xml:space="preserve"> </w:t>
      </w:r>
      <w:r w:rsidR="00FF7E97" w:rsidRPr="00FF7E97">
        <w:rPr>
          <w:rFonts w:ascii="Simplified Arabic" w:hAnsi="Simplified Arabic" w:cs="Simplified Arabic" w:hint="cs"/>
          <w:rtl/>
        </w:rPr>
        <w:t>إلى</w:t>
      </w:r>
      <w:r w:rsidR="00FF7E97" w:rsidRPr="00FF7E97">
        <w:rPr>
          <w:rFonts w:ascii="Simplified Arabic" w:hAnsi="Simplified Arabic" w:cs="Simplified Arabic"/>
          <w:rtl/>
        </w:rPr>
        <w:t xml:space="preserve"> النظرية الكينزية</w:t>
      </w:r>
      <w:r w:rsidR="00FF7E97" w:rsidRPr="00FF7E97">
        <w:rPr>
          <w:rFonts w:ascii="Simplified Arabic" w:hAnsi="Simplified Arabic" w:cs="Simplified Arabic" w:hint="cs"/>
          <w:rtl/>
        </w:rPr>
        <w:t>.</w:t>
      </w:r>
      <w:r w:rsidR="00A169E3" w:rsidRPr="00FF7E97">
        <w:rPr>
          <w:rFonts w:ascii="Simplified Arabic" w:hAnsi="Simplified Arabic" w:cs="Simplified Arabic" w:hint="cs"/>
          <w:rtl/>
        </w:rPr>
        <w:t xml:space="preserve"> </w:t>
      </w:r>
    </w:p>
    <w:p w:rsidR="002F495F" w:rsidRDefault="00A169E3" w:rsidP="009B225F">
      <w:pPr>
        <w:spacing w:after="240" w:line="240" w:lineRule="auto"/>
        <w:jc w:val="both"/>
        <w:rPr>
          <w:rFonts w:ascii="Simplified Arabic" w:hAnsi="Simplified Arabic" w:cs="Simplified Arabic"/>
          <w:rtl/>
        </w:rPr>
      </w:pPr>
      <w:r w:rsidRPr="00FF7E97">
        <w:rPr>
          <w:rFonts w:ascii="Simplified Arabic" w:hAnsi="Simplified Arabic" w:cs="Simplified Arabic" w:hint="cs"/>
          <w:rtl/>
        </w:rPr>
        <w:t xml:space="preserve">كما </w:t>
      </w:r>
      <w:r w:rsidR="00E34056">
        <w:rPr>
          <w:rFonts w:ascii="Simplified Arabic" w:hAnsi="Simplified Arabic" w:cs="Simplified Arabic" w:hint="cs"/>
          <w:rtl/>
        </w:rPr>
        <w:t>أشارت</w:t>
      </w:r>
      <w:r w:rsidR="00587B47">
        <w:rPr>
          <w:rFonts w:ascii="Simplified Arabic" w:hAnsi="Simplified Arabic" w:cs="Simplified Arabic" w:hint="cs"/>
          <w:rtl/>
        </w:rPr>
        <w:t xml:space="preserve"> الدراسة</w:t>
      </w:r>
      <w:r w:rsidR="00E34056">
        <w:rPr>
          <w:rFonts w:ascii="Simplified Arabic" w:hAnsi="Simplified Arabic" w:cs="Simplified Arabic" w:hint="cs"/>
          <w:rtl/>
        </w:rPr>
        <w:t xml:space="preserve"> إلى </w:t>
      </w:r>
      <w:r w:rsidRPr="00FF7E97">
        <w:rPr>
          <w:rFonts w:ascii="Simplified Arabic" w:hAnsi="Simplified Arabic" w:cs="Simplified Arabic" w:hint="cs"/>
          <w:rtl/>
        </w:rPr>
        <w:t xml:space="preserve">أن الزيادة في التحويلات </w:t>
      </w:r>
      <w:r w:rsidR="008C333E">
        <w:rPr>
          <w:rFonts w:ascii="Simplified Arabic" w:hAnsi="Simplified Arabic" w:cs="Simplified Arabic" w:hint="cs"/>
          <w:rtl/>
        </w:rPr>
        <w:t>الشخصية من المغتربين</w:t>
      </w:r>
      <w:r w:rsidRPr="00FF7E97">
        <w:rPr>
          <w:rFonts w:ascii="Simplified Arabic" w:hAnsi="Simplified Arabic" w:cs="Simplified Arabic" w:hint="cs"/>
          <w:rtl/>
        </w:rPr>
        <w:t xml:space="preserve"> بقيمة 1 دولار </w:t>
      </w:r>
      <w:r w:rsidR="007677C6" w:rsidRPr="00FF7E97">
        <w:rPr>
          <w:rFonts w:ascii="Simplified Arabic" w:hAnsi="Simplified Arabic" w:cs="Simplified Arabic" w:hint="cs"/>
          <w:rtl/>
        </w:rPr>
        <w:t>أمريكي</w:t>
      </w:r>
      <w:r w:rsidRPr="00FF7E97">
        <w:rPr>
          <w:rFonts w:ascii="Simplified Arabic" w:hAnsi="Simplified Arabic" w:cs="Simplified Arabic" w:hint="cs"/>
          <w:rtl/>
        </w:rPr>
        <w:t xml:space="preserve"> </w:t>
      </w:r>
      <w:r w:rsidR="00E0032C">
        <w:rPr>
          <w:rFonts w:ascii="Simplified Arabic" w:hAnsi="Simplified Arabic" w:cs="Simplified Arabic" w:hint="cs"/>
          <w:rtl/>
        </w:rPr>
        <w:t>تؤدي</w:t>
      </w:r>
      <w:r w:rsidRPr="00FF7E97">
        <w:rPr>
          <w:rFonts w:ascii="Simplified Arabic" w:hAnsi="Simplified Arabic" w:cs="Simplified Arabic" w:hint="cs"/>
          <w:rtl/>
        </w:rPr>
        <w:t xml:space="preserve"> </w:t>
      </w:r>
      <w:r w:rsidR="008E0B2D">
        <w:rPr>
          <w:rFonts w:ascii="Simplified Arabic" w:hAnsi="Simplified Arabic" w:cs="Simplified Arabic" w:hint="cs"/>
          <w:rtl/>
        </w:rPr>
        <w:t>إلى</w:t>
      </w:r>
      <w:r w:rsidRPr="00FF7E97">
        <w:rPr>
          <w:rFonts w:ascii="Simplified Arabic" w:hAnsi="Simplified Arabic" w:cs="Simplified Arabic" w:hint="cs"/>
          <w:rtl/>
        </w:rPr>
        <w:t xml:space="preserve"> زيادة الاستهلاك</w:t>
      </w:r>
      <w:r w:rsidR="00E0032C">
        <w:rPr>
          <w:rFonts w:ascii="Simplified Arabic" w:hAnsi="Simplified Arabic" w:cs="Simplified Arabic" w:hint="cs"/>
          <w:rtl/>
        </w:rPr>
        <w:t xml:space="preserve"> النهائي</w:t>
      </w:r>
      <w:r w:rsidR="007677C6" w:rsidRPr="00FF7E97">
        <w:rPr>
          <w:rFonts w:ascii="Simplified Arabic" w:hAnsi="Simplified Arabic" w:cs="Simplified Arabic" w:hint="cs"/>
          <w:rtl/>
        </w:rPr>
        <w:t xml:space="preserve"> بقيمة 0.6 دولار أمريكي</w:t>
      </w:r>
      <w:r w:rsidRPr="00FF7E97">
        <w:rPr>
          <w:rFonts w:ascii="Simplified Arabic" w:hAnsi="Simplified Arabic" w:cs="Simplified Arabic" w:hint="cs"/>
          <w:rtl/>
        </w:rPr>
        <w:t>، و</w:t>
      </w:r>
      <w:r w:rsidR="007677C6" w:rsidRPr="00FF7E97">
        <w:rPr>
          <w:rFonts w:ascii="Simplified Arabic" w:hAnsi="Simplified Arabic" w:cs="Simplified Arabic" w:hint="cs"/>
          <w:rtl/>
        </w:rPr>
        <w:t xml:space="preserve">زيادة </w:t>
      </w:r>
      <w:r w:rsidRPr="00FF7E97">
        <w:rPr>
          <w:rFonts w:ascii="Simplified Arabic" w:hAnsi="Simplified Arabic" w:cs="Simplified Arabic" w:hint="cs"/>
          <w:rtl/>
        </w:rPr>
        <w:t>الواردات</w:t>
      </w:r>
      <w:r w:rsidR="007677C6" w:rsidRPr="00FF7E97">
        <w:rPr>
          <w:rFonts w:ascii="Simplified Arabic" w:hAnsi="Simplified Arabic" w:cs="Simplified Arabic" w:hint="cs"/>
          <w:rtl/>
        </w:rPr>
        <w:t xml:space="preserve"> بقيمة 0.5 دولار أمريكي</w:t>
      </w:r>
      <w:r w:rsidRPr="00FF7E97">
        <w:rPr>
          <w:rFonts w:ascii="Simplified Arabic" w:hAnsi="Simplified Arabic" w:cs="Simplified Arabic" w:hint="cs"/>
          <w:rtl/>
        </w:rPr>
        <w:t xml:space="preserve">، </w:t>
      </w:r>
      <w:r w:rsidR="007677C6" w:rsidRPr="00FF7E97">
        <w:rPr>
          <w:rFonts w:ascii="Simplified Arabic" w:hAnsi="Simplified Arabic" w:cs="Simplified Arabic" w:hint="cs"/>
          <w:rtl/>
        </w:rPr>
        <w:t xml:space="preserve">وزيادة </w:t>
      </w:r>
      <w:r w:rsidRPr="00FF7E97">
        <w:rPr>
          <w:rFonts w:ascii="Simplified Arabic" w:hAnsi="Simplified Arabic" w:cs="Simplified Arabic" w:hint="cs"/>
          <w:rtl/>
        </w:rPr>
        <w:t>الاستثمار</w:t>
      </w:r>
      <w:r w:rsidR="007677C6" w:rsidRPr="00FF7E97">
        <w:rPr>
          <w:rFonts w:ascii="Simplified Arabic" w:hAnsi="Simplified Arabic" w:cs="Simplified Arabic" w:hint="cs"/>
          <w:rtl/>
        </w:rPr>
        <w:t xml:space="preserve"> بقيمة 0.3 دولار أمريكي</w:t>
      </w:r>
      <w:r w:rsidRPr="00FF7E97">
        <w:rPr>
          <w:rFonts w:ascii="Simplified Arabic" w:hAnsi="Simplified Arabic" w:cs="Simplified Arabic" w:hint="cs"/>
          <w:rtl/>
        </w:rPr>
        <w:t>، و</w:t>
      </w:r>
      <w:r w:rsidR="007677C6" w:rsidRPr="00FF7E97">
        <w:rPr>
          <w:rFonts w:ascii="Simplified Arabic" w:hAnsi="Simplified Arabic" w:cs="Simplified Arabic" w:hint="cs"/>
          <w:rtl/>
        </w:rPr>
        <w:t xml:space="preserve">زيادة </w:t>
      </w:r>
      <w:r w:rsidRPr="00FF7E97">
        <w:rPr>
          <w:rFonts w:ascii="Simplified Arabic" w:hAnsi="Simplified Arabic" w:cs="Simplified Arabic" w:hint="cs"/>
          <w:rtl/>
        </w:rPr>
        <w:t>الدخل</w:t>
      </w:r>
      <w:r w:rsidR="00E0032C">
        <w:rPr>
          <w:rFonts w:ascii="Simplified Arabic" w:hAnsi="Simplified Arabic" w:cs="Simplified Arabic" w:hint="cs"/>
          <w:rtl/>
        </w:rPr>
        <w:t xml:space="preserve"> القومي المتاح الإجمالي</w:t>
      </w:r>
      <w:r w:rsidR="007677C6" w:rsidRPr="00FF7E97">
        <w:rPr>
          <w:rFonts w:ascii="Simplified Arabic" w:hAnsi="Simplified Arabic" w:cs="Simplified Arabic" w:hint="cs"/>
          <w:rtl/>
        </w:rPr>
        <w:t xml:space="preserve"> بقيمة 1.3 دولار أمريكي</w:t>
      </w:r>
      <w:r w:rsidR="002F495F" w:rsidRPr="00FF7E97">
        <w:rPr>
          <w:rFonts w:ascii="Simplified Arabic" w:hAnsi="Simplified Arabic" w:cs="Simplified Arabic" w:hint="cs"/>
          <w:rtl/>
        </w:rPr>
        <w:t xml:space="preserve"> بشكل مباشر</w:t>
      </w:r>
      <w:r w:rsidR="007677C6" w:rsidRPr="00FF7E97">
        <w:rPr>
          <w:rFonts w:ascii="Simplified Arabic" w:hAnsi="Simplified Arabic" w:cs="Simplified Arabic" w:hint="cs"/>
          <w:rtl/>
        </w:rPr>
        <w:t>.</w:t>
      </w:r>
      <w:r w:rsidRPr="00FF7E97">
        <w:rPr>
          <w:rFonts w:ascii="Simplified Arabic" w:hAnsi="Simplified Arabic" w:cs="Simplified Arabic" w:hint="cs"/>
          <w:rtl/>
        </w:rPr>
        <w:t xml:space="preserve"> </w:t>
      </w:r>
      <w:r w:rsidR="002F495F" w:rsidRPr="00FF7E97">
        <w:rPr>
          <w:rFonts w:ascii="Simplified Arabic" w:hAnsi="Simplified Arabic" w:cs="Simplified Arabic"/>
          <w:rtl/>
        </w:rPr>
        <w:t>كما بينت</w:t>
      </w:r>
      <w:r w:rsidR="000C72D6">
        <w:rPr>
          <w:rFonts w:ascii="Simplified Arabic" w:hAnsi="Simplified Arabic" w:cs="Simplified Arabic" w:hint="cs"/>
          <w:rtl/>
        </w:rPr>
        <w:t xml:space="preserve"> الدراسة</w:t>
      </w:r>
      <w:r w:rsidR="002F495F" w:rsidRPr="00FF7E97">
        <w:rPr>
          <w:rFonts w:ascii="Simplified Arabic" w:hAnsi="Simplified Arabic" w:cs="Simplified Arabic"/>
          <w:rtl/>
        </w:rPr>
        <w:t xml:space="preserve"> الأثر الكبير الذي لعبته هذه التحويلات في التخفيف من العبء الاقتصادي خلال فترة الانتفاضة</w:t>
      </w:r>
      <w:r w:rsidR="006F7A60">
        <w:rPr>
          <w:rFonts w:ascii="Simplified Arabic" w:hAnsi="Simplified Arabic" w:cs="Simplified Arabic" w:hint="cs"/>
          <w:rtl/>
        </w:rPr>
        <w:t xml:space="preserve"> الثانية (انتفاضة </w:t>
      </w:r>
      <w:r w:rsidR="008E0B2D">
        <w:rPr>
          <w:rFonts w:ascii="Simplified Arabic" w:hAnsi="Simplified Arabic" w:cs="Simplified Arabic" w:hint="cs"/>
          <w:rtl/>
        </w:rPr>
        <w:t>الأقصى</w:t>
      </w:r>
      <w:r w:rsidR="006F7A60">
        <w:rPr>
          <w:rFonts w:ascii="Simplified Arabic" w:hAnsi="Simplified Arabic" w:cs="Simplified Arabic" w:hint="cs"/>
          <w:rtl/>
        </w:rPr>
        <w:t>)</w:t>
      </w:r>
      <w:r w:rsidR="00340298">
        <w:rPr>
          <w:rFonts w:ascii="Simplified Arabic" w:hAnsi="Simplified Arabic" w:cs="Simplified Arabic" w:hint="cs"/>
          <w:rtl/>
        </w:rPr>
        <w:t xml:space="preserve"> (سعد،2015)</w:t>
      </w:r>
      <w:r w:rsidR="002F495F" w:rsidRPr="00FF7E97">
        <w:rPr>
          <w:rFonts w:ascii="Simplified Arabic" w:hAnsi="Simplified Arabic" w:cs="Simplified Arabic" w:hint="cs"/>
          <w:rtl/>
        </w:rPr>
        <w:t>.</w:t>
      </w:r>
    </w:p>
    <w:p w:rsidR="00171D7B" w:rsidRDefault="00111FAE" w:rsidP="00705AAF">
      <w:pPr>
        <w:spacing w:after="0" w:line="240" w:lineRule="auto"/>
        <w:ind w:right="274"/>
        <w:jc w:val="center"/>
        <w:rPr>
          <w:rFonts w:ascii="Simplified Arabic" w:hAnsi="Simplified Arabic" w:cs="Simplified Arabic"/>
          <w:b/>
          <w:bCs/>
          <w:rtl/>
        </w:rPr>
      </w:pPr>
      <w:r w:rsidRPr="00111FAE">
        <w:rPr>
          <w:rFonts w:ascii="Simplified Arabic" w:hAnsi="Simplified Arabic" w:cs="Simplified Arabic" w:hint="cs"/>
          <w:b/>
          <w:bCs/>
          <w:rtl/>
        </w:rPr>
        <w:t xml:space="preserve">الشكل </w:t>
      </w:r>
      <w:r w:rsidR="00705AAF">
        <w:rPr>
          <w:rFonts w:ascii="Simplified Arabic" w:hAnsi="Simplified Arabic" w:cs="Simplified Arabic" w:hint="cs"/>
          <w:b/>
          <w:bCs/>
          <w:rtl/>
        </w:rPr>
        <w:t>(3)</w:t>
      </w:r>
      <w:r w:rsidRPr="00111FAE">
        <w:rPr>
          <w:rFonts w:ascii="Simplified Arabic" w:hAnsi="Simplified Arabic" w:cs="Simplified Arabic" w:hint="cs"/>
          <w:b/>
          <w:bCs/>
          <w:rtl/>
        </w:rPr>
        <w:t xml:space="preserve">: </w:t>
      </w:r>
      <w:r w:rsidR="00507C05">
        <w:rPr>
          <w:rFonts w:ascii="Simplified Arabic" w:hAnsi="Simplified Arabic" w:cs="Simplified Arabic" w:hint="cs"/>
          <w:b/>
          <w:bCs/>
          <w:rtl/>
        </w:rPr>
        <w:t>أثر</w:t>
      </w:r>
      <w:r w:rsidR="00171D7B" w:rsidRPr="00111FAE">
        <w:rPr>
          <w:rFonts w:ascii="Simplified Arabic" w:hAnsi="Simplified Arabic" w:cs="Simplified Arabic" w:hint="cs"/>
          <w:b/>
          <w:bCs/>
          <w:rtl/>
        </w:rPr>
        <w:t xml:space="preserve"> زيادة</w:t>
      </w:r>
      <w:r w:rsidR="00FE63DC">
        <w:rPr>
          <w:rFonts w:ascii="Simplified Arabic" w:hAnsi="Simplified Arabic" w:cs="Simplified Arabic" w:hint="cs"/>
          <w:b/>
          <w:bCs/>
          <w:rtl/>
        </w:rPr>
        <w:t xml:space="preserve"> واحد دولار أمريكي من</w:t>
      </w:r>
      <w:r w:rsidR="00171D7B" w:rsidRPr="00111FAE">
        <w:rPr>
          <w:rFonts w:ascii="Simplified Arabic" w:hAnsi="Simplified Arabic" w:cs="Simplified Arabic" w:hint="cs"/>
          <w:b/>
          <w:bCs/>
          <w:rtl/>
        </w:rPr>
        <w:t xml:space="preserve"> التحويلات </w:t>
      </w:r>
      <w:r w:rsidR="008C333E">
        <w:rPr>
          <w:rFonts w:ascii="Simplified Arabic" w:hAnsi="Simplified Arabic" w:cs="Simplified Arabic" w:hint="cs"/>
          <w:b/>
          <w:bCs/>
          <w:rtl/>
        </w:rPr>
        <w:t>الشخصية من المغتربين</w:t>
      </w:r>
      <w:r w:rsidR="00171D7B" w:rsidRPr="00111FAE">
        <w:rPr>
          <w:rFonts w:ascii="Simplified Arabic" w:hAnsi="Simplified Arabic" w:cs="Simplified Arabic" w:hint="cs"/>
          <w:b/>
          <w:bCs/>
          <w:rtl/>
        </w:rPr>
        <w:t xml:space="preserve"> على</w:t>
      </w:r>
      <w:r w:rsidR="005C5CC9">
        <w:rPr>
          <w:rFonts w:ascii="Simplified Arabic" w:hAnsi="Simplified Arabic" w:cs="Simplified Arabic" w:hint="cs"/>
          <w:b/>
          <w:bCs/>
          <w:rtl/>
        </w:rPr>
        <w:t xml:space="preserve"> أهم</w:t>
      </w:r>
      <w:r w:rsidR="00171D7B" w:rsidRPr="00111FAE">
        <w:rPr>
          <w:rFonts w:ascii="Simplified Arabic" w:hAnsi="Simplified Arabic" w:cs="Simplified Arabic" w:hint="cs"/>
          <w:b/>
          <w:bCs/>
          <w:rtl/>
        </w:rPr>
        <w:t xml:space="preserve"> المتغيرات الاقتصادية في فلسطين</w:t>
      </w:r>
      <w:r w:rsidR="00782992">
        <w:rPr>
          <w:rFonts w:ascii="Simplified Arabic" w:hAnsi="Simplified Arabic" w:cs="Simplified Arabic" w:hint="cs"/>
          <w:b/>
          <w:bCs/>
          <w:rtl/>
        </w:rPr>
        <w:t xml:space="preserve"> </w:t>
      </w:r>
      <w:r w:rsidR="00F94EF4">
        <w:rPr>
          <w:rFonts w:ascii="Simplified Arabic" w:hAnsi="Simplified Arabic" w:cs="Simplified Arabic" w:hint="cs"/>
          <w:b/>
          <w:bCs/>
          <w:rtl/>
        </w:rPr>
        <w:t>للأعوام</w:t>
      </w:r>
      <w:r w:rsidR="00782992">
        <w:rPr>
          <w:rFonts w:ascii="Simplified Arabic" w:hAnsi="Simplified Arabic" w:cs="Simplified Arabic" w:hint="cs"/>
          <w:b/>
          <w:bCs/>
          <w:rtl/>
        </w:rPr>
        <w:t xml:space="preserve"> 1995-2013</w:t>
      </w:r>
    </w:p>
    <w:p w:rsidR="0002241C" w:rsidRDefault="00F5440C" w:rsidP="003077DC">
      <w:pPr>
        <w:spacing w:after="120" w:line="240" w:lineRule="auto"/>
        <w:ind w:right="274"/>
        <w:jc w:val="center"/>
        <w:rPr>
          <w:rFonts w:ascii="Simplified Arabic" w:hAnsi="Simplified Arabic" w:cs="Simplified Arabic"/>
          <w:b/>
          <w:bCs/>
          <w:rtl/>
        </w:rPr>
      </w:pPr>
      <w:r>
        <w:rPr>
          <w:rFonts w:ascii="Simplified Arabic" w:hAnsi="Simplified Arabic" w:cs="Simplified Arabic"/>
          <w:b/>
          <w:bCs/>
          <w:noProof/>
        </w:rPr>
        <w:drawing>
          <wp:inline distT="0" distB="0" distL="0" distR="0">
            <wp:extent cx="4568562" cy="1715343"/>
            <wp:effectExtent l="19050" t="0" r="22488"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F1649" w:rsidRPr="003077DC" w:rsidRDefault="00C43881" w:rsidP="007C1F65">
      <w:pPr>
        <w:spacing w:after="0" w:line="240" w:lineRule="auto"/>
        <w:jc w:val="both"/>
        <w:rPr>
          <w:rFonts w:ascii="Simplified Arabic" w:hAnsi="Simplified Arabic" w:cs="Simplified Arabic"/>
          <w:sz w:val="20"/>
          <w:szCs w:val="20"/>
          <w:rtl/>
        </w:rPr>
      </w:pPr>
      <w:r w:rsidRPr="003077DC">
        <w:rPr>
          <w:rFonts w:ascii="Simplified Arabic" w:hAnsi="Simplified Arabic" w:cs="Simplified Arabic" w:hint="cs"/>
          <w:b/>
          <w:bCs/>
          <w:sz w:val="20"/>
          <w:szCs w:val="20"/>
          <w:rtl/>
        </w:rPr>
        <w:t>المصدر:</w:t>
      </w:r>
      <w:r w:rsidR="002F1649" w:rsidRPr="003077DC">
        <w:rPr>
          <w:rFonts w:ascii="Simplified Arabic" w:hAnsi="Simplified Arabic" w:cs="Simplified Arabic" w:hint="cs"/>
          <w:sz w:val="20"/>
          <w:szCs w:val="20"/>
          <w:rtl/>
        </w:rPr>
        <w:t xml:space="preserve"> سعد، أيهب. 2015. </w:t>
      </w:r>
      <w:r w:rsidR="00507C05" w:rsidRPr="003077DC">
        <w:rPr>
          <w:rFonts w:ascii="Simplified Arabic" w:hAnsi="Simplified Arabic" w:cs="Simplified Arabic" w:hint="cs"/>
          <w:sz w:val="20"/>
          <w:szCs w:val="20"/>
          <w:rtl/>
        </w:rPr>
        <w:t>أثر</w:t>
      </w:r>
      <w:r w:rsidR="002F1649" w:rsidRPr="003077DC">
        <w:rPr>
          <w:rFonts w:ascii="Simplified Arabic" w:hAnsi="Simplified Arabic" w:cs="Simplified Arabic" w:hint="cs"/>
          <w:sz w:val="20"/>
          <w:szCs w:val="20"/>
          <w:rtl/>
        </w:rPr>
        <w:t xml:space="preserve"> التحويلات المالية على المتغيرات الرئيسية للاقتصاد الفلسطيني. معهد أبحاث السياسات الاقتصادية الفلسطيني(ماس)</w:t>
      </w:r>
    </w:p>
    <w:p w:rsidR="00222A93" w:rsidRDefault="00222A93" w:rsidP="00E0019E">
      <w:pPr>
        <w:spacing w:after="0" w:line="360" w:lineRule="auto"/>
        <w:ind w:right="270"/>
        <w:jc w:val="both"/>
        <w:rPr>
          <w:rFonts w:ascii="Simplified Arabic" w:hAnsi="Simplified Arabic" w:cs="Simplified Arabic"/>
          <w:rtl/>
        </w:rPr>
      </w:pPr>
    </w:p>
    <w:p w:rsidR="00222A93" w:rsidRDefault="00222A93" w:rsidP="00E0019E">
      <w:pPr>
        <w:spacing w:after="0" w:line="360" w:lineRule="auto"/>
        <w:ind w:right="270"/>
        <w:jc w:val="both"/>
        <w:rPr>
          <w:rFonts w:ascii="Simplified Arabic" w:hAnsi="Simplified Arabic" w:cs="Simplified Arabic"/>
          <w:rtl/>
        </w:rPr>
      </w:pPr>
    </w:p>
    <w:p w:rsidR="00222A93" w:rsidRDefault="00222A93" w:rsidP="00E0019E">
      <w:pPr>
        <w:spacing w:after="0" w:line="360" w:lineRule="auto"/>
        <w:ind w:right="270"/>
        <w:jc w:val="both"/>
        <w:rPr>
          <w:rFonts w:ascii="Simplified Arabic" w:hAnsi="Simplified Arabic" w:cs="Simplified Arabic"/>
          <w:rtl/>
        </w:rPr>
      </w:pPr>
    </w:p>
    <w:p w:rsidR="00222A93" w:rsidRDefault="00222A93" w:rsidP="00E0019E">
      <w:pPr>
        <w:spacing w:after="0" w:line="360" w:lineRule="auto"/>
        <w:ind w:right="270"/>
        <w:jc w:val="both"/>
        <w:rPr>
          <w:rFonts w:ascii="Simplified Arabic" w:hAnsi="Simplified Arabic" w:cs="Simplified Arabic"/>
          <w:rtl/>
        </w:rPr>
      </w:pPr>
    </w:p>
    <w:p w:rsidR="009F739B" w:rsidRDefault="00DA3A92" w:rsidP="00222A93">
      <w:pPr>
        <w:spacing w:after="0" w:line="360" w:lineRule="auto"/>
        <w:ind w:right="270"/>
        <w:jc w:val="both"/>
        <w:rPr>
          <w:rFonts w:ascii="Simplified Arabic" w:hAnsi="Simplified Arabic" w:cs="Simplified Arabic"/>
        </w:rPr>
      </w:pPr>
      <w:r>
        <w:rPr>
          <w:rFonts w:ascii="Simplified Arabic" w:hAnsi="Simplified Arabic" w:cs="Simplified Arabic"/>
          <w:noProof/>
        </w:rPr>
        <w:lastRenderedPageBreak/>
        <w:pict>
          <v:shape id="_x0000_s1034" type="#_x0000_t202" style="position:absolute;left:0;text-align:left;margin-left:-3.25pt;margin-top:-6.85pt;width:479.75pt;height:28.8pt;z-index:251659776" fillcolor="#92cddc" strokecolor="#92cddc" strokeweight="1pt">
            <v:fill color2="#daeef3" angle="-45" focus="-50%" type="gradient"/>
            <v:shadow on="t" type="perspective" color="#205867" opacity=".5" offset="1pt" offset2="-3pt"/>
            <v:textbox>
              <w:txbxContent>
                <w:p w:rsidR="00004F86" w:rsidRPr="00077BBD" w:rsidRDefault="00004F86" w:rsidP="00004F86">
                  <w:pPr>
                    <w:rPr>
                      <w:rFonts w:ascii="Simplified Arabic" w:hAnsi="Simplified Arabic" w:cs="Simplified Arabic"/>
                      <w:b/>
                      <w:bCs/>
                      <w:noProof/>
                    </w:rPr>
                  </w:pPr>
                  <w:r>
                    <w:rPr>
                      <w:rFonts w:ascii="Simplified Arabic" w:hAnsi="Simplified Arabic" w:cs="Simplified Arabic" w:hint="cs"/>
                      <w:b/>
                      <w:bCs/>
                      <w:noProof/>
                      <w:rtl/>
                    </w:rPr>
                    <w:t>التوصيات:</w:t>
                  </w:r>
                </w:p>
              </w:txbxContent>
            </v:textbox>
            <w10:wrap anchorx="page"/>
          </v:shape>
        </w:pict>
      </w:r>
      <w:r w:rsidRPr="00DA3A92">
        <w:rPr>
          <w:noProof/>
          <w:color w:val="000054"/>
        </w:rPr>
        <w:pict>
          <v:shape id="_x0000_s1032" type="#_x0000_t202" style="position:absolute;left:0;text-align:left;margin-left:-2.25pt;margin-top:-19.7pt;width:475.95pt;height:28.8pt;z-index:251657728" filled="f" fillcolor="#92cddc" stroked="f" strokecolor="#92cddc" strokeweight="1pt">
            <v:fill color2="#daeef3" angle="-45" focus="-50%" type="gradient"/>
            <v:shadow on="t" type="perspective" color="#205867" opacity=".5" offset="1pt" offset2="-3pt"/>
            <v:textbox style="mso-next-textbox:#_x0000_s1032">
              <w:txbxContent>
                <w:p w:rsidR="00077BBD" w:rsidRPr="00004F86" w:rsidRDefault="00077BBD" w:rsidP="00004F86"/>
              </w:txbxContent>
            </v:textbox>
            <w10:wrap anchorx="page"/>
          </v:shape>
        </w:pict>
      </w:r>
    </w:p>
    <w:p w:rsidR="00E02188" w:rsidRPr="00E02188" w:rsidRDefault="00E02188" w:rsidP="00222A93">
      <w:pPr>
        <w:pStyle w:val="ListParagraph"/>
        <w:bidi/>
        <w:spacing w:after="120" w:line="240" w:lineRule="auto"/>
        <w:ind w:left="0"/>
        <w:contextualSpacing w:val="0"/>
        <w:jc w:val="both"/>
        <w:rPr>
          <w:rFonts w:ascii="Simplified Arabic" w:hAnsi="Simplified Arabic" w:cs="Simplified Arabic"/>
          <w:b/>
          <w:bCs/>
        </w:rPr>
      </w:pPr>
      <w:r>
        <w:rPr>
          <w:rFonts w:ascii="Simplified Arabic" w:hAnsi="Simplified Arabic" w:cs="Simplified Arabic" w:hint="cs"/>
          <w:rtl/>
        </w:rPr>
        <w:t>ا</w:t>
      </w:r>
      <w:r w:rsidR="00401B9D" w:rsidRPr="00E02188">
        <w:rPr>
          <w:rFonts w:ascii="Simplified Arabic" w:hAnsi="Simplified Arabic" w:cs="Simplified Arabic" w:hint="cs"/>
          <w:rtl/>
        </w:rPr>
        <w:t>عتمادا على النتائج التي سبق ذكرها، نوصي بضرورة اتخاذ السياسات التالية:</w:t>
      </w:r>
    </w:p>
    <w:tbl>
      <w:tblPr>
        <w:bidiVisual/>
        <w:tblW w:w="0" w:type="auto"/>
        <w:shd w:val="clear" w:color="auto" w:fill="C8E6EE"/>
        <w:tblLook w:val="04A0"/>
      </w:tblPr>
      <w:tblGrid>
        <w:gridCol w:w="9666"/>
      </w:tblGrid>
      <w:tr w:rsidR="0019408B" w:rsidRPr="002F1766" w:rsidTr="009B225F">
        <w:trPr>
          <w:trHeight w:val="75"/>
        </w:trPr>
        <w:tc>
          <w:tcPr>
            <w:tcW w:w="9666" w:type="dxa"/>
            <w:shd w:val="clear" w:color="auto" w:fill="C8E6EE"/>
          </w:tcPr>
          <w:p w:rsidR="0019408B" w:rsidRPr="002F1766" w:rsidRDefault="0019408B" w:rsidP="002F1766">
            <w:pPr>
              <w:pStyle w:val="ListParagraph"/>
              <w:numPr>
                <w:ilvl w:val="0"/>
                <w:numId w:val="3"/>
              </w:numPr>
              <w:bidi/>
              <w:spacing w:after="0" w:line="360" w:lineRule="auto"/>
              <w:ind w:left="0" w:right="270" w:hanging="270"/>
              <w:jc w:val="both"/>
              <w:rPr>
                <w:rFonts w:ascii="Simplified Arabic" w:hAnsi="Simplified Arabic" w:cs="Simplified Arabic"/>
                <w:b/>
                <w:bCs/>
                <w:rtl/>
              </w:rPr>
            </w:pPr>
            <w:r w:rsidRPr="002F1766">
              <w:rPr>
                <w:rFonts w:ascii="Simplified Arabic" w:hAnsi="Simplified Arabic" w:cs="Simplified Arabic" w:hint="cs"/>
                <w:b/>
                <w:bCs/>
                <w:rtl/>
              </w:rPr>
              <w:t xml:space="preserve">1- تشجيع التحويلات </w:t>
            </w:r>
            <w:r w:rsidR="0026087E" w:rsidRPr="002F1766">
              <w:rPr>
                <w:rFonts w:ascii="Simplified Arabic" w:hAnsi="Simplified Arabic" w:cs="Simplified Arabic" w:hint="cs"/>
                <w:b/>
                <w:bCs/>
                <w:rtl/>
              </w:rPr>
              <w:t>الشخصية</w:t>
            </w:r>
            <w:r w:rsidRPr="002F1766">
              <w:rPr>
                <w:rFonts w:ascii="Simplified Arabic" w:hAnsi="Simplified Arabic" w:cs="Simplified Arabic" w:hint="cs"/>
                <w:b/>
                <w:bCs/>
                <w:rtl/>
              </w:rPr>
              <w:t xml:space="preserve"> من المغتربين وتحويلها من خلال قنوات رسمية</w:t>
            </w:r>
            <w:r w:rsidR="00BE3954" w:rsidRPr="002F1766">
              <w:rPr>
                <w:rFonts w:ascii="Simplified Arabic" w:hAnsi="Simplified Arabic" w:cs="Simplified Arabic" w:hint="cs"/>
                <w:b/>
                <w:bCs/>
                <w:rtl/>
              </w:rPr>
              <w:t>.</w:t>
            </w:r>
            <w:r w:rsidRPr="002F1766">
              <w:rPr>
                <w:rFonts w:ascii="Simplified Arabic" w:hAnsi="Simplified Arabic" w:cs="Simplified Arabic" w:hint="cs"/>
                <w:b/>
                <w:bCs/>
                <w:rtl/>
              </w:rPr>
              <w:t xml:space="preserve"> ويمكن أن يتم ذلك عن طريق:</w:t>
            </w:r>
          </w:p>
          <w:p w:rsidR="0019408B" w:rsidRPr="002F1766" w:rsidRDefault="0019408B" w:rsidP="00741F2B">
            <w:pPr>
              <w:pStyle w:val="ListParagraph"/>
              <w:numPr>
                <w:ilvl w:val="0"/>
                <w:numId w:val="5"/>
              </w:numPr>
              <w:bidi/>
              <w:spacing w:after="0" w:line="240" w:lineRule="auto"/>
              <w:ind w:right="270"/>
              <w:jc w:val="both"/>
              <w:rPr>
                <w:rFonts w:ascii="Simplified Arabic" w:hAnsi="Simplified Arabic" w:cs="Simplified Arabic"/>
                <w:rtl/>
              </w:rPr>
            </w:pPr>
            <w:r w:rsidRPr="002F1766">
              <w:rPr>
                <w:rFonts w:ascii="Simplified Arabic" w:hAnsi="Simplified Arabic" w:cs="Simplified Arabic" w:hint="cs"/>
                <w:rtl/>
              </w:rPr>
              <w:t xml:space="preserve">تحسين نظام المدفوعات </w:t>
            </w:r>
            <w:r w:rsidR="0026087E" w:rsidRPr="002F1766">
              <w:rPr>
                <w:rFonts w:ascii="Simplified Arabic" w:hAnsi="Simplified Arabic" w:cs="Simplified Arabic" w:hint="cs"/>
                <w:rtl/>
              </w:rPr>
              <w:t>الشخصية</w:t>
            </w:r>
            <w:r w:rsidRPr="002F1766">
              <w:rPr>
                <w:rFonts w:ascii="Simplified Arabic" w:hAnsi="Simplified Arabic" w:cs="Simplified Arabic" w:hint="cs"/>
                <w:rtl/>
              </w:rPr>
              <w:t xml:space="preserve"> </w:t>
            </w:r>
            <w:r w:rsidR="00536819" w:rsidRPr="002F1766">
              <w:rPr>
                <w:rFonts w:ascii="Simplified Arabic" w:hAnsi="Simplified Arabic" w:cs="Simplified Arabic" w:hint="cs"/>
                <w:rtl/>
              </w:rPr>
              <w:t xml:space="preserve">الفلسطيني </w:t>
            </w:r>
            <w:r w:rsidRPr="002F1766">
              <w:rPr>
                <w:rFonts w:ascii="Simplified Arabic" w:hAnsi="Simplified Arabic" w:cs="Simplified Arabic" w:hint="cs"/>
                <w:rtl/>
              </w:rPr>
              <w:t>وبالتالي خفض تكاليف معاملات التحويل وتطوير دور المؤسسات المالية</w:t>
            </w:r>
            <w:r w:rsidR="00536819" w:rsidRPr="002F1766">
              <w:rPr>
                <w:rFonts w:ascii="Simplified Arabic" w:hAnsi="Simplified Arabic" w:cs="Simplified Arabic" w:hint="cs"/>
                <w:rtl/>
              </w:rPr>
              <w:t xml:space="preserve"> الفلسطينية</w:t>
            </w:r>
            <w:r w:rsidRPr="002F1766">
              <w:rPr>
                <w:rFonts w:ascii="Simplified Arabic" w:hAnsi="Simplified Arabic" w:cs="Simplified Arabic" w:hint="cs"/>
                <w:rtl/>
              </w:rPr>
              <w:t xml:space="preserve"> في التحويلات وتشجيع </w:t>
            </w:r>
            <w:r w:rsidR="0026087E" w:rsidRPr="002F1766">
              <w:rPr>
                <w:rFonts w:ascii="Simplified Arabic" w:hAnsi="Simplified Arabic" w:cs="Simplified Arabic" w:hint="cs"/>
                <w:rtl/>
              </w:rPr>
              <w:t>تواصل</w:t>
            </w:r>
            <w:r w:rsidRPr="002F1766">
              <w:rPr>
                <w:rFonts w:ascii="Simplified Arabic" w:hAnsi="Simplified Arabic" w:cs="Simplified Arabic" w:hint="cs"/>
                <w:rtl/>
              </w:rPr>
              <w:t xml:space="preserve"> المغتربين مع المؤسسات المالية المحلية، </w:t>
            </w:r>
            <w:r w:rsidR="004341A6" w:rsidRPr="002F1766">
              <w:rPr>
                <w:rFonts w:ascii="Simplified Arabic" w:hAnsi="Simplified Arabic" w:cs="Simplified Arabic" w:hint="cs"/>
                <w:rtl/>
              </w:rPr>
              <w:t>بحيث تقوم</w:t>
            </w:r>
            <w:r w:rsidRPr="002F1766">
              <w:rPr>
                <w:rFonts w:ascii="Simplified Arabic" w:hAnsi="Simplified Arabic" w:cs="Simplified Arabic" w:hint="cs"/>
                <w:rtl/>
              </w:rPr>
              <w:t xml:space="preserve"> سلطة النقد الفلسطينية </w:t>
            </w:r>
            <w:r w:rsidR="004341A6" w:rsidRPr="002F1766">
              <w:rPr>
                <w:rFonts w:ascii="Simplified Arabic" w:hAnsi="Simplified Arabic" w:cs="Simplified Arabic" w:hint="cs"/>
                <w:rtl/>
              </w:rPr>
              <w:t>بتطوير</w:t>
            </w:r>
            <w:r w:rsidRPr="002F1766">
              <w:rPr>
                <w:rFonts w:ascii="Simplified Arabic" w:hAnsi="Simplified Arabic" w:cs="Simplified Arabic" w:hint="cs"/>
                <w:rtl/>
              </w:rPr>
              <w:t xml:space="preserve"> نظام تحويلات منسجم </w:t>
            </w:r>
            <w:r w:rsidR="00BE3954" w:rsidRPr="002F1766">
              <w:rPr>
                <w:rFonts w:ascii="Simplified Arabic" w:hAnsi="Simplified Arabic" w:cs="Simplified Arabic" w:hint="cs"/>
                <w:rtl/>
              </w:rPr>
              <w:t>يشجع</w:t>
            </w:r>
            <w:r w:rsidRPr="002F1766">
              <w:rPr>
                <w:rFonts w:ascii="Simplified Arabic" w:hAnsi="Simplified Arabic" w:cs="Simplified Arabic" w:hint="cs"/>
                <w:rtl/>
              </w:rPr>
              <w:t xml:space="preserve"> البنوك المحلية </w:t>
            </w:r>
            <w:r w:rsidR="00BE3954" w:rsidRPr="002F1766">
              <w:rPr>
                <w:rFonts w:ascii="Simplified Arabic" w:hAnsi="Simplified Arabic" w:cs="Simplified Arabic" w:hint="cs"/>
                <w:rtl/>
              </w:rPr>
              <w:t xml:space="preserve">على </w:t>
            </w:r>
            <w:r w:rsidR="004341A6" w:rsidRPr="002F1766">
              <w:rPr>
                <w:rFonts w:ascii="Simplified Arabic" w:hAnsi="Simplified Arabic" w:cs="Simplified Arabic" w:hint="cs"/>
                <w:rtl/>
              </w:rPr>
              <w:t>بناء</w:t>
            </w:r>
            <w:r w:rsidRPr="002F1766">
              <w:rPr>
                <w:rFonts w:ascii="Simplified Arabic" w:hAnsi="Simplified Arabic" w:cs="Simplified Arabic" w:hint="cs"/>
                <w:rtl/>
              </w:rPr>
              <w:t xml:space="preserve"> علاقات إستراتيجية مع البنوك </w:t>
            </w:r>
            <w:r w:rsidR="00741F2B">
              <w:rPr>
                <w:rFonts w:ascii="Simplified Arabic" w:hAnsi="Simplified Arabic" w:cs="Simplified Arabic" w:hint="cs"/>
                <w:rtl/>
              </w:rPr>
              <w:t>الخارجية في الدول</w:t>
            </w:r>
            <w:r w:rsidRPr="002F1766">
              <w:rPr>
                <w:rFonts w:ascii="Simplified Arabic" w:hAnsi="Simplified Arabic" w:cs="Simplified Arabic" w:hint="cs"/>
                <w:rtl/>
              </w:rPr>
              <w:t xml:space="preserve"> التي يقيم فيها اكبر عدد من المغتربين.</w:t>
            </w:r>
          </w:p>
          <w:p w:rsidR="0019408B" w:rsidRPr="002F1766" w:rsidRDefault="0019408B" w:rsidP="00832BA8">
            <w:pPr>
              <w:pStyle w:val="ListParagraph"/>
              <w:numPr>
                <w:ilvl w:val="0"/>
                <w:numId w:val="5"/>
              </w:numPr>
              <w:bidi/>
              <w:spacing w:after="0" w:line="240" w:lineRule="auto"/>
              <w:ind w:right="270"/>
              <w:jc w:val="both"/>
              <w:rPr>
                <w:rFonts w:ascii="Simplified Arabic" w:hAnsi="Simplified Arabic" w:cs="Simplified Arabic"/>
                <w:rtl/>
              </w:rPr>
            </w:pPr>
            <w:r w:rsidRPr="002F1766">
              <w:rPr>
                <w:rFonts w:ascii="Simplified Arabic" w:hAnsi="Simplified Arabic" w:cs="Simplified Arabic" w:hint="cs"/>
                <w:rtl/>
              </w:rPr>
              <w:t>تحسين الخدمات المصرفية عبر الإنترنت واستخدام التكنولوجيا الحديثة</w:t>
            </w:r>
            <w:r w:rsidR="00536819" w:rsidRPr="002F1766">
              <w:rPr>
                <w:rFonts w:ascii="Simplified Arabic" w:hAnsi="Simplified Arabic" w:cs="Simplified Arabic" w:hint="cs"/>
                <w:rtl/>
              </w:rPr>
              <w:t xml:space="preserve"> في القطاع المصرفي الفلسطيني</w:t>
            </w:r>
            <w:r w:rsidR="00132E1E" w:rsidRPr="002F1766">
              <w:rPr>
                <w:rFonts w:ascii="Simplified Arabic" w:hAnsi="Simplified Arabic" w:cs="Simplified Arabic" w:hint="cs"/>
                <w:rtl/>
              </w:rPr>
              <w:t>.</w:t>
            </w:r>
            <w:r w:rsidRPr="002F1766">
              <w:rPr>
                <w:rFonts w:ascii="Simplified Arabic" w:hAnsi="Simplified Arabic" w:cs="Simplified Arabic" w:hint="cs"/>
                <w:rtl/>
              </w:rPr>
              <w:t xml:space="preserve"> كما ينبغي للمؤسسات المالية الأخرى مثل بورصة فلسطين (</w:t>
            </w:r>
            <w:r w:rsidRPr="002F1766">
              <w:rPr>
                <w:rFonts w:ascii="Simplified Arabic" w:hAnsi="Simplified Arabic" w:cs="Simplified Arabic" w:hint="cs"/>
              </w:rPr>
              <w:t>PEX</w:t>
            </w:r>
            <w:r w:rsidRPr="002F1766">
              <w:rPr>
                <w:rFonts w:ascii="Simplified Arabic" w:hAnsi="Simplified Arabic" w:cs="Simplified Arabic" w:hint="cs"/>
                <w:rtl/>
              </w:rPr>
              <w:t>) إتباع سياسة ل</w:t>
            </w:r>
            <w:r w:rsidR="004341A6" w:rsidRPr="002F1766">
              <w:rPr>
                <w:rFonts w:ascii="Simplified Arabic" w:hAnsi="Simplified Arabic" w:cs="Simplified Arabic" w:hint="cs"/>
                <w:rtl/>
              </w:rPr>
              <w:t>تشجيع ا</w:t>
            </w:r>
            <w:r w:rsidRPr="002F1766">
              <w:rPr>
                <w:rFonts w:ascii="Simplified Arabic" w:hAnsi="Simplified Arabic" w:cs="Simplified Arabic" w:hint="cs"/>
                <w:rtl/>
              </w:rPr>
              <w:t>لمغتربين</w:t>
            </w:r>
            <w:r w:rsidR="001552FB" w:rsidRPr="002F1766">
              <w:rPr>
                <w:rFonts w:ascii="Simplified Arabic" w:hAnsi="Simplified Arabic" w:cs="Simplified Arabic" w:hint="cs"/>
                <w:rtl/>
              </w:rPr>
              <w:t xml:space="preserve"> على التداول فيها</w:t>
            </w:r>
            <w:r w:rsidRPr="002F1766">
              <w:rPr>
                <w:rFonts w:ascii="Simplified Arabic" w:hAnsi="Simplified Arabic" w:cs="Simplified Arabic" w:hint="cs"/>
                <w:rtl/>
              </w:rPr>
              <w:t xml:space="preserve">. </w:t>
            </w:r>
            <w:r w:rsidR="00587B47">
              <w:rPr>
                <w:rFonts w:ascii="Simplified Arabic" w:hAnsi="Simplified Arabic" w:cs="Simplified Arabic" w:hint="cs"/>
                <w:rtl/>
              </w:rPr>
              <w:t xml:space="preserve"> </w:t>
            </w:r>
            <w:r w:rsidRPr="002F1766">
              <w:rPr>
                <w:rFonts w:ascii="Simplified Arabic" w:hAnsi="Simplified Arabic" w:cs="Simplified Arabic" w:hint="cs"/>
                <w:rtl/>
              </w:rPr>
              <w:t xml:space="preserve">فعلى الرغم من أن التداول عبر الإنترنت قد تحسن في السنوات </w:t>
            </w:r>
            <w:r w:rsidR="00132E1E" w:rsidRPr="002F1766">
              <w:rPr>
                <w:rFonts w:ascii="Simplified Arabic" w:hAnsi="Simplified Arabic" w:cs="Simplified Arabic" w:hint="cs"/>
                <w:rtl/>
              </w:rPr>
              <w:t>الأخيرة</w:t>
            </w:r>
            <w:r w:rsidRPr="002F1766">
              <w:rPr>
                <w:rFonts w:ascii="Simplified Arabic" w:hAnsi="Simplified Arabic" w:cs="Simplified Arabic" w:hint="cs"/>
                <w:rtl/>
              </w:rPr>
              <w:t>، إلا أن هنالك بعض الخدمات التي لا زالت غير متوفرة</w:t>
            </w:r>
            <w:r w:rsidR="00132E1E" w:rsidRPr="002F1766">
              <w:rPr>
                <w:rFonts w:ascii="Simplified Arabic" w:hAnsi="Simplified Arabic" w:cs="Simplified Arabic" w:hint="cs"/>
                <w:rtl/>
              </w:rPr>
              <w:t xml:space="preserve"> ك</w:t>
            </w:r>
            <w:r w:rsidRPr="002F1766">
              <w:rPr>
                <w:rFonts w:ascii="Simplified Arabic" w:hAnsi="Simplified Arabic" w:cs="Simplified Arabic" w:hint="cs"/>
                <w:rtl/>
              </w:rPr>
              <w:t>أن تصل أرباح الأسهم مباشرة</w:t>
            </w:r>
            <w:r w:rsidR="00132E1E" w:rsidRPr="002F1766">
              <w:rPr>
                <w:rFonts w:ascii="Simplified Arabic" w:hAnsi="Simplified Arabic" w:cs="Simplified Arabic" w:hint="cs"/>
                <w:rtl/>
              </w:rPr>
              <w:t xml:space="preserve"> للمغترب</w:t>
            </w:r>
            <w:r w:rsidRPr="002F1766">
              <w:rPr>
                <w:rFonts w:ascii="Simplified Arabic" w:hAnsi="Simplified Arabic" w:cs="Simplified Arabic" w:hint="cs"/>
                <w:rtl/>
              </w:rPr>
              <w:t xml:space="preserve"> بدلا</w:t>
            </w:r>
            <w:r w:rsidR="008855F9" w:rsidRPr="002F1766">
              <w:rPr>
                <w:rFonts w:ascii="Simplified Arabic" w:hAnsi="Simplified Arabic" w:cs="Simplified Arabic" w:hint="cs"/>
                <w:rtl/>
              </w:rPr>
              <w:t>ً</w:t>
            </w:r>
            <w:r w:rsidRPr="002F1766">
              <w:rPr>
                <w:rFonts w:ascii="Simplified Arabic" w:hAnsi="Simplified Arabic" w:cs="Simplified Arabic" w:hint="cs"/>
                <w:rtl/>
              </w:rPr>
              <w:t xml:space="preserve"> من إيداعه في الحسابات المصرفية الخاصة </w:t>
            </w:r>
            <w:r w:rsidR="008855F9" w:rsidRPr="002F1766">
              <w:rPr>
                <w:rFonts w:ascii="Simplified Arabic" w:hAnsi="Simplified Arabic" w:cs="Simplified Arabic" w:hint="cs"/>
                <w:rtl/>
              </w:rPr>
              <w:t>بالمغترب</w:t>
            </w:r>
            <w:r w:rsidR="004341A6" w:rsidRPr="002F1766">
              <w:rPr>
                <w:rFonts w:ascii="Simplified Arabic" w:hAnsi="Simplified Arabic" w:cs="Simplified Arabic" w:hint="cs"/>
                <w:rtl/>
              </w:rPr>
              <w:t>.</w:t>
            </w:r>
          </w:p>
          <w:p w:rsidR="0019408B" w:rsidRPr="002F1766" w:rsidRDefault="0019408B" w:rsidP="00587B47">
            <w:pPr>
              <w:pStyle w:val="ListParagraph"/>
              <w:numPr>
                <w:ilvl w:val="0"/>
                <w:numId w:val="5"/>
              </w:numPr>
              <w:bidi/>
              <w:spacing w:after="120" w:line="240" w:lineRule="auto"/>
              <w:ind w:right="270"/>
              <w:jc w:val="both"/>
              <w:rPr>
                <w:rFonts w:ascii="Simplified Arabic" w:hAnsi="Simplified Arabic" w:cs="Simplified Arabic"/>
              </w:rPr>
            </w:pPr>
            <w:r w:rsidRPr="002F1766">
              <w:rPr>
                <w:rFonts w:ascii="Simplified Arabic" w:hAnsi="Simplified Arabic" w:cs="Simplified Arabic" w:hint="cs"/>
                <w:rtl/>
              </w:rPr>
              <w:t xml:space="preserve">تسهيل الخدمات الاستثمارية للمغتربين من خلال توفير حسابات مصرفية </w:t>
            </w:r>
            <w:r w:rsidR="00587B47">
              <w:rPr>
                <w:rFonts w:ascii="Simplified Arabic" w:hAnsi="Simplified Arabic" w:cs="Simplified Arabic" w:hint="cs"/>
                <w:rtl/>
              </w:rPr>
              <w:t>مخصصة</w:t>
            </w:r>
            <w:r w:rsidRPr="002F1766">
              <w:rPr>
                <w:rFonts w:ascii="Simplified Arabic" w:hAnsi="Simplified Arabic" w:cs="Simplified Arabic" w:hint="cs"/>
                <w:rtl/>
              </w:rPr>
              <w:t xml:space="preserve"> لتلبية احتياجات المغتربين</w:t>
            </w:r>
            <w:r w:rsidR="008855F9" w:rsidRPr="002F1766">
              <w:rPr>
                <w:rFonts w:ascii="Simplified Arabic" w:hAnsi="Simplified Arabic" w:cs="Simplified Arabic" w:hint="cs"/>
                <w:rtl/>
              </w:rPr>
              <w:t>،</w:t>
            </w:r>
            <w:r w:rsidRPr="002F1766">
              <w:rPr>
                <w:rFonts w:ascii="Simplified Arabic" w:hAnsi="Simplified Arabic" w:cs="Simplified Arabic" w:hint="cs"/>
                <w:rtl/>
              </w:rPr>
              <w:t xml:space="preserve"> كتمكين المغتربين من شراء وبيع العقارات والأصول المالية ودفع المصروفات الأخرى عبر الإنترنت.</w:t>
            </w:r>
          </w:p>
          <w:p w:rsidR="00A9218E" w:rsidRPr="002F1766" w:rsidRDefault="00A9218E" w:rsidP="009B225F">
            <w:pPr>
              <w:shd w:val="clear" w:color="auto" w:fill="C8E6EE"/>
              <w:spacing w:after="0" w:line="240" w:lineRule="auto"/>
              <w:ind w:right="270"/>
              <w:jc w:val="both"/>
              <w:rPr>
                <w:rFonts w:ascii="Simplified Arabic" w:hAnsi="Simplified Arabic" w:cs="Simplified Arabic"/>
                <w:b/>
                <w:bCs/>
                <w:rtl/>
              </w:rPr>
            </w:pPr>
            <w:r w:rsidRPr="002F1766">
              <w:rPr>
                <w:rFonts w:ascii="Simplified Arabic" w:hAnsi="Simplified Arabic" w:cs="Simplified Arabic" w:hint="cs"/>
                <w:b/>
                <w:bCs/>
                <w:rtl/>
              </w:rPr>
              <w:t>2- تشجيع التحويلات المالية الموجهة للاستثمار بدلاً من التحويلات المالية الموجهة للاستهلاك، ويمكن أن يتم ذلك عن طريق:</w:t>
            </w:r>
          </w:p>
          <w:p w:rsidR="00A9218E" w:rsidRPr="002F1766" w:rsidRDefault="00A9218E" w:rsidP="00F07E47">
            <w:pPr>
              <w:pStyle w:val="ListParagraph"/>
              <w:numPr>
                <w:ilvl w:val="0"/>
                <w:numId w:val="4"/>
              </w:numPr>
              <w:shd w:val="clear" w:color="auto" w:fill="C8E6EE"/>
              <w:bidi/>
              <w:spacing w:after="0" w:line="240" w:lineRule="auto"/>
              <w:ind w:right="274"/>
              <w:jc w:val="both"/>
              <w:rPr>
                <w:rFonts w:ascii="Simplified Arabic" w:hAnsi="Simplified Arabic" w:cs="Simplified Arabic"/>
              </w:rPr>
            </w:pPr>
            <w:r w:rsidRPr="002F1766">
              <w:rPr>
                <w:rFonts w:ascii="Simplified Arabic" w:hAnsi="Simplified Arabic" w:cs="Simplified Arabic" w:hint="cs"/>
                <w:rtl/>
              </w:rPr>
              <w:t xml:space="preserve">تطوير القطاع المالي والخدمات الاستثمارية، وتقديم مجموعة متكاملة من التسهيلات لتشجيع استثمارات المغتربين المتدفقة إلى فلسطين </w:t>
            </w:r>
            <w:r w:rsidR="00F07E47">
              <w:rPr>
                <w:rFonts w:ascii="Simplified Arabic" w:hAnsi="Simplified Arabic" w:cs="Simplified Arabic" w:hint="cs"/>
                <w:rtl/>
              </w:rPr>
              <w:t>مثل:</w:t>
            </w:r>
            <w:r w:rsidRPr="002F1766">
              <w:rPr>
                <w:rFonts w:ascii="Simplified Arabic" w:hAnsi="Simplified Arabic" w:cs="Simplified Arabic" w:hint="cs"/>
                <w:rtl/>
              </w:rPr>
              <w:t xml:space="preserve"> </w:t>
            </w:r>
            <w:r w:rsidR="00F07E47">
              <w:rPr>
                <w:rFonts w:ascii="Simplified Arabic" w:hAnsi="Simplified Arabic" w:cs="Simplified Arabic" w:hint="cs"/>
                <w:rtl/>
              </w:rPr>
              <w:t xml:space="preserve">تخفيف </w:t>
            </w:r>
            <w:r w:rsidRPr="002F1766">
              <w:rPr>
                <w:rFonts w:ascii="Simplified Arabic" w:hAnsi="Simplified Arabic" w:cs="Simplified Arabic" w:hint="cs"/>
                <w:rtl/>
              </w:rPr>
              <w:t xml:space="preserve">الإجراءات البيروقراطية، وإيجاد قواعد سليمة للاستثمار والحوافز الضريبية، وتنفيذ العقود وتطبيق القانون بشكل أفضل. </w:t>
            </w:r>
          </w:p>
          <w:p w:rsidR="00A9218E" w:rsidRPr="002F1766" w:rsidRDefault="00A9218E" w:rsidP="00F07E47">
            <w:pPr>
              <w:pStyle w:val="ListParagraph"/>
              <w:numPr>
                <w:ilvl w:val="0"/>
                <w:numId w:val="4"/>
              </w:numPr>
              <w:shd w:val="clear" w:color="auto" w:fill="C8E6EE"/>
              <w:bidi/>
              <w:spacing w:after="0" w:line="240" w:lineRule="auto"/>
              <w:ind w:right="274"/>
              <w:jc w:val="both"/>
              <w:rPr>
                <w:rFonts w:ascii="Simplified Arabic" w:hAnsi="Simplified Arabic" w:cs="Simplified Arabic"/>
              </w:rPr>
            </w:pPr>
            <w:r w:rsidRPr="002F1766">
              <w:rPr>
                <w:rFonts w:ascii="Simplified Arabic" w:hAnsi="Simplified Arabic" w:cs="Simplified Arabic" w:hint="cs"/>
                <w:rtl/>
              </w:rPr>
              <w:t>تبن</w:t>
            </w:r>
            <w:r w:rsidR="00820808">
              <w:rPr>
                <w:rFonts w:ascii="Simplified Arabic" w:hAnsi="Simplified Arabic" w:cs="Simplified Arabic" w:hint="cs"/>
                <w:rtl/>
              </w:rPr>
              <w:t>ّ</w:t>
            </w:r>
            <w:r w:rsidRPr="002F1766">
              <w:rPr>
                <w:rFonts w:ascii="Simplified Arabic" w:hAnsi="Simplified Arabic" w:cs="Simplified Arabic" w:hint="cs"/>
                <w:rtl/>
              </w:rPr>
              <w:t>ي سياسة تعمل على تقليل الواردات الممولة عن طرق التحويلات الشخصية من المغتربين وتوجيهها للإنفاق على السلع المنتجة محلياً</w:t>
            </w:r>
            <w:r w:rsidR="00820808">
              <w:rPr>
                <w:rFonts w:ascii="Simplified Arabic" w:hAnsi="Simplified Arabic" w:cs="Simplified Arabic" w:hint="cs"/>
                <w:rtl/>
              </w:rPr>
              <w:t>.</w:t>
            </w:r>
            <w:r w:rsidRPr="002F1766">
              <w:rPr>
                <w:rFonts w:ascii="Simplified Arabic" w:hAnsi="Simplified Arabic" w:cs="Simplified Arabic" w:hint="cs"/>
                <w:rtl/>
              </w:rPr>
              <w:t xml:space="preserve"> </w:t>
            </w:r>
            <w:r w:rsidR="00F07E47">
              <w:rPr>
                <w:rFonts w:ascii="Simplified Arabic" w:hAnsi="Simplified Arabic" w:cs="Simplified Arabic" w:hint="cs"/>
                <w:rtl/>
              </w:rPr>
              <w:t>مع الأخذ بعين الاعتبار</w:t>
            </w:r>
            <w:r w:rsidRPr="002F1766">
              <w:rPr>
                <w:rFonts w:ascii="Simplified Arabic" w:hAnsi="Simplified Arabic" w:cs="Simplified Arabic" w:hint="cs"/>
                <w:rtl/>
              </w:rPr>
              <w:t xml:space="preserve"> </w:t>
            </w:r>
            <w:r w:rsidR="00F07E47" w:rsidRPr="002F1766">
              <w:rPr>
                <w:rFonts w:ascii="Simplified Arabic" w:hAnsi="Simplified Arabic" w:cs="Simplified Arabic" w:hint="cs"/>
                <w:rtl/>
              </w:rPr>
              <w:t>أن</w:t>
            </w:r>
            <w:r w:rsidRPr="002F1766">
              <w:rPr>
                <w:rFonts w:ascii="Simplified Arabic" w:hAnsi="Simplified Arabic" w:cs="Simplified Arabic" w:hint="cs"/>
                <w:rtl/>
              </w:rPr>
              <w:t xml:space="preserve"> للتحويلات الشخصية من المغتربين ت</w:t>
            </w:r>
            <w:r w:rsidR="009B225F">
              <w:rPr>
                <w:rFonts w:ascii="Simplified Arabic" w:hAnsi="Simplified Arabic" w:cs="Simplified Arabic" w:hint="cs"/>
                <w:rtl/>
              </w:rPr>
              <w:t>أثيرات ايجابية على الاقتصاد كالإ</w:t>
            </w:r>
            <w:r w:rsidRPr="002F1766">
              <w:rPr>
                <w:rFonts w:ascii="Simplified Arabic" w:hAnsi="Simplified Arabic" w:cs="Simplified Arabic" w:hint="cs"/>
                <w:rtl/>
              </w:rPr>
              <w:t>يرادت الجمركية الحكومية وتوفير المدخلات الوسيطة وبعض السلع الرأسمالية وتحسين مستوى المعيشة والحد من التضخم.</w:t>
            </w:r>
          </w:p>
          <w:p w:rsidR="0019408B" w:rsidRDefault="00A9218E" w:rsidP="009B225F">
            <w:pPr>
              <w:pStyle w:val="ListParagraph"/>
              <w:numPr>
                <w:ilvl w:val="0"/>
                <w:numId w:val="4"/>
              </w:numPr>
              <w:shd w:val="clear" w:color="auto" w:fill="C8E6EE"/>
              <w:bidi/>
              <w:spacing w:after="0" w:line="240" w:lineRule="auto"/>
              <w:ind w:right="270"/>
              <w:jc w:val="both"/>
              <w:rPr>
                <w:rFonts w:ascii="Simplified Arabic" w:hAnsi="Simplified Arabic" w:cs="Simplified Arabic"/>
              </w:rPr>
            </w:pPr>
            <w:r w:rsidRPr="002F1766">
              <w:rPr>
                <w:rFonts w:ascii="Simplified Arabic" w:hAnsi="Simplified Arabic" w:cs="Simplified Arabic" w:hint="cs"/>
                <w:rtl/>
              </w:rPr>
              <w:t xml:space="preserve">تفعيل دور هيئة تشجيع الاستثمار في توفير الفرص الاستثمارية للمغتربين وبناء شراكات استثمارية بين </w:t>
            </w:r>
            <w:r w:rsidR="009B225F">
              <w:rPr>
                <w:rFonts w:ascii="Simplified Arabic" w:hAnsi="Simplified Arabic" w:cs="Simplified Arabic" w:hint="cs"/>
                <w:rtl/>
              </w:rPr>
              <w:t xml:space="preserve">المستثمرين </w:t>
            </w:r>
            <w:r w:rsidRPr="002F1766">
              <w:rPr>
                <w:rFonts w:ascii="Simplified Arabic" w:hAnsi="Simplified Arabic" w:cs="Simplified Arabic" w:hint="cs"/>
                <w:rtl/>
              </w:rPr>
              <w:t>المغتربين والمستثمرين المحليين.</w:t>
            </w:r>
          </w:p>
          <w:p w:rsidR="00222A93" w:rsidRPr="002F1766" w:rsidRDefault="00222A93" w:rsidP="009B225F">
            <w:pPr>
              <w:pStyle w:val="ListParagraph"/>
              <w:shd w:val="clear" w:color="auto" w:fill="C8E6EE"/>
              <w:bidi/>
              <w:spacing w:after="0" w:line="240" w:lineRule="auto"/>
              <w:ind w:left="0" w:right="270"/>
              <w:jc w:val="both"/>
              <w:rPr>
                <w:rFonts w:ascii="Simplified Arabic" w:hAnsi="Simplified Arabic" w:cs="Simplified Arabic"/>
                <w:rtl/>
              </w:rPr>
            </w:pPr>
            <w:r w:rsidRPr="00222A93">
              <w:rPr>
                <w:rFonts w:ascii="Simplified Arabic" w:hAnsi="Simplified Arabic" w:cs="Simplified Arabic" w:hint="cs"/>
                <w:b/>
                <w:bCs/>
                <w:rtl/>
              </w:rPr>
              <w:t>3- إ</w:t>
            </w:r>
            <w:r w:rsidRPr="002F1766">
              <w:rPr>
                <w:rFonts w:ascii="Simplified Arabic" w:hAnsi="Simplified Arabic" w:cs="Simplified Arabic" w:hint="cs"/>
                <w:b/>
                <w:bCs/>
                <w:rtl/>
              </w:rPr>
              <w:t>نشاء صندوق طوارئ لتخفيف آثار التقلبات الكبيرة في التحويلات الشخصية من المغتربين في فلسطين خاصة للعاملين في إسرائيل</w:t>
            </w:r>
          </w:p>
        </w:tc>
      </w:tr>
    </w:tbl>
    <w:p w:rsidR="00077BBD" w:rsidRDefault="00DA3A92" w:rsidP="00E0019E">
      <w:pPr>
        <w:spacing w:after="0" w:line="360" w:lineRule="auto"/>
        <w:ind w:right="270"/>
        <w:jc w:val="both"/>
        <w:rPr>
          <w:rFonts w:ascii="Simplified Arabic" w:hAnsi="Simplified Arabic" w:cs="Simplified Arabic"/>
          <w:rtl/>
        </w:rPr>
      </w:pPr>
      <w:r w:rsidRPr="00DA3A92">
        <w:rPr>
          <w:rFonts w:ascii="Simplified Arabic" w:hAnsi="Simplified Arabic" w:cs="Simplified Arabic"/>
          <w:b/>
          <w:bCs/>
          <w:noProof/>
          <w:rtl/>
        </w:rPr>
        <w:pict>
          <v:shape id="_x0000_s1033" type="#_x0000_t202" style="position:absolute;left:0;text-align:left;margin-left:4.95pt;margin-top:23.2pt;width:475.95pt;height:28.8pt;z-index:251658752;mso-position-horizontal-relative:text;mso-position-vertical-relative:text" filled="f" fillcolor="#92cddc" stroked="f" strokecolor="#92cddc" strokeweight="1pt">
            <v:fill color2="#daeef3" angle="-45" focus="-50%" type="gradient"/>
            <v:shadow on="t" type="perspective" color="#205867" opacity=".5" offset="1pt" offset2="-3pt"/>
            <v:textbox style="mso-next-textbox:#_x0000_s1033">
              <w:txbxContent>
                <w:p w:rsidR="00077BBD" w:rsidRDefault="00077BBD" w:rsidP="00077BBD">
                  <w:pPr>
                    <w:rPr>
                      <w:rFonts w:ascii="Simplified Arabic" w:hAnsi="Simplified Arabic" w:cs="Simplified Arabic"/>
                      <w:b/>
                      <w:bCs/>
                      <w:noProof/>
                      <w:rtl/>
                    </w:rPr>
                  </w:pPr>
                  <w:r>
                    <w:rPr>
                      <w:rFonts w:ascii="Simplified Arabic" w:hAnsi="Simplified Arabic" w:cs="Simplified Arabic" w:hint="cs"/>
                      <w:b/>
                      <w:bCs/>
                      <w:noProof/>
                      <w:rtl/>
                    </w:rPr>
                    <w:t>المصادر:</w:t>
                  </w:r>
                </w:p>
                <w:p w:rsidR="00507C05" w:rsidRPr="00940348" w:rsidRDefault="00507C05" w:rsidP="00077BBD">
                  <w:pPr>
                    <w:rPr>
                      <w:rFonts w:ascii="Simplified Arabic" w:hAnsi="Simplified Arabic" w:cs="Simplified Arabic"/>
                      <w:b/>
                      <w:bCs/>
                      <w:noProof/>
                    </w:rPr>
                  </w:pPr>
                </w:p>
                <w:p w:rsidR="00077BBD" w:rsidRPr="003808BE" w:rsidRDefault="00077BBD" w:rsidP="00077BBD"/>
              </w:txbxContent>
            </v:textbox>
            <w10:wrap anchorx="page"/>
          </v:shape>
        </w:pict>
      </w:r>
    </w:p>
    <w:p w:rsidR="00507C05" w:rsidRDefault="00507C05" w:rsidP="00222A93">
      <w:pPr>
        <w:pStyle w:val="ListParagraph"/>
        <w:bidi/>
        <w:spacing w:after="0" w:line="288" w:lineRule="auto"/>
        <w:ind w:right="272"/>
        <w:jc w:val="both"/>
        <w:rPr>
          <w:rFonts w:ascii="Simplified Arabic" w:hAnsi="Simplified Arabic" w:cs="Simplified Arabic"/>
        </w:rPr>
      </w:pPr>
    </w:p>
    <w:p w:rsidR="00D4230D" w:rsidRPr="00206CE6" w:rsidRDefault="00D4230D" w:rsidP="00222A93">
      <w:pPr>
        <w:pStyle w:val="ListParagraph"/>
        <w:numPr>
          <w:ilvl w:val="0"/>
          <w:numId w:val="8"/>
        </w:numPr>
        <w:bidi/>
        <w:spacing w:after="0" w:line="288" w:lineRule="auto"/>
        <w:ind w:right="272"/>
        <w:jc w:val="both"/>
        <w:rPr>
          <w:rFonts w:ascii="Simplified Arabic" w:hAnsi="Simplified Arabic" w:cs="Simplified Arabic"/>
          <w:rtl/>
        </w:rPr>
      </w:pPr>
      <w:r w:rsidRPr="00206CE6">
        <w:rPr>
          <w:rFonts w:ascii="Simplified Arabic" w:hAnsi="Simplified Arabic" w:cs="Simplified Arabic" w:hint="cs"/>
          <w:rtl/>
        </w:rPr>
        <w:t xml:space="preserve">سعد، </w:t>
      </w:r>
      <w:r w:rsidR="00D45BCB" w:rsidRPr="00206CE6">
        <w:rPr>
          <w:rFonts w:ascii="Simplified Arabic" w:hAnsi="Simplified Arabic" w:cs="Simplified Arabic" w:hint="cs"/>
          <w:rtl/>
        </w:rPr>
        <w:t>أيهب</w:t>
      </w:r>
      <w:r w:rsidR="00D02AA9">
        <w:rPr>
          <w:rFonts w:ascii="Simplified Arabic" w:hAnsi="Simplified Arabic" w:cs="Simplified Arabic" w:hint="cs"/>
          <w:rtl/>
        </w:rPr>
        <w:t xml:space="preserve"> و ريان، فائد</w:t>
      </w:r>
      <w:r w:rsidRPr="00206CE6">
        <w:rPr>
          <w:rFonts w:ascii="Simplified Arabic" w:hAnsi="Simplified Arabic" w:cs="Simplified Arabic" w:hint="cs"/>
          <w:rtl/>
        </w:rPr>
        <w:t xml:space="preserve">. 2015. </w:t>
      </w:r>
      <w:r w:rsidR="00507C05">
        <w:rPr>
          <w:rFonts w:ascii="Simplified Arabic" w:hAnsi="Simplified Arabic" w:cs="Simplified Arabic" w:hint="cs"/>
          <w:rtl/>
        </w:rPr>
        <w:t>أثر</w:t>
      </w:r>
      <w:r w:rsidRPr="00206CE6">
        <w:rPr>
          <w:rFonts w:ascii="Simplified Arabic" w:hAnsi="Simplified Arabic" w:cs="Simplified Arabic" w:hint="cs"/>
          <w:rtl/>
        </w:rPr>
        <w:t xml:space="preserve"> التحويلات المالية على المتغيرات الرئيسية للاقتصاد الفلسطيني. معهد </w:t>
      </w:r>
      <w:r w:rsidR="00507C05" w:rsidRPr="00206CE6">
        <w:rPr>
          <w:rFonts w:ascii="Simplified Arabic" w:hAnsi="Simplified Arabic" w:cs="Simplified Arabic" w:hint="cs"/>
          <w:rtl/>
        </w:rPr>
        <w:t>أبحاث</w:t>
      </w:r>
      <w:r w:rsidRPr="00206CE6">
        <w:rPr>
          <w:rFonts w:ascii="Simplified Arabic" w:hAnsi="Simplified Arabic" w:cs="Simplified Arabic" w:hint="cs"/>
          <w:rtl/>
        </w:rPr>
        <w:t xml:space="preserve"> السياسات الاقتصادية الفلسطيني(ماس)</w:t>
      </w:r>
    </w:p>
    <w:p w:rsidR="00D4230D" w:rsidRDefault="00D4230D" w:rsidP="00222A93">
      <w:pPr>
        <w:pStyle w:val="ListParagraph"/>
        <w:numPr>
          <w:ilvl w:val="0"/>
          <w:numId w:val="8"/>
        </w:numPr>
        <w:bidi/>
        <w:spacing w:after="0" w:line="288" w:lineRule="auto"/>
        <w:ind w:right="272"/>
        <w:jc w:val="both"/>
        <w:rPr>
          <w:rFonts w:ascii="Simplified Arabic" w:hAnsi="Simplified Arabic" w:cs="Simplified Arabic"/>
        </w:rPr>
      </w:pPr>
      <w:r w:rsidRPr="00206CE6">
        <w:rPr>
          <w:rFonts w:ascii="Simplified Arabic" w:hAnsi="Simplified Arabic" w:cs="Simplified Arabic" w:hint="cs"/>
          <w:rtl/>
        </w:rPr>
        <w:t>صندوق النقد الدولي.</w:t>
      </w:r>
      <w:r w:rsidR="00476225" w:rsidRPr="00206CE6">
        <w:rPr>
          <w:rFonts w:ascii="Simplified Arabic" w:hAnsi="Simplified Arabic" w:cs="Simplified Arabic" w:hint="cs"/>
          <w:rtl/>
        </w:rPr>
        <w:t xml:space="preserve"> </w:t>
      </w:r>
      <w:r w:rsidRPr="00206CE6">
        <w:rPr>
          <w:rFonts w:ascii="Simplified Arabic" w:hAnsi="Simplified Arabic" w:cs="Simplified Arabic" w:hint="cs"/>
          <w:rtl/>
        </w:rPr>
        <w:t>2009. دليل ميزان المدفوعات ووضع الاستثمار الدولي، الطبعة السادسة.</w:t>
      </w:r>
    </w:p>
    <w:p w:rsidR="00C52697" w:rsidRPr="00C52697" w:rsidRDefault="00C52697" w:rsidP="00222A93">
      <w:pPr>
        <w:pStyle w:val="ListParagraph"/>
        <w:numPr>
          <w:ilvl w:val="0"/>
          <w:numId w:val="8"/>
        </w:numPr>
        <w:bidi/>
        <w:spacing w:after="0" w:line="288" w:lineRule="auto"/>
        <w:ind w:right="272"/>
        <w:jc w:val="both"/>
        <w:rPr>
          <w:rFonts w:ascii="Simplified Arabic" w:hAnsi="Simplified Arabic" w:cs="Simplified Arabic"/>
        </w:rPr>
      </w:pPr>
      <w:r w:rsidRPr="00C52697">
        <w:rPr>
          <w:rFonts w:ascii="Simplified Arabic" w:hAnsi="Simplified Arabic" w:cs="Simplified Arabic"/>
          <w:rtl/>
        </w:rPr>
        <w:t>الجهاز المركزي للإحصاء الفلسطيني، إحصاءات ميزان المدفوعات</w:t>
      </w:r>
      <w:r w:rsidR="00A9218E">
        <w:rPr>
          <w:rFonts w:ascii="Simplified Arabic" w:hAnsi="Simplified Arabic" w:cs="Simplified Arabic" w:hint="cs"/>
          <w:rtl/>
        </w:rPr>
        <w:t>.</w:t>
      </w:r>
      <w:r w:rsidRPr="00C52697">
        <w:rPr>
          <w:rFonts w:ascii="Simplified Arabic" w:hAnsi="Simplified Arabic" w:cs="Simplified Arabic"/>
          <w:rtl/>
        </w:rPr>
        <w:t xml:space="preserve"> 2016</w:t>
      </w:r>
      <w:r w:rsidR="00A9218E">
        <w:rPr>
          <w:rFonts w:ascii="Simplified Arabic" w:hAnsi="Simplified Arabic" w:cs="Simplified Arabic" w:hint="cs"/>
          <w:rtl/>
        </w:rPr>
        <w:t>.</w:t>
      </w:r>
      <w:r w:rsidRPr="00C52697">
        <w:rPr>
          <w:rFonts w:ascii="Simplified Arabic" w:hAnsi="Simplified Arabic" w:cs="Simplified Arabic"/>
          <w:rtl/>
        </w:rPr>
        <w:t xml:space="preserve"> </w:t>
      </w:r>
    </w:p>
    <w:p w:rsidR="00C52697" w:rsidRPr="00206CE6" w:rsidRDefault="00C52697" w:rsidP="00C52697">
      <w:pPr>
        <w:pStyle w:val="ListParagraph"/>
        <w:bidi/>
        <w:spacing w:line="360" w:lineRule="auto"/>
        <w:ind w:right="270"/>
        <w:jc w:val="both"/>
        <w:rPr>
          <w:rFonts w:ascii="Simplified Arabic" w:hAnsi="Simplified Arabic" w:cs="Simplified Arabic"/>
          <w:rtl/>
        </w:rPr>
      </w:pPr>
    </w:p>
    <w:sectPr w:rsidR="00C52697" w:rsidRPr="00206CE6" w:rsidSect="00FD2F4E">
      <w:pgSz w:w="11906" w:h="16838"/>
      <w:pgMar w:top="1440" w:right="1196" w:bottom="1440" w:left="126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31E" w:rsidRDefault="0025231E" w:rsidP="001D0D13">
      <w:pPr>
        <w:spacing w:after="0" w:line="240" w:lineRule="auto"/>
      </w:pPr>
      <w:r>
        <w:separator/>
      </w:r>
    </w:p>
  </w:endnote>
  <w:endnote w:type="continuationSeparator" w:id="0">
    <w:p w:rsidR="0025231E" w:rsidRDefault="0025231E" w:rsidP="001D0D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31E" w:rsidRDefault="0025231E" w:rsidP="001D0D13">
      <w:pPr>
        <w:spacing w:after="0" w:line="240" w:lineRule="auto"/>
      </w:pPr>
      <w:r>
        <w:separator/>
      </w:r>
    </w:p>
  </w:footnote>
  <w:footnote w:type="continuationSeparator" w:id="0">
    <w:p w:rsidR="0025231E" w:rsidRDefault="0025231E" w:rsidP="001D0D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83072"/>
    <w:multiLevelType w:val="hybridMultilevel"/>
    <w:tmpl w:val="923A6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9329F8"/>
    <w:multiLevelType w:val="hybridMultilevel"/>
    <w:tmpl w:val="6498A0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5A6537"/>
    <w:multiLevelType w:val="hybridMultilevel"/>
    <w:tmpl w:val="697675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5C66DF"/>
    <w:multiLevelType w:val="hybridMultilevel"/>
    <w:tmpl w:val="D20C9F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DBD6655"/>
    <w:multiLevelType w:val="hybridMultilevel"/>
    <w:tmpl w:val="3D262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5127BD"/>
    <w:multiLevelType w:val="hybridMultilevel"/>
    <w:tmpl w:val="D54680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8E55FD"/>
    <w:multiLevelType w:val="hybridMultilevel"/>
    <w:tmpl w:val="2F44A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E2070BB"/>
    <w:multiLevelType w:val="hybridMultilevel"/>
    <w:tmpl w:val="CDB29D8E"/>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0"/>
  </w:num>
  <w:num w:numId="2">
    <w:abstractNumId w:val="6"/>
  </w:num>
  <w:num w:numId="3">
    <w:abstractNumId w:val="3"/>
  </w:num>
  <w:num w:numId="4">
    <w:abstractNumId w:val="1"/>
  </w:num>
  <w:num w:numId="5">
    <w:abstractNumId w:val="7"/>
  </w:num>
  <w:num w:numId="6">
    <w:abstractNumId w:val="5"/>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footnotePr>
    <w:footnote w:id="-1"/>
    <w:footnote w:id="0"/>
  </w:footnotePr>
  <w:endnotePr>
    <w:endnote w:id="-1"/>
    <w:endnote w:id="0"/>
  </w:endnotePr>
  <w:compat/>
  <w:rsids>
    <w:rsidRoot w:val="00B33216"/>
    <w:rsid w:val="000025C0"/>
    <w:rsid w:val="00004D2B"/>
    <w:rsid w:val="00004F86"/>
    <w:rsid w:val="00005BCD"/>
    <w:rsid w:val="00015455"/>
    <w:rsid w:val="000211F8"/>
    <w:rsid w:val="0002241C"/>
    <w:rsid w:val="00027E09"/>
    <w:rsid w:val="00032FBC"/>
    <w:rsid w:val="000335C2"/>
    <w:rsid w:val="00034366"/>
    <w:rsid w:val="00043E67"/>
    <w:rsid w:val="00051D32"/>
    <w:rsid w:val="000635A1"/>
    <w:rsid w:val="00071E40"/>
    <w:rsid w:val="0007559C"/>
    <w:rsid w:val="00077BBD"/>
    <w:rsid w:val="00080D65"/>
    <w:rsid w:val="000B58C7"/>
    <w:rsid w:val="000B7729"/>
    <w:rsid w:val="000C1145"/>
    <w:rsid w:val="000C6633"/>
    <w:rsid w:val="000C72D6"/>
    <w:rsid w:val="000D23CB"/>
    <w:rsid w:val="000D7D4E"/>
    <w:rsid w:val="000E2321"/>
    <w:rsid w:val="000E6F53"/>
    <w:rsid w:val="000F255B"/>
    <w:rsid w:val="000F4723"/>
    <w:rsid w:val="000F7CD3"/>
    <w:rsid w:val="00101E75"/>
    <w:rsid w:val="00103872"/>
    <w:rsid w:val="00105D16"/>
    <w:rsid w:val="00107E84"/>
    <w:rsid w:val="00111FAE"/>
    <w:rsid w:val="00116123"/>
    <w:rsid w:val="00122816"/>
    <w:rsid w:val="00132E1E"/>
    <w:rsid w:val="001552FB"/>
    <w:rsid w:val="00171D7B"/>
    <w:rsid w:val="00177179"/>
    <w:rsid w:val="0018486E"/>
    <w:rsid w:val="0018770C"/>
    <w:rsid w:val="0019289D"/>
    <w:rsid w:val="0019408B"/>
    <w:rsid w:val="0019454C"/>
    <w:rsid w:val="001A0315"/>
    <w:rsid w:val="001A0B12"/>
    <w:rsid w:val="001A300F"/>
    <w:rsid w:val="001A383B"/>
    <w:rsid w:val="001C713F"/>
    <w:rsid w:val="001D0D13"/>
    <w:rsid w:val="001D1468"/>
    <w:rsid w:val="001D2898"/>
    <w:rsid w:val="001D3FAB"/>
    <w:rsid w:val="001E0750"/>
    <w:rsid w:val="001E43DD"/>
    <w:rsid w:val="002060AD"/>
    <w:rsid w:val="00206CE6"/>
    <w:rsid w:val="002121BF"/>
    <w:rsid w:val="002221C9"/>
    <w:rsid w:val="00222A93"/>
    <w:rsid w:val="00226072"/>
    <w:rsid w:val="00243719"/>
    <w:rsid w:val="002478EF"/>
    <w:rsid w:val="0025231E"/>
    <w:rsid w:val="0026087E"/>
    <w:rsid w:val="00261E2E"/>
    <w:rsid w:val="00265BAB"/>
    <w:rsid w:val="00266C35"/>
    <w:rsid w:val="00274A43"/>
    <w:rsid w:val="002928A6"/>
    <w:rsid w:val="00297F51"/>
    <w:rsid w:val="002B45AE"/>
    <w:rsid w:val="002C4197"/>
    <w:rsid w:val="002D5161"/>
    <w:rsid w:val="002F1649"/>
    <w:rsid w:val="002F1766"/>
    <w:rsid w:val="002F2F37"/>
    <w:rsid w:val="002F3BED"/>
    <w:rsid w:val="002F495F"/>
    <w:rsid w:val="002F4E31"/>
    <w:rsid w:val="002F646F"/>
    <w:rsid w:val="003006A3"/>
    <w:rsid w:val="00301B96"/>
    <w:rsid w:val="0030514A"/>
    <w:rsid w:val="003057AC"/>
    <w:rsid w:val="003077DC"/>
    <w:rsid w:val="003221AF"/>
    <w:rsid w:val="00323654"/>
    <w:rsid w:val="00326AB9"/>
    <w:rsid w:val="00340298"/>
    <w:rsid w:val="0034506D"/>
    <w:rsid w:val="003527A7"/>
    <w:rsid w:val="0035374A"/>
    <w:rsid w:val="00356343"/>
    <w:rsid w:val="00366F6B"/>
    <w:rsid w:val="00373D31"/>
    <w:rsid w:val="003808BE"/>
    <w:rsid w:val="003820DA"/>
    <w:rsid w:val="003914D2"/>
    <w:rsid w:val="003B4388"/>
    <w:rsid w:val="003B647A"/>
    <w:rsid w:val="003B7778"/>
    <w:rsid w:val="003F6669"/>
    <w:rsid w:val="00401B9D"/>
    <w:rsid w:val="00420BEF"/>
    <w:rsid w:val="00421621"/>
    <w:rsid w:val="00423A77"/>
    <w:rsid w:val="004264EE"/>
    <w:rsid w:val="004341A6"/>
    <w:rsid w:val="00441C94"/>
    <w:rsid w:val="004436F4"/>
    <w:rsid w:val="004446ED"/>
    <w:rsid w:val="00454B93"/>
    <w:rsid w:val="00457674"/>
    <w:rsid w:val="004634E2"/>
    <w:rsid w:val="00463C95"/>
    <w:rsid w:val="0046482F"/>
    <w:rsid w:val="00467E20"/>
    <w:rsid w:val="00470901"/>
    <w:rsid w:val="0047136B"/>
    <w:rsid w:val="00476225"/>
    <w:rsid w:val="004840D3"/>
    <w:rsid w:val="00484E57"/>
    <w:rsid w:val="00485720"/>
    <w:rsid w:val="00486A80"/>
    <w:rsid w:val="00492AE1"/>
    <w:rsid w:val="00495830"/>
    <w:rsid w:val="004A6197"/>
    <w:rsid w:val="004B792B"/>
    <w:rsid w:val="004C0EA2"/>
    <w:rsid w:val="004C4467"/>
    <w:rsid w:val="004C77A3"/>
    <w:rsid w:val="004D04E4"/>
    <w:rsid w:val="004D227F"/>
    <w:rsid w:val="004D4402"/>
    <w:rsid w:val="004E7F0F"/>
    <w:rsid w:val="004E7FF7"/>
    <w:rsid w:val="004F0810"/>
    <w:rsid w:val="004F7216"/>
    <w:rsid w:val="004F72C7"/>
    <w:rsid w:val="00507492"/>
    <w:rsid w:val="00507C05"/>
    <w:rsid w:val="00511D20"/>
    <w:rsid w:val="005164EC"/>
    <w:rsid w:val="005177F0"/>
    <w:rsid w:val="00520EB5"/>
    <w:rsid w:val="005338F0"/>
    <w:rsid w:val="00536819"/>
    <w:rsid w:val="00537226"/>
    <w:rsid w:val="00542326"/>
    <w:rsid w:val="0054321C"/>
    <w:rsid w:val="00545A6D"/>
    <w:rsid w:val="005572E3"/>
    <w:rsid w:val="005616B2"/>
    <w:rsid w:val="00571F80"/>
    <w:rsid w:val="00573FB7"/>
    <w:rsid w:val="00583AAE"/>
    <w:rsid w:val="0058756D"/>
    <w:rsid w:val="00587B47"/>
    <w:rsid w:val="00593759"/>
    <w:rsid w:val="005A227A"/>
    <w:rsid w:val="005A3C77"/>
    <w:rsid w:val="005A776B"/>
    <w:rsid w:val="005B17D5"/>
    <w:rsid w:val="005B4000"/>
    <w:rsid w:val="005C5CC9"/>
    <w:rsid w:val="005C7F89"/>
    <w:rsid w:val="00602D84"/>
    <w:rsid w:val="00615EBC"/>
    <w:rsid w:val="00630218"/>
    <w:rsid w:val="00630E8E"/>
    <w:rsid w:val="0063748F"/>
    <w:rsid w:val="006559FE"/>
    <w:rsid w:val="00672120"/>
    <w:rsid w:val="00672770"/>
    <w:rsid w:val="00683949"/>
    <w:rsid w:val="00683BA2"/>
    <w:rsid w:val="006943D3"/>
    <w:rsid w:val="006A1655"/>
    <w:rsid w:val="006A3903"/>
    <w:rsid w:val="006A4F83"/>
    <w:rsid w:val="006A5DE5"/>
    <w:rsid w:val="006A64AC"/>
    <w:rsid w:val="006B755B"/>
    <w:rsid w:val="006C19AF"/>
    <w:rsid w:val="006C1FA1"/>
    <w:rsid w:val="006C62D9"/>
    <w:rsid w:val="006C7B55"/>
    <w:rsid w:val="006D048B"/>
    <w:rsid w:val="006E2965"/>
    <w:rsid w:val="006E587A"/>
    <w:rsid w:val="006F0BD6"/>
    <w:rsid w:val="006F278E"/>
    <w:rsid w:val="006F7A60"/>
    <w:rsid w:val="00705387"/>
    <w:rsid w:val="00705AAF"/>
    <w:rsid w:val="00724DA5"/>
    <w:rsid w:val="00734CB4"/>
    <w:rsid w:val="00741F2B"/>
    <w:rsid w:val="007508CD"/>
    <w:rsid w:val="0075125F"/>
    <w:rsid w:val="00757217"/>
    <w:rsid w:val="007670C6"/>
    <w:rsid w:val="007677C6"/>
    <w:rsid w:val="00771863"/>
    <w:rsid w:val="00776EA9"/>
    <w:rsid w:val="00776FA5"/>
    <w:rsid w:val="00782992"/>
    <w:rsid w:val="00783B46"/>
    <w:rsid w:val="007A4C99"/>
    <w:rsid w:val="007A5C34"/>
    <w:rsid w:val="007C1F65"/>
    <w:rsid w:val="007C5B95"/>
    <w:rsid w:val="007D2068"/>
    <w:rsid w:val="007D2136"/>
    <w:rsid w:val="007E2ABF"/>
    <w:rsid w:val="007F1999"/>
    <w:rsid w:val="007F7CDA"/>
    <w:rsid w:val="00803400"/>
    <w:rsid w:val="00805C69"/>
    <w:rsid w:val="0082008C"/>
    <w:rsid w:val="00820808"/>
    <w:rsid w:val="00823540"/>
    <w:rsid w:val="00826E78"/>
    <w:rsid w:val="00832BA8"/>
    <w:rsid w:val="00836A61"/>
    <w:rsid w:val="008428B1"/>
    <w:rsid w:val="008547FA"/>
    <w:rsid w:val="0088339A"/>
    <w:rsid w:val="008855F9"/>
    <w:rsid w:val="00886794"/>
    <w:rsid w:val="008959DE"/>
    <w:rsid w:val="008A1185"/>
    <w:rsid w:val="008A7B04"/>
    <w:rsid w:val="008B3A03"/>
    <w:rsid w:val="008B570D"/>
    <w:rsid w:val="008C333E"/>
    <w:rsid w:val="008D2784"/>
    <w:rsid w:val="008D2A43"/>
    <w:rsid w:val="008D37EC"/>
    <w:rsid w:val="008D3DAC"/>
    <w:rsid w:val="008D4FE2"/>
    <w:rsid w:val="008E0418"/>
    <w:rsid w:val="008E0B2D"/>
    <w:rsid w:val="008E5A2E"/>
    <w:rsid w:val="00900878"/>
    <w:rsid w:val="00911903"/>
    <w:rsid w:val="00917FA9"/>
    <w:rsid w:val="00926051"/>
    <w:rsid w:val="00933CBB"/>
    <w:rsid w:val="00936234"/>
    <w:rsid w:val="00940348"/>
    <w:rsid w:val="00944490"/>
    <w:rsid w:val="00954FB9"/>
    <w:rsid w:val="00955B49"/>
    <w:rsid w:val="00957BA2"/>
    <w:rsid w:val="00960ACF"/>
    <w:rsid w:val="00961D01"/>
    <w:rsid w:val="00964E18"/>
    <w:rsid w:val="00967833"/>
    <w:rsid w:val="00972337"/>
    <w:rsid w:val="00972F16"/>
    <w:rsid w:val="0097369C"/>
    <w:rsid w:val="00977783"/>
    <w:rsid w:val="009854EF"/>
    <w:rsid w:val="009935EA"/>
    <w:rsid w:val="00996217"/>
    <w:rsid w:val="00996E1C"/>
    <w:rsid w:val="009A1CDE"/>
    <w:rsid w:val="009A3DA4"/>
    <w:rsid w:val="009A46B8"/>
    <w:rsid w:val="009B225F"/>
    <w:rsid w:val="009C4049"/>
    <w:rsid w:val="009C7EED"/>
    <w:rsid w:val="009D10B4"/>
    <w:rsid w:val="009D58F0"/>
    <w:rsid w:val="009E662F"/>
    <w:rsid w:val="009F4703"/>
    <w:rsid w:val="009F5582"/>
    <w:rsid w:val="009F713D"/>
    <w:rsid w:val="009F739B"/>
    <w:rsid w:val="00A169E3"/>
    <w:rsid w:val="00A2649F"/>
    <w:rsid w:val="00A32DAF"/>
    <w:rsid w:val="00A33F73"/>
    <w:rsid w:val="00A41E68"/>
    <w:rsid w:val="00A42116"/>
    <w:rsid w:val="00A53F6F"/>
    <w:rsid w:val="00A5570C"/>
    <w:rsid w:val="00A5619D"/>
    <w:rsid w:val="00A629FE"/>
    <w:rsid w:val="00A6391A"/>
    <w:rsid w:val="00A76B55"/>
    <w:rsid w:val="00A90B00"/>
    <w:rsid w:val="00A9218E"/>
    <w:rsid w:val="00AA232D"/>
    <w:rsid w:val="00AA749A"/>
    <w:rsid w:val="00AB1461"/>
    <w:rsid w:val="00AC4A9B"/>
    <w:rsid w:val="00AC5550"/>
    <w:rsid w:val="00AE613F"/>
    <w:rsid w:val="00AE6C11"/>
    <w:rsid w:val="00AE7EF8"/>
    <w:rsid w:val="00AE7FA8"/>
    <w:rsid w:val="00B0177D"/>
    <w:rsid w:val="00B1240E"/>
    <w:rsid w:val="00B13C4D"/>
    <w:rsid w:val="00B1463E"/>
    <w:rsid w:val="00B23B5D"/>
    <w:rsid w:val="00B33216"/>
    <w:rsid w:val="00B52035"/>
    <w:rsid w:val="00B54C29"/>
    <w:rsid w:val="00B60763"/>
    <w:rsid w:val="00B62DC8"/>
    <w:rsid w:val="00B654E3"/>
    <w:rsid w:val="00B74447"/>
    <w:rsid w:val="00B901AC"/>
    <w:rsid w:val="00BB3520"/>
    <w:rsid w:val="00BB7667"/>
    <w:rsid w:val="00BC433D"/>
    <w:rsid w:val="00BD73C9"/>
    <w:rsid w:val="00BD7A6B"/>
    <w:rsid w:val="00BE093F"/>
    <w:rsid w:val="00BE2052"/>
    <w:rsid w:val="00BE3954"/>
    <w:rsid w:val="00BE3B9E"/>
    <w:rsid w:val="00BF4565"/>
    <w:rsid w:val="00BF626C"/>
    <w:rsid w:val="00C0236C"/>
    <w:rsid w:val="00C04977"/>
    <w:rsid w:val="00C43881"/>
    <w:rsid w:val="00C473D4"/>
    <w:rsid w:val="00C50D7E"/>
    <w:rsid w:val="00C518CF"/>
    <w:rsid w:val="00C52697"/>
    <w:rsid w:val="00C532EF"/>
    <w:rsid w:val="00C54908"/>
    <w:rsid w:val="00C56109"/>
    <w:rsid w:val="00C71A68"/>
    <w:rsid w:val="00C80521"/>
    <w:rsid w:val="00C86F3E"/>
    <w:rsid w:val="00C91D1C"/>
    <w:rsid w:val="00CB4B93"/>
    <w:rsid w:val="00CC09EB"/>
    <w:rsid w:val="00CC1EB4"/>
    <w:rsid w:val="00CC2761"/>
    <w:rsid w:val="00CD424D"/>
    <w:rsid w:val="00CD4DB1"/>
    <w:rsid w:val="00CE7D1F"/>
    <w:rsid w:val="00CF4DB8"/>
    <w:rsid w:val="00CF5452"/>
    <w:rsid w:val="00D02AA9"/>
    <w:rsid w:val="00D054CF"/>
    <w:rsid w:val="00D1127B"/>
    <w:rsid w:val="00D22E2F"/>
    <w:rsid w:val="00D237DA"/>
    <w:rsid w:val="00D267A1"/>
    <w:rsid w:val="00D31C75"/>
    <w:rsid w:val="00D35946"/>
    <w:rsid w:val="00D35B97"/>
    <w:rsid w:val="00D36E78"/>
    <w:rsid w:val="00D3721A"/>
    <w:rsid w:val="00D40F56"/>
    <w:rsid w:val="00D4230D"/>
    <w:rsid w:val="00D45BCB"/>
    <w:rsid w:val="00D52047"/>
    <w:rsid w:val="00D52870"/>
    <w:rsid w:val="00D73EA3"/>
    <w:rsid w:val="00D747FC"/>
    <w:rsid w:val="00D76672"/>
    <w:rsid w:val="00D83D72"/>
    <w:rsid w:val="00D9130B"/>
    <w:rsid w:val="00D91323"/>
    <w:rsid w:val="00D95D55"/>
    <w:rsid w:val="00D96E96"/>
    <w:rsid w:val="00DA2CF2"/>
    <w:rsid w:val="00DA3A92"/>
    <w:rsid w:val="00DA7620"/>
    <w:rsid w:val="00DB6B69"/>
    <w:rsid w:val="00DD5F6E"/>
    <w:rsid w:val="00DE0D9E"/>
    <w:rsid w:val="00DE2D74"/>
    <w:rsid w:val="00DF1F5E"/>
    <w:rsid w:val="00DF66FB"/>
    <w:rsid w:val="00E0019E"/>
    <w:rsid w:val="00E0032C"/>
    <w:rsid w:val="00E01865"/>
    <w:rsid w:val="00E02188"/>
    <w:rsid w:val="00E120CE"/>
    <w:rsid w:val="00E259F1"/>
    <w:rsid w:val="00E2777C"/>
    <w:rsid w:val="00E30404"/>
    <w:rsid w:val="00E34056"/>
    <w:rsid w:val="00E43639"/>
    <w:rsid w:val="00E503D2"/>
    <w:rsid w:val="00E54D5B"/>
    <w:rsid w:val="00E60741"/>
    <w:rsid w:val="00E632FE"/>
    <w:rsid w:val="00E64FAD"/>
    <w:rsid w:val="00E655F9"/>
    <w:rsid w:val="00E65CE3"/>
    <w:rsid w:val="00E66CAD"/>
    <w:rsid w:val="00E77CCC"/>
    <w:rsid w:val="00E80E00"/>
    <w:rsid w:val="00E848DE"/>
    <w:rsid w:val="00E95D2B"/>
    <w:rsid w:val="00EA077D"/>
    <w:rsid w:val="00EA5699"/>
    <w:rsid w:val="00EB6DBC"/>
    <w:rsid w:val="00EB72BD"/>
    <w:rsid w:val="00EC28E7"/>
    <w:rsid w:val="00ED3187"/>
    <w:rsid w:val="00EF0B47"/>
    <w:rsid w:val="00EF2541"/>
    <w:rsid w:val="00EF3471"/>
    <w:rsid w:val="00EF6B90"/>
    <w:rsid w:val="00F03803"/>
    <w:rsid w:val="00F07E47"/>
    <w:rsid w:val="00F10749"/>
    <w:rsid w:val="00F1785D"/>
    <w:rsid w:val="00F17A2F"/>
    <w:rsid w:val="00F26130"/>
    <w:rsid w:val="00F402A9"/>
    <w:rsid w:val="00F436EA"/>
    <w:rsid w:val="00F502AF"/>
    <w:rsid w:val="00F5440C"/>
    <w:rsid w:val="00F56C0B"/>
    <w:rsid w:val="00F64D44"/>
    <w:rsid w:val="00F816EA"/>
    <w:rsid w:val="00F94EF4"/>
    <w:rsid w:val="00F9612C"/>
    <w:rsid w:val="00FB32E3"/>
    <w:rsid w:val="00FC14B2"/>
    <w:rsid w:val="00FC291D"/>
    <w:rsid w:val="00FD2F4E"/>
    <w:rsid w:val="00FE18D6"/>
    <w:rsid w:val="00FE63DC"/>
    <w:rsid w:val="00FF4FB6"/>
    <w:rsid w:val="00FF7E9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colormru v:ext="edit" colors="#003736,#066,#005250,#00363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471"/>
    <w:pPr>
      <w:bidi/>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1D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1D7B"/>
    <w:rPr>
      <w:rFonts w:ascii="Tahoma" w:hAnsi="Tahoma" w:cs="Tahoma"/>
      <w:sz w:val="16"/>
      <w:szCs w:val="16"/>
    </w:rPr>
  </w:style>
  <w:style w:type="paragraph" w:styleId="ListParagraph">
    <w:name w:val="List Paragraph"/>
    <w:basedOn w:val="Normal"/>
    <w:uiPriority w:val="34"/>
    <w:qFormat/>
    <w:rsid w:val="00D4230D"/>
    <w:pPr>
      <w:bidi w:val="0"/>
      <w:ind w:left="720"/>
      <w:contextualSpacing/>
    </w:pPr>
  </w:style>
  <w:style w:type="table" w:styleId="TableGrid">
    <w:name w:val="Table Grid"/>
    <w:basedOn w:val="TableNormal"/>
    <w:uiPriority w:val="59"/>
    <w:rsid w:val="001940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1D0D13"/>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1D0D13"/>
  </w:style>
  <w:style w:type="paragraph" w:styleId="Footer">
    <w:name w:val="footer"/>
    <w:basedOn w:val="Normal"/>
    <w:link w:val="FooterChar"/>
    <w:uiPriority w:val="99"/>
    <w:semiHidden/>
    <w:unhideWhenUsed/>
    <w:rsid w:val="001D0D13"/>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1D0D1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rmasoud\Documents\rasha\RASHA%20DOC\DOC\remittances\&#1578;&#1581;&#1608;&#1610;&#1604;&#1575;&#1578;%20&#1588;&#1582;&#1589;&#1610;&#1577;.xlsx"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file:///C:\Users\rmasoud\Desktop\DOC\IMF-BopSYB2013%20(2).xlsx" TargetMode="External"/><Relationship Id="rId1" Type="http://schemas.openxmlformats.org/officeDocument/2006/relationships/image" Target="../media/image1.png"/></Relationships>
</file>

<file path=word/charts/_rels/chart3.xml.rels><?xml version="1.0" encoding="UTF-8" standalone="yes"?>
<Relationships xmlns="http://schemas.openxmlformats.org/package/2006/relationships"><Relationship Id="rId2" Type="http://schemas.openxmlformats.org/officeDocument/2006/relationships/oleObject" Target="file:///C:\Users\rmasoud\Documents\rasha\RASHA%20DOC\DOC\remittances\Book1.xlsx" TargetMode="External"/><Relationship Id="rId1" Type="http://schemas.openxmlformats.org/officeDocument/2006/relationships/image" Target="../media/image2.png"/></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26"/>
  <c:chart>
    <c:plotArea>
      <c:layout/>
      <c:barChart>
        <c:barDir val="col"/>
        <c:grouping val="clustered"/>
        <c:ser>
          <c:idx val="0"/>
          <c:order val="0"/>
          <c:spPr>
            <a:solidFill>
              <a:schemeClr val="tx2">
                <a:lumMod val="75000"/>
              </a:schemeClr>
            </a:solidFill>
          </c:spPr>
          <c:dLbls>
            <c:numFmt formatCode="0.0%" sourceLinked="0"/>
            <c:dLblPos val="outEnd"/>
            <c:showVal val="1"/>
          </c:dLbls>
          <c:cat>
            <c:strRef>
              <c:f>Sheet1!$D$3:$D$14</c:f>
              <c:strCache>
                <c:ptCount val="12"/>
                <c:pt idx="0">
                  <c:v>الاردن</c:v>
                </c:pt>
                <c:pt idx="1">
                  <c:v>فلسطين*</c:v>
                </c:pt>
                <c:pt idx="2">
                  <c:v>لبنان</c:v>
                </c:pt>
                <c:pt idx="3">
                  <c:v>السلفادور</c:v>
                </c:pt>
                <c:pt idx="4">
                  <c:v>كوسوفو</c:v>
                </c:pt>
                <c:pt idx="5">
                  <c:v>جامايكا</c:v>
                </c:pt>
                <c:pt idx="6">
                  <c:v>هندوراس</c:v>
                </c:pt>
                <c:pt idx="7">
                  <c:v>مولدوفا</c:v>
                </c:pt>
                <c:pt idx="8">
                  <c:v>هايتي</c:v>
                </c:pt>
                <c:pt idx="9">
                  <c:v>جمهورية قيرغيز</c:v>
                </c:pt>
                <c:pt idx="10">
                  <c:v>طاجيكستان</c:v>
                </c:pt>
                <c:pt idx="11">
                  <c:v>نيبال</c:v>
                </c:pt>
              </c:strCache>
            </c:strRef>
          </c:cat>
          <c:val>
            <c:numRef>
              <c:f>Sheet1!$F$3:$F$14</c:f>
              <c:numCache>
                <c:formatCode>0.00</c:formatCode>
                <c:ptCount val="12"/>
                <c:pt idx="0">
                  <c:v>0.14300000000000004</c:v>
                </c:pt>
                <c:pt idx="1">
                  <c:v>0.15500000000000036</c:v>
                </c:pt>
                <c:pt idx="2">
                  <c:v>0.15900000000000036</c:v>
                </c:pt>
                <c:pt idx="3">
                  <c:v>0.1660000000000002</c:v>
                </c:pt>
                <c:pt idx="4">
                  <c:v>0.16700000000000023</c:v>
                </c:pt>
                <c:pt idx="5">
                  <c:v>0.16900000000000023</c:v>
                </c:pt>
                <c:pt idx="6">
                  <c:v>0.18200000000000024</c:v>
                </c:pt>
                <c:pt idx="7">
                  <c:v>0.23400000000000001</c:v>
                </c:pt>
                <c:pt idx="8">
                  <c:v>0.24700000000000033</c:v>
                </c:pt>
                <c:pt idx="9">
                  <c:v>0.25700000000000001</c:v>
                </c:pt>
                <c:pt idx="10">
                  <c:v>0.28800000000000031</c:v>
                </c:pt>
                <c:pt idx="11">
                  <c:v>0.32200000000000073</c:v>
                </c:pt>
              </c:numCache>
            </c:numRef>
          </c:val>
        </c:ser>
        <c:axId val="149318272"/>
        <c:axId val="149488000"/>
      </c:barChart>
      <c:catAx>
        <c:axId val="149318272"/>
        <c:scaling>
          <c:orientation val="maxMin"/>
        </c:scaling>
        <c:axPos val="b"/>
        <c:tickLblPos val="nextTo"/>
        <c:crossAx val="149488000"/>
        <c:crosses val="autoZero"/>
        <c:auto val="1"/>
        <c:lblAlgn val="ctr"/>
        <c:lblOffset val="100"/>
      </c:catAx>
      <c:valAx>
        <c:axId val="149488000"/>
        <c:scaling>
          <c:orientation val="minMax"/>
        </c:scaling>
        <c:delete val="1"/>
        <c:axPos val="r"/>
        <c:numFmt formatCode="0.00" sourceLinked="1"/>
        <c:tickLblPos val="none"/>
        <c:crossAx val="149318272"/>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view3D>
      <c:rotY val="340"/>
      <c:rAngAx val="1"/>
    </c:view3D>
    <c:plotArea>
      <c:layout/>
      <c:bar3DChart>
        <c:barDir val="col"/>
        <c:grouping val="stacked"/>
        <c:ser>
          <c:idx val="1"/>
          <c:order val="0"/>
          <c:tx>
            <c:strRef>
              <c:f>Sheet4!$A$3</c:f>
              <c:strCache>
                <c:ptCount val="1"/>
                <c:pt idx="0">
                  <c:v>تعويضات العاملين من الخارج</c:v>
                </c:pt>
              </c:strCache>
            </c:strRef>
          </c:tx>
          <c:spPr>
            <a:blipFill>
              <a:blip xmlns:r="http://schemas.openxmlformats.org/officeDocument/2006/relationships" r:embed="rId1"/>
              <a:stretch>
                <a:fillRect/>
              </a:stretch>
            </a:blipFill>
          </c:spPr>
          <c:cat>
            <c:numRef>
              <c:f>Sheet4!$B$1:$S$1</c:f>
              <c:numCache>
                <c:formatCode>General</c:formatCode>
                <c:ptCount val="18"/>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numCache>
            </c:numRef>
          </c:cat>
          <c:val>
            <c:numRef>
              <c:f>Sheet4!$B$3:$S$3</c:f>
              <c:numCache>
                <c:formatCode>0</c:formatCode>
                <c:ptCount val="18"/>
                <c:pt idx="0">
                  <c:v>681.71902402049921</c:v>
                </c:pt>
                <c:pt idx="1">
                  <c:v>705.88473864055925</c:v>
                </c:pt>
                <c:pt idx="2">
                  <c:v>456.32341778628603</c:v>
                </c:pt>
                <c:pt idx="3">
                  <c:v>193.05219802240725</c:v>
                </c:pt>
                <c:pt idx="4">
                  <c:v>136.44222030297061</c:v>
                </c:pt>
                <c:pt idx="5">
                  <c:v>195.62690901225474</c:v>
                </c:pt>
                <c:pt idx="6">
                  <c:v>202.79604736137344</c:v>
                </c:pt>
                <c:pt idx="7">
                  <c:v>261.48698735975</c:v>
                </c:pt>
                <c:pt idx="8">
                  <c:v>309.89841819816968</c:v>
                </c:pt>
                <c:pt idx="9">
                  <c:v>385.41358158361965</c:v>
                </c:pt>
                <c:pt idx="10">
                  <c:v>498.42477504061748</c:v>
                </c:pt>
                <c:pt idx="11">
                  <c:v>487.06559769615797</c:v>
                </c:pt>
                <c:pt idx="12">
                  <c:v>578.27852255728465</c:v>
                </c:pt>
                <c:pt idx="13">
                  <c:v>736.55874844593927</c:v>
                </c:pt>
                <c:pt idx="14">
                  <c:v>822.96459311217018</c:v>
                </c:pt>
                <c:pt idx="15">
                  <c:v>1140.5188854170501</c:v>
                </c:pt>
                <c:pt idx="16">
                  <c:v>1449.4391763030601</c:v>
                </c:pt>
                <c:pt idx="17">
                  <c:v>1309.131421872878</c:v>
                </c:pt>
              </c:numCache>
            </c:numRef>
          </c:val>
        </c:ser>
        <c:ser>
          <c:idx val="0"/>
          <c:order val="1"/>
          <c:tx>
            <c:strRef>
              <c:f>Sheet4!$A$2</c:f>
              <c:strCache>
                <c:ptCount val="1"/>
                <c:pt idx="0">
                  <c:v>التحويلات الشخصية الجارية من الخارج</c:v>
                </c:pt>
              </c:strCache>
            </c:strRef>
          </c:tx>
          <c:spPr>
            <a:solidFill>
              <a:schemeClr val="tx1">
                <a:lumMod val="65000"/>
                <a:lumOff val="35000"/>
              </a:schemeClr>
            </a:solidFill>
          </c:spPr>
          <c:cat>
            <c:numRef>
              <c:f>Sheet4!$B$1:$S$1</c:f>
              <c:numCache>
                <c:formatCode>General</c:formatCode>
                <c:ptCount val="18"/>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numCache>
            </c:numRef>
          </c:cat>
          <c:val>
            <c:numRef>
              <c:f>Sheet4!$B$2:$S$2</c:f>
              <c:numCache>
                <c:formatCode>0</c:formatCode>
                <c:ptCount val="18"/>
                <c:pt idx="0">
                  <c:v>126.00180679647087</c:v>
                </c:pt>
                <c:pt idx="1">
                  <c:v>133.48801583197607</c:v>
                </c:pt>
                <c:pt idx="2">
                  <c:v>407.48474375288737</c:v>
                </c:pt>
                <c:pt idx="3">
                  <c:v>612.69026517265866</c:v>
                </c:pt>
                <c:pt idx="4">
                  <c:v>635.33289727538317</c:v>
                </c:pt>
                <c:pt idx="5">
                  <c:v>114.45105941969462</c:v>
                </c:pt>
                <c:pt idx="6">
                  <c:v>195.76234562542081</c:v>
                </c:pt>
                <c:pt idx="7">
                  <c:v>116.8502515025188</c:v>
                </c:pt>
                <c:pt idx="8">
                  <c:v>154.15789972411031</c:v>
                </c:pt>
                <c:pt idx="9">
                  <c:v>213.12984161707101</c:v>
                </c:pt>
                <c:pt idx="10">
                  <c:v>242.29959047351375</c:v>
                </c:pt>
                <c:pt idx="11">
                  <c:v>268.17031017308204</c:v>
                </c:pt>
                <c:pt idx="12">
                  <c:v>348.86086409164773</c:v>
                </c:pt>
                <c:pt idx="13">
                  <c:v>405.15428745235232</c:v>
                </c:pt>
                <c:pt idx="14">
                  <c:v>914.08495977556072</c:v>
                </c:pt>
                <c:pt idx="15">
                  <c:v>358.37353965581121</c:v>
                </c:pt>
                <c:pt idx="16">
                  <c:v>355.1032682356817</c:v>
                </c:pt>
                <c:pt idx="17">
                  <c:v>370.33202240643328</c:v>
                </c:pt>
              </c:numCache>
            </c:numRef>
          </c:val>
        </c:ser>
        <c:ser>
          <c:idx val="2"/>
          <c:order val="2"/>
          <c:tx>
            <c:strRef>
              <c:f>Sheet4!$A$4</c:f>
              <c:strCache>
                <c:ptCount val="1"/>
                <c:pt idx="0">
                  <c:v>التحويلات الشخصية الرأسمالية من الخارج</c:v>
                </c:pt>
              </c:strCache>
            </c:strRef>
          </c:tx>
          <c:spPr>
            <a:solidFill>
              <a:srgbClr val="000066"/>
            </a:solidFill>
          </c:spPr>
          <c:cat>
            <c:numRef>
              <c:f>Sheet4!$B$1:$S$1</c:f>
              <c:numCache>
                <c:formatCode>General</c:formatCode>
                <c:ptCount val="18"/>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numCache>
            </c:numRef>
          </c:cat>
          <c:val>
            <c:numRef>
              <c:f>Sheet4!$B$4:$S$4</c:f>
              <c:numCache>
                <c:formatCode>0</c:formatCode>
                <c:ptCount val="18"/>
                <c:pt idx="0">
                  <c:v>56.446486743951404</c:v>
                </c:pt>
                <c:pt idx="1">
                  <c:v>51.757277532235427</c:v>
                </c:pt>
                <c:pt idx="2">
                  <c:v>48.461426555419898</c:v>
                </c:pt>
                <c:pt idx="3">
                  <c:v>56.79407453406121</c:v>
                </c:pt>
                <c:pt idx="4">
                  <c:v>46.495640695771399</c:v>
                </c:pt>
                <c:pt idx="5">
                  <c:v>66.201450703053908</c:v>
                </c:pt>
                <c:pt idx="6">
                  <c:v>90.797847243668116</c:v>
                </c:pt>
                <c:pt idx="7">
                  <c:v>147.2172491298133</c:v>
                </c:pt>
                <c:pt idx="8">
                  <c:v>76.031462106331219</c:v>
                </c:pt>
                <c:pt idx="9">
                  <c:v>84.259701377288565</c:v>
                </c:pt>
                <c:pt idx="10">
                  <c:v>93.51364163861129</c:v>
                </c:pt>
                <c:pt idx="11">
                  <c:v>117.88415792386645</c:v>
                </c:pt>
                <c:pt idx="12">
                  <c:v>123.05837442944251</c:v>
                </c:pt>
                <c:pt idx="13">
                  <c:v>152.12779530040254</c:v>
                </c:pt>
                <c:pt idx="14">
                  <c:v>248.03050008973858</c:v>
                </c:pt>
                <c:pt idx="15">
                  <c:v>270.37777036741903</c:v>
                </c:pt>
                <c:pt idx="16">
                  <c:v>243.43346707381838</c:v>
                </c:pt>
                <c:pt idx="17">
                  <c:v>287.46163642489699</c:v>
                </c:pt>
              </c:numCache>
            </c:numRef>
          </c:val>
        </c:ser>
        <c:shape val="box"/>
        <c:axId val="149525632"/>
        <c:axId val="149527168"/>
        <c:axId val="0"/>
      </c:bar3DChart>
      <c:catAx>
        <c:axId val="149525632"/>
        <c:scaling>
          <c:orientation val="minMax"/>
        </c:scaling>
        <c:axPos val="b"/>
        <c:numFmt formatCode="General" sourceLinked="1"/>
        <c:tickLblPos val="nextTo"/>
        <c:crossAx val="149527168"/>
        <c:crosses val="autoZero"/>
        <c:auto val="1"/>
        <c:lblAlgn val="ctr"/>
        <c:lblOffset val="100"/>
      </c:catAx>
      <c:valAx>
        <c:axId val="149527168"/>
        <c:scaling>
          <c:orientation val="minMax"/>
        </c:scaling>
        <c:axPos val="l"/>
        <c:majorGridlines/>
        <c:title>
          <c:tx>
            <c:rich>
              <a:bodyPr rot="-5400000" vert="horz"/>
              <a:lstStyle/>
              <a:p>
                <a:pPr>
                  <a:defRPr/>
                </a:pPr>
                <a:r>
                  <a:rPr lang="ar-SA" b="0">
                    <a:latin typeface="Simplified Arabic" pitchFamily="18" charset="-78"/>
                    <a:cs typeface="Simplified Arabic" pitchFamily="18" charset="-78"/>
                  </a:rPr>
                  <a:t>مليون</a:t>
                </a:r>
                <a:r>
                  <a:rPr lang="ar-SA" b="0" baseline="0">
                    <a:latin typeface="Simplified Arabic" pitchFamily="18" charset="-78"/>
                    <a:cs typeface="Simplified Arabic" pitchFamily="18" charset="-78"/>
                  </a:rPr>
                  <a:t> دولار امريكي</a:t>
                </a:r>
                <a:endParaRPr lang="en-US" b="0">
                  <a:latin typeface="Simplified Arabic" pitchFamily="18" charset="-78"/>
                  <a:cs typeface="Simplified Arabic" pitchFamily="18" charset="-78"/>
                </a:endParaRPr>
              </a:p>
            </c:rich>
          </c:tx>
        </c:title>
        <c:numFmt formatCode="0" sourceLinked="1"/>
        <c:tickLblPos val="nextTo"/>
        <c:crossAx val="149525632"/>
        <c:crosses val="autoZero"/>
        <c:crossBetween val="between"/>
      </c:valAx>
    </c:plotArea>
    <c:legend>
      <c:legendPos val="b"/>
    </c:legend>
    <c:plotVisOnly val="1"/>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barChart>
        <c:barDir val="col"/>
        <c:grouping val="clustered"/>
        <c:ser>
          <c:idx val="0"/>
          <c:order val="0"/>
          <c:spPr>
            <a:blipFill>
              <a:blip xmlns:r="http://schemas.openxmlformats.org/officeDocument/2006/relationships" r:embed="rId1"/>
              <a:stretch>
                <a:fillRect/>
              </a:stretch>
            </a:blipFill>
            <a:ln>
              <a:solidFill>
                <a:schemeClr val="bg2">
                  <a:lumMod val="25000"/>
                </a:schemeClr>
              </a:solidFill>
            </a:ln>
          </c:spPr>
          <c:dPt>
            <c:idx val="0"/>
            <c:spPr>
              <a:blipFill>
                <a:blip xmlns:r="http://schemas.openxmlformats.org/officeDocument/2006/relationships" r:embed="rId1"/>
                <a:stretch>
                  <a:fillRect/>
                </a:stretch>
              </a:blipFill>
              <a:ln w="19050">
                <a:solidFill>
                  <a:schemeClr val="bg2">
                    <a:lumMod val="25000"/>
                  </a:schemeClr>
                </a:solidFill>
              </a:ln>
            </c:spPr>
          </c:dPt>
          <c:dLbls>
            <c:txPr>
              <a:bodyPr/>
              <a:lstStyle/>
              <a:p>
                <a:pPr>
                  <a:defRPr b="0"/>
                </a:pPr>
                <a:endParaRPr lang="ar-SA"/>
              </a:p>
            </c:txPr>
            <c:dLblPos val="outEnd"/>
            <c:showVal val="1"/>
          </c:dLbls>
          <c:cat>
            <c:strRef>
              <c:f>Sheet1!$G$5:$G$8</c:f>
              <c:strCache>
                <c:ptCount val="4"/>
                <c:pt idx="0">
                  <c:v>الدخل القومي المتاح </c:v>
                </c:pt>
                <c:pt idx="1">
                  <c:v>الاستهلاك النهائي</c:v>
                </c:pt>
                <c:pt idx="2">
                  <c:v>الواردات</c:v>
                </c:pt>
                <c:pt idx="3">
                  <c:v>الاستثمار</c:v>
                </c:pt>
              </c:strCache>
            </c:strRef>
          </c:cat>
          <c:val>
            <c:numRef>
              <c:f>Sheet1!$H$5:$H$8</c:f>
              <c:numCache>
                <c:formatCode>General</c:formatCode>
                <c:ptCount val="4"/>
                <c:pt idx="0">
                  <c:v>1.3</c:v>
                </c:pt>
                <c:pt idx="1">
                  <c:v>0.60000000000000064</c:v>
                </c:pt>
                <c:pt idx="2">
                  <c:v>0.5</c:v>
                </c:pt>
                <c:pt idx="3">
                  <c:v>0.30000000000000032</c:v>
                </c:pt>
              </c:numCache>
            </c:numRef>
          </c:val>
        </c:ser>
        <c:axId val="149336448"/>
        <c:axId val="149337984"/>
      </c:barChart>
      <c:catAx>
        <c:axId val="149336448"/>
        <c:scaling>
          <c:orientation val="minMax"/>
        </c:scaling>
        <c:axPos val="b"/>
        <c:tickLblPos val="nextTo"/>
        <c:crossAx val="149337984"/>
        <c:crosses val="autoZero"/>
        <c:auto val="1"/>
        <c:lblAlgn val="ctr"/>
        <c:lblOffset val="100"/>
      </c:catAx>
      <c:valAx>
        <c:axId val="149337984"/>
        <c:scaling>
          <c:orientation val="minMax"/>
        </c:scaling>
        <c:axPos val="l"/>
        <c:majorGridlines/>
        <c:title>
          <c:tx>
            <c:rich>
              <a:bodyPr rot="-5400000" vert="horz"/>
              <a:lstStyle/>
              <a:p>
                <a:pPr>
                  <a:defRPr/>
                </a:pPr>
                <a:r>
                  <a:rPr lang="ar-SA"/>
                  <a:t>دولار</a:t>
                </a:r>
                <a:r>
                  <a:rPr lang="ar-SA" baseline="0"/>
                  <a:t> أمريكي</a:t>
                </a:r>
                <a:endParaRPr lang="en-US"/>
              </a:p>
            </c:rich>
          </c:tx>
        </c:title>
        <c:numFmt formatCode="General" sourceLinked="1"/>
        <c:tickLblPos val="nextTo"/>
        <c:crossAx val="149336448"/>
        <c:crosses val="autoZero"/>
        <c:crossBetween val="between"/>
        <c:majorUnit val="0.5"/>
      </c:valAx>
      <c:spPr>
        <a:solidFill>
          <a:schemeClr val="accent1">
            <a:lumMod val="40000"/>
            <a:lumOff val="60000"/>
          </a:schemeClr>
        </a:solidFill>
        <a:ln>
          <a:solidFill>
            <a:schemeClr val="accent1">
              <a:lumMod val="60000"/>
              <a:lumOff val="40000"/>
            </a:schemeClr>
          </a:solidFill>
        </a:ln>
      </c:spPr>
    </c:plotArea>
    <c:plotVisOnly val="1"/>
  </c:chart>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1A385-D5DC-4018-A668-CBB7957E1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rmasoud</dc:creator>
  <cp:lastModifiedBy>rmasoud</cp:lastModifiedBy>
  <cp:revision>19</cp:revision>
  <cp:lastPrinted>2016-08-23T06:42:00Z</cp:lastPrinted>
  <dcterms:created xsi:type="dcterms:W3CDTF">2016-08-23T06:24:00Z</dcterms:created>
  <dcterms:modified xsi:type="dcterms:W3CDTF">2016-08-29T06:38:00Z</dcterms:modified>
</cp:coreProperties>
</file>