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3C" w:rsidRPr="00333315" w:rsidRDefault="00C5293C" w:rsidP="00C5293C">
      <w:pPr>
        <w:pStyle w:val="Title"/>
        <w:rPr>
          <w:b w:val="0"/>
          <w:bCs w:val="0"/>
          <w:sz w:val="24"/>
          <w:szCs w:val="24"/>
        </w:rPr>
      </w:pPr>
      <w:r w:rsidRPr="00333315">
        <w:rPr>
          <w:b w:val="0"/>
          <w:bCs w:val="0"/>
          <w:sz w:val="24"/>
          <w:szCs w:val="24"/>
        </w:rPr>
        <w:t xml:space="preserve">Chapter One </w:t>
      </w:r>
    </w:p>
    <w:p w:rsidR="00C5293C" w:rsidRPr="00333315" w:rsidRDefault="00C5293C" w:rsidP="00C5293C">
      <w:pPr>
        <w:pStyle w:val="Title"/>
        <w:rPr>
          <w:b w:val="0"/>
          <w:bCs w:val="0"/>
          <w:sz w:val="24"/>
          <w:szCs w:val="24"/>
        </w:rPr>
      </w:pPr>
    </w:p>
    <w:p w:rsidR="00EB3D2B" w:rsidRPr="00333315" w:rsidRDefault="00EB3D2B" w:rsidP="00EB3D2B">
      <w:pPr>
        <w:ind w:right="360"/>
        <w:jc w:val="center"/>
        <w:rPr>
          <w:b/>
          <w:bCs/>
          <w:sz w:val="28"/>
          <w:szCs w:val="28"/>
        </w:rPr>
      </w:pPr>
      <w:r w:rsidRPr="00333315">
        <w:rPr>
          <w:b/>
          <w:bCs/>
          <w:sz w:val="28"/>
          <w:szCs w:val="28"/>
        </w:rPr>
        <w:t>Terms, Indicators and Classifications</w:t>
      </w:r>
    </w:p>
    <w:p w:rsidR="00EB3D2B" w:rsidRPr="00333315" w:rsidRDefault="00EB3D2B" w:rsidP="00EB3D2B">
      <w:pPr>
        <w:tabs>
          <w:tab w:val="right" w:pos="284"/>
        </w:tabs>
        <w:ind w:left="284" w:hanging="284"/>
        <w:jc w:val="center"/>
        <w:rPr>
          <w:b/>
          <w:bCs/>
          <w:sz w:val="24"/>
        </w:rPr>
      </w:pPr>
    </w:p>
    <w:p w:rsidR="00EB3D2B" w:rsidRPr="00333315" w:rsidRDefault="00EB3D2B" w:rsidP="00EB3D2B">
      <w:pPr>
        <w:tabs>
          <w:tab w:val="right" w:pos="4298"/>
        </w:tabs>
        <w:jc w:val="both"/>
        <w:rPr>
          <w:rFonts w:cs="Times New Roman"/>
          <w:b/>
          <w:bCs/>
          <w:sz w:val="24"/>
          <w:szCs w:val="24"/>
        </w:rPr>
      </w:pPr>
      <w:r w:rsidRPr="00333315">
        <w:rPr>
          <w:rFonts w:cs="Times New Roman"/>
          <w:b/>
          <w:bCs/>
          <w:sz w:val="24"/>
          <w:szCs w:val="24"/>
        </w:rPr>
        <w:t xml:space="preserve">1.1 Terms and </w:t>
      </w:r>
      <w:r w:rsidRPr="00333315">
        <w:rPr>
          <w:rFonts w:cs="Times New Roman" w:hint="cs"/>
          <w:b/>
          <w:bCs/>
          <w:sz w:val="24"/>
          <w:szCs w:val="24"/>
        </w:rPr>
        <w:t>Indicators</w:t>
      </w:r>
    </w:p>
    <w:p w:rsidR="00EB3D2B" w:rsidRPr="00333315" w:rsidRDefault="00EB3D2B" w:rsidP="00E344DC">
      <w:pPr>
        <w:tabs>
          <w:tab w:val="right" w:pos="4298"/>
        </w:tabs>
        <w:jc w:val="both"/>
        <w:rPr>
          <w:rFonts w:cs="Times New Roman"/>
          <w:color w:val="0000FF"/>
          <w:sz w:val="24"/>
          <w:szCs w:val="24"/>
        </w:rPr>
      </w:pPr>
      <w:r w:rsidRPr="00333315">
        <w:rPr>
          <w:rFonts w:cs="Times New Roman"/>
          <w:sz w:val="24"/>
          <w:szCs w:val="24"/>
        </w:rPr>
        <w:t xml:space="preserve">The following terms used in this report are defined in accordance with the </w:t>
      </w:r>
      <w:r w:rsidR="00E344DC">
        <w:rPr>
          <w:rFonts w:cs="Times New Roman"/>
          <w:sz w:val="24"/>
          <w:szCs w:val="24"/>
        </w:rPr>
        <w:t>G</w:t>
      </w:r>
      <w:r w:rsidR="00E344DC" w:rsidRPr="00333315">
        <w:rPr>
          <w:rFonts w:cs="Times New Roman"/>
          <w:sz w:val="24"/>
          <w:szCs w:val="24"/>
        </w:rPr>
        <w:t xml:space="preserve">lossary </w:t>
      </w:r>
      <w:r w:rsidRPr="00333315">
        <w:rPr>
          <w:rFonts w:cs="Times New Roman"/>
          <w:sz w:val="24"/>
          <w:szCs w:val="24"/>
        </w:rPr>
        <w:t xml:space="preserve">and </w:t>
      </w:r>
      <w:r w:rsidR="00E344DC">
        <w:rPr>
          <w:rFonts w:cs="Times New Roman"/>
          <w:sz w:val="24"/>
          <w:szCs w:val="24"/>
        </w:rPr>
        <w:t>G</w:t>
      </w:r>
      <w:r w:rsidR="00E344DC" w:rsidRPr="00333315">
        <w:rPr>
          <w:rFonts w:cs="Times New Roman"/>
          <w:sz w:val="24"/>
          <w:szCs w:val="24"/>
        </w:rPr>
        <w:t xml:space="preserve">uide </w:t>
      </w:r>
      <w:r w:rsidRPr="00333315">
        <w:rPr>
          <w:rFonts w:cs="Times New Roman"/>
          <w:sz w:val="24"/>
          <w:szCs w:val="24"/>
        </w:rPr>
        <w:t xml:space="preserve">on </w:t>
      </w:r>
      <w:r w:rsidR="00E344DC">
        <w:rPr>
          <w:rFonts w:cs="Times New Roman"/>
          <w:sz w:val="24"/>
          <w:szCs w:val="24"/>
        </w:rPr>
        <w:t>S</w:t>
      </w:r>
      <w:r w:rsidR="00E344DC" w:rsidRPr="00333315">
        <w:rPr>
          <w:rFonts w:cs="Times New Roman"/>
          <w:sz w:val="24"/>
          <w:szCs w:val="24"/>
        </w:rPr>
        <w:t xml:space="preserve">tatistical </w:t>
      </w:r>
      <w:r w:rsidR="00E344DC">
        <w:rPr>
          <w:rFonts w:cs="Times New Roman"/>
          <w:sz w:val="24"/>
          <w:szCs w:val="24"/>
        </w:rPr>
        <w:t>I</w:t>
      </w:r>
      <w:r w:rsidR="00E344DC" w:rsidRPr="00333315">
        <w:rPr>
          <w:rFonts w:cs="Times New Roman"/>
          <w:sz w:val="24"/>
          <w:szCs w:val="24"/>
        </w:rPr>
        <w:t xml:space="preserve">ndicators </w:t>
      </w:r>
      <w:r w:rsidRPr="00333315">
        <w:rPr>
          <w:rFonts w:cs="Times New Roman"/>
          <w:sz w:val="24"/>
          <w:szCs w:val="24"/>
        </w:rPr>
        <w:t>issued by PCBS, certified on the latest international recommendations in statistics, and consistent with international systems.</w:t>
      </w:r>
    </w:p>
    <w:p w:rsidR="002C00E8" w:rsidRPr="00333315" w:rsidRDefault="002C00E8" w:rsidP="00C5293C">
      <w:pPr>
        <w:tabs>
          <w:tab w:val="left" w:pos="2155"/>
          <w:tab w:val="left" w:pos="9242"/>
        </w:tabs>
        <w:jc w:val="lowKashida"/>
        <w:rPr>
          <w:b/>
          <w:bCs/>
          <w:sz w:val="24"/>
          <w:szCs w:val="24"/>
        </w:rPr>
      </w:pPr>
    </w:p>
    <w:p w:rsidR="009A1615" w:rsidRPr="00333315" w:rsidRDefault="009A1615" w:rsidP="009A1615">
      <w:pPr>
        <w:jc w:val="both"/>
        <w:rPr>
          <w:b/>
          <w:bCs/>
          <w:sz w:val="24"/>
          <w:szCs w:val="24"/>
        </w:rPr>
      </w:pPr>
      <w:r w:rsidRPr="00333315">
        <w:rPr>
          <w:b/>
          <w:bCs/>
          <w:sz w:val="24"/>
          <w:szCs w:val="24"/>
        </w:rPr>
        <w:t>Statistical Unit:</w:t>
      </w:r>
    </w:p>
    <w:p w:rsidR="009A1615" w:rsidRPr="00333315" w:rsidRDefault="009A1615" w:rsidP="005E077C">
      <w:pPr>
        <w:tabs>
          <w:tab w:val="right" w:pos="4298"/>
        </w:tabs>
        <w:jc w:val="both"/>
        <w:rPr>
          <w:rFonts w:cs="Times New Roman"/>
          <w:sz w:val="24"/>
          <w:szCs w:val="24"/>
        </w:rPr>
      </w:pPr>
      <w:r w:rsidRPr="00333315">
        <w:rPr>
          <w:rFonts w:cs="Times New Roman"/>
          <w:sz w:val="24"/>
          <w:szCs w:val="24"/>
        </w:rPr>
        <w:t>Statistical unit in economic survey series is an enterprise, and defined as an economic entity that is capable, in its own right, of owning assets, incurring liabilities, and engaging in economic activities and transactions with other entities.</w:t>
      </w:r>
    </w:p>
    <w:p w:rsidR="005E077C" w:rsidRPr="00333315" w:rsidRDefault="005E077C" w:rsidP="00C5293C">
      <w:pPr>
        <w:tabs>
          <w:tab w:val="left" w:pos="2155"/>
          <w:tab w:val="left" w:pos="9242"/>
        </w:tabs>
        <w:jc w:val="lowKashida"/>
        <w:rPr>
          <w:sz w:val="24"/>
          <w:szCs w:val="24"/>
        </w:rPr>
      </w:pPr>
    </w:p>
    <w:p w:rsidR="005E077C" w:rsidRPr="00333315" w:rsidRDefault="005E077C" w:rsidP="005E077C">
      <w:pPr>
        <w:jc w:val="both"/>
        <w:rPr>
          <w:b/>
          <w:bCs/>
          <w:sz w:val="24"/>
          <w:szCs w:val="24"/>
        </w:rPr>
      </w:pPr>
      <w:r w:rsidRPr="00333315">
        <w:rPr>
          <w:b/>
          <w:bCs/>
          <w:sz w:val="24"/>
          <w:szCs w:val="24"/>
        </w:rPr>
        <w:t>Establishment:</w:t>
      </w:r>
    </w:p>
    <w:p w:rsidR="009A1615" w:rsidRPr="00333315" w:rsidRDefault="009A1615" w:rsidP="005E077C">
      <w:pPr>
        <w:tabs>
          <w:tab w:val="right" w:pos="4298"/>
        </w:tabs>
        <w:jc w:val="both"/>
        <w:rPr>
          <w:rFonts w:cs="Times New Roman"/>
          <w:sz w:val="24"/>
          <w:szCs w:val="24"/>
        </w:rPr>
      </w:pPr>
      <w:r w:rsidRPr="00333315">
        <w:rPr>
          <w:rFonts w:cs="Times New Roman"/>
          <w:sz w:val="24"/>
          <w:szCs w:val="24"/>
        </w:rPr>
        <w:t xml:space="preserve">An establishment is an </w:t>
      </w:r>
      <w:r w:rsidR="00FF1416" w:rsidRPr="00333315">
        <w:rPr>
          <w:rFonts w:cs="Times New Roman"/>
          <w:sz w:val="24"/>
          <w:szCs w:val="24"/>
        </w:rPr>
        <w:t>enterprise</w:t>
      </w:r>
      <w:r w:rsidRPr="00333315">
        <w:rPr>
          <w:rFonts w:cs="Times New Roman"/>
          <w:sz w:val="24"/>
          <w:szCs w:val="24"/>
        </w:rPr>
        <w:t xml:space="preserve"> or part of an </w:t>
      </w:r>
      <w:r w:rsidR="00FF1416" w:rsidRPr="00333315">
        <w:rPr>
          <w:rFonts w:cs="Times New Roman"/>
          <w:sz w:val="24"/>
          <w:szCs w:val="24"/>
        </w:rPr>
        <w:t>enterprise that</w:t>
      </w:r>
      <w:r w:rsidRPr="00333315">
        <w:rPr>
          <w:rFonts w:cs="Times New Roman"/>
          <w:sz w:val="24"/>
          <w:szCs w:val="24"/>
        </w:rPr>
        <w:t xml:space="preserve"> </w:t>
      </w:r>
      <w:proofErr w:type="gramStart"/>
      <w:r w:rsidRPr="00333315">
        <w:rPr>
          <w:rFonts w:cs="Times New Roman"/>
          <w:sz w:val="24"/>
          <w:szCs w:val="24"/>
        </w:rPr>
        <w:t>is situated</w:t>
      </w:r>
      <w:proofErr w:type="gramEnd"/>
      <w:r w:rsidRPr="00333315">
        <w:rPr>
          <w:rFonts w:cs="Times New Roman"/>
          <w:sz w:val="24"/>
          <w:szCs w:val="24"/>
        </w:rPr>
        <w:t xml:space="preserve"> in a single location and in which only a single productive activity is carried out or in which the principal productive activity accounts for most of the value added.</w:t>
      </w:r>
    </w:p>
    <w:p w:rsidR="009A1615" w:rsidRPr="00333315" w:rsidRDefault="009A1615" w:rsidP="00C5293C">
      <w:pPr>
        <w:tabs>
          <w:tab w:val="left" w:pos="2155"/>
          <w:tab w:val="left" w:pos="9242"/>
        </w:tabs>
        <w:jc w:val="lowKashida"/>
        <w:rPr>
          <w:sz w:val="24"/>
          <w:szCs w:val="24"/>
        </w:rPr>
      </w:pPr>
    </w:p>
    <w:p w:rsidR="005E077C" w:rsidRPr="00333315" w:rsidRDefault="005E077C" w:rsidP="005E077C">
      <w:pPr>
        <w:jc w:val="both"/>
        <w:rPr>
          <w:b/>
          <w:bCs/>
          <w:sz w:val="24"/>
          <w:szCs w:val="24"/>
        </w:rPr>
      </w:pPr>
      <w:r w:rsidRPr="00333315">
        <w:rPr>
          <w:b/>
          <w:bCs/>
          <w:sz w:val="24"/>
          <w:szCs w:val="24"/>
        </w:rPr>
        <w:t>Economic activity</w:t>
      </w:r>
      <w:r w:rsidR="00E344DC">
        <w:rPr>
          <w:b/>
          <w:bCs/>
          <w:sz w:val="24"/>
          <w:szCs w:val="24"/>
        </w:rPr>
        <w:t>:</w:t>
      </w:r>
    </w:p>
    <w:p w:rsidR="005E077C" w:rsidRPr="00333315" w:rsidRDefault="005E077C" w:rsidP="005E077C">
      <w:pPr>
        <w:tabs>
          <w:tab w:val="right" w:pos="4298"/>
        </w:tabs>
        <w:jc w:val="both"/>
        <w:rPr>
          <w:rFonts w:cs="Times New Roman"/>
          <w:sz w:val="24"/>
          <w:szCs w:val="24"/>
        </w:rPr>
      </w:pPr>
      <w:r w:rsidRPr="00333315">
        <w:rPr>
          <w:rFonts w:cs="Times New Roman"/>
          <w:sz w:val="24"/>
          <w:szCs w:val="24"/>
        </w:rPr>
        <w:t xml:space="preserve">Referring to a process consisting of actions and activities carried out by a certain entity that uses </w:t>
      </w:r>
      <w:proofErr w:type="spellStart"/>
      <w:r w:rsidRPr="00333315">
        <w:rPr>
          <w:rFonts w:cs="Times New Roman"/>
          <w:sz w:val="24"/>
          <w:szCs w:val="24"/>
        </w:rPr>
        <w:t>labour</w:t>
      </w:r>
      <w:proofErr w:type="spellEnd"/>
      <w:r w:rsidRPr="00333315">
        <w:rPr>
          <w:rFonts w:cs="Times New Roman"/>
          <w:sz w:val="24"/>
          <w:szCs w:val="24"/>
        </w:rPr>
        <w:t>, capital, goods and services to produce specific products (goods and services). In addition to that, the main economic activity refers to the main work of the enterprise based on the (ISIC) and that contribute</w:t>
      </w:r>
      <w:r w:rsidR="00E344DC">
        <w:rPr>
          <w:rFonts w:cs="Times New Roman"/>
          <w:sz w:val="24"/>
          <w:szCs w:val="24"/>
        </w:rPr>
        <w:t>s</w:t>
      </w:r>
      <w:r w:rsidRPr="00333315">
        <w:rPr>
          <w:rFonts w:cs="Times New Roman"/>
          <w:sz w:val="24"/>
          <w:szCs w:val="24"/>
        </w:rPr>
        <w:t xml:space="preserve"> by the large proportion of the value added, whenever more than one activity </w:t>
      </w:r>
      <w:r w:rsidR="00E62FBF" w:rsidRPr="00333315">
        <w:rPr>
          <w:rFonts w:cs="Times New Roman"/>
          <w:sz w:val="24"/>
          <w:szCs w:val="24"/>
        </w:rPr>
        <w:t>exists</w:t>
      </w:r>
      <w:r w:rsidRPr="00333315">
        <w:rPr>
          <w:rFonts w:cs="Times New Roman"/>
          <w:sz w:val="24"/>
          <w:szCs w:val="24"/>
        </w:rPr>
        <w:t xml:space="preserve"> in the enterprise.</w:t>
      </w:r>
    </w:p>
    <w:p w:rsidR="005E077C" w:rsidRPr="00333315" w:rsidRDefault="005E077C" w:rsidP="002C00E8">
      <w:pPr>
        <w:shd w:val="clear" w:color="auto" w:fill="FFFFFF"/>
        <w:rPr>
          <w:sz w:val="24"/>
          <w:szCs w:val="24"/>
        </w:rPr>
      </w:pPr>
    </w:p>
    <w:p w:rsidR="00894FB3" w:rsidRPr="00333315" w:rsidRDefault="00CA1BA9" w:rsidP="00894FB3">
      <w:pPr>
        <w:jc w:val="both"/>
        <w:rPr>
          <w:b/>
          <w:bCs/>
          <w:sz w:val="24"/>
          <w:szCs w:val="24"/>
        </w:rPr>
      </w:pPr>
      <w:r w:rsidRPr="00333315">
        <w:rPr>
          <w:b/>
          <w:bCs/>
          <w:sz w:val="24"/>
          <w:szCs w:val="24"/>
        </w:rPr>
        <w:t>Number of employed p</w:t>
      </w:r>
      <w:r w:rsidR="00894FB3" w:rsidRPr="00333315">
        <w:rPr>
          <w:b/>
          <w:bCs/>
          <w:sz w:val="24"/>
          <w:szCs w:val="24"/>
        </w:rPr>
        <w:t>ersons:</w:t>
      </w:r>
    </w:p>
    <w:p w:rsidR="00894FB3" w:rsidRPr="00333315" w:rsidRDefault="00894FB3" w:rsidP="00894FB3">
      <w:pPr>
        <w:jc w:val="both"/>
        <w:rPr>
          <w:sz w:val="24"/>
          <w:szCs w:val="24"/>
          <w:rtl/>
        </w:rPr>
      </w:pPr>
      <w:r w:rsidRPr="00333315">
        <w:rPr>
          <w:sz w:val="24"/>
          <w:szCs w:val="24"/>
        </w:rPr>
        <w:t>This includes unpaid owners and family members, and paid employees</w:t>
      </w:r>
      <w:r w:rsidR="00E344DC">
        <w:rPr>
          <w:sz w:val="24"/>
          <w:szCs w:val="24"/>
        </w:rPr>
        <w:t>,</w:t>
      </w:r>
      <w:r w:rsidRPr="00333315">
        <w:rPr>
          <w:sz w:val="24"/>
          <w:szCs w:val="24"/>
        </w:rPr>
        <w:t xml:space="preserve"> both permanent and temporary.</w:t>
      </w:r>
    </w:p>
    <w:p w:rsidR="005E077C" w:rsidRPr="00333315" w:rsidRDefault="005E077C" w:rsidP="002C00E8">
      <w:pPr>
        <w:shd w:val="clear" w:color="auto" w:fill="FFFFFF"/>
        <w:rPr>
          <w:sz w:val="24"/>
          <w:szCs w:val="24"/>
        </w:rPr>
      </w:pPr>
    </w:p>
    <w:p w:rsidR="00894FB3" w:rsidRPr="00333315" w:rsidRDefault="00894FB3" w:rsidP="00894FB3">
      <w:pPr>
        <w:jc w:val="both"/>
        <w:rPr>
          <w:b/>
          <w:bCs/>
          <w:sz w:val="24"/>
          <w:szCs w:val="24"/>
        </w:rPr>
      </w:pPr>
      <w:r w:rsidRPr="00333315">
        <w:rPr>
          <w:b/>
          <w:bCs/>
          <w:sz w:val="24"/>
          <w:szCs w:val="24"/>
        </w:rPr>
        <w:t>Paid-employed</w:t>
      </w:r>
      <w:r w:rsidR="00E344DC">
        <w:rPr>
          <w:b/>
          <w:bCs/>
          <w:sz w:val="24"/>
          <w:szCs w:val="24"/>
        </w:rPr>
        <w:t xml:space="preserve"> person</w:t>
      </w:r>
      <w:r w:rsidRPr="00333315">
        <w:rPr>
          <w:b/>
          <w:bCs/>
          <w:sz w:val="24"/>
          <w:szCs w:val="24"/>
        </w:rPr>
        <w:t xml:space="preserve"> (wage employee):</w:t>
      </w:r>
    </w:p>
    <w:p w:rsidR="005E077C" w:rsidRPr="00333315" w:rsidRDefault="00894FB3" w:rsidP="00894FB3">
      <w:pPr>
        <w:jc w:val="both"/>
        <w:rPr>
          <w:sz w:val="24"/>
          <w:szCs w:val="24"/>
        </w:rPr>
      </w:pPr>
      <w:r w:rsidRPr="00333315">
        <w:rPr>
          <w:sz w:val="24"/>
          <w:szCs w:val="24"/>
        </w:rPr>
        <w:t xml:space="preserve">A person who works for a public or private employer or under </w:t>
      </w:r>
      <w:r w:rsidR="008478CB" w:rsidRPr="00333315">
        <w:rPr>
          <w:sz w:val="24"/>
          <w:szCs w:val="24"/>
        </w:rPr>
        <w:t>its</w:t>
      </w:r>
      <w:r w:rsidRPr="00333315">
        <w:rPr>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894FB3" w:rsidRPr="00333315" w:rsidRDefault="00894FB3" w:rsidP="00894FB3">
      <w:pPr>
        <w:jc w:val="both"/>
        <w:rPr>
          <w:sz w:val="24"/>
          <w:szCs w:val="24"/>
        </w:rPr>
      </w:pPr>
    </w:p>
    <w:p w:rsidR="00894FB3" w:rsidRPr="00333315" w:rsidRDefault="00894FB3" w:rsidP="00894FB3">
      <w:pPr>
        <w:jc w:val="both"/>
        <w:rPr>
          <w:b/>
          <w:bCs/>
          <w:sz w:val="24"/>
          <w:szCs w:val="24"/>
        </w:rPr>
      </w:pPr>
      <w:r w:rsidRPr="00333315">
        <w:rPr>
          <w:b/>
          <w:bCs/>
          <w:sz w:val="24"/>
          <w:szCs w:val="24"/>
        </w:rPr>
        <w:t>Information and communication technology:</w:t>
      </w:r>
    </w:p>
    <w:p w:rsidR="00894FB3" w:rsidRPr="00333315" w:rsidRDefault="00894FB3" w:rsidP="00894FB3">
      <w:pPr>
        <w:jc w:val="both"/>
        <w:rPr>
          <w:sz w:val="24"/>
          <w:szCs w:val="24"/>
        </w:rPr>
      </w:pPr>
      <w:r w:rsidRPr="00333315">
        <w:rPr>
          <w:sz w:val="24"/>
          <w:szCs w:val="24"/>
        </w:rPr>
        <w:t>It is used to describe the tools and the process to access, retrieve, store, organize manipulate, produce</w:t>
      </w:r>
      <w:r w:rsidR="001B6BCF">
        <w:rPr>
          <w:sz w:val="24"/>
          <w:szCs w:val="24"/>
        </w:rPr>
        <w:t>,</w:t>
      </w:r>
      <w:r w:rsidRPr="00333315">
        <w:rPr>
          <w:sz w:val="24"/>
          <w:szCs w:val="24"/>
        </w:rPr>
        <w:t xml:space="preserve"> present and exchange information by electronic and other manual automated means.</w:t>
      </w:r>
    </w:p>
    <w:p w:rsidR="00894FB3" w:rsidRPr="00333315" w:rsidRDefault="00894FB3" w:rsidP="00894FB3">
      <w:pPr>
        <w:jc w:val="both"/>
        <w:rPr>
          <w:sz w:val="24"/>
          <w:szCs w:val="24"/>
        </w:rPr>
      </w:pPr>
    </w:p>
    <w:p w:rsidR="0096779A" w:rsidRPr="00333315" w:rsidRDefault="0096779A" w:rsidP="00894FB3">
      <w:pPr>
        <w:jc w:val="both"/>
        <w:rPr>
          <w:b/>
          <w:bCs/>
          <w:sz w:val="24"/>
          <w:szCs w:val="24"/>
        </w:rPr>
      </w:pPr>
      <w:r w:rsidRPr="00333315">
        <w:rPr>
          <w:b/>
          <w:bCs/>
          <w:sz w:val="24"/>
          <w:szCs w:val="24"/>
        </w:rPr>
        <w:t xml:space="preserve">Internet: </w:t>
      </w:r>
    </w:p>
    <w:p w:rsidR="00894FB3" w:rsidRPr="00333315" w:rsidRDefault="0096779A" w:rsidP="00894FB3">
      <w:pPr>
        <w:jc w:val="both"/>
        <w:rPr>
          <w:sz w:val="24"/>
          <w:szCs w:val="24"/>
        </w:rPr>
      </w:pPr>
      <w:r w:rsidRPr="00333315">
        <w:rPr>
          <w:sz w:val="24"/>
          <w:szCs w:val="24"/>
        </w:rPr>
        <w:t>The Internet is a worldwide public computer network. It provides access to a number of communication services including the World Wide Web and carries e-mail, news, entertainment and data files, irrespective of the device used (not assumed to be only via a computer − it may also be by mobile telephone, tablet, PDA, games machine, digital TV etc.). Access can be via a fixed or mobile network</w:t>
      </w:r>
      <w:r w:rsidR="001A759E" w:rsidRPr="00333315">
        <w:rPr>
          <w:sz w:val="24"/>
          <w:szCs w:val="24"/>
        </w:rPr>
        <w:t>.</w:t>
      </w:r>
    </w:p>
    <w:p w:rsidR="001A759E" w:rsidRPr="00333315" w:rsidRDefault="001A759E" w:rsidP="00894FB3">
      <w:pPr>
        <w:jc w:val="both"/>
        <w:rPr>
          <w:sz w:val="24"/>
          <w:szCs w:val="24"/>
        </w:rPr>
      </w:pPr>
    </w:p>
    <w:p w:rsidR="00894FB3" w:rsidRPr="00333315" w:rsidRDefault="00CA1BA9" w:rsidP="00894FB3">
      <w:pPr>
        <w:jc w:val="both"/>
        <w:rPr>
          <w:b/>
          <w:bCs/>
          <w:sz w:val="24"/>
          <w:szCs w:val="24"/>
        </w:rPr>
      </w:pPr>
      <w:r w:rsidRPr="00333315">
        <w:rPr>
          <w:b/>
          <w:bCs/>
          <w:sz w:val="24"/>
          <w:szCs w:val="24"/>
        </w:rPr>
        <w:t>Mobile (cellular) t</w:t>
      </w:r>
      <w:r w:rsidR="00CD7174" w:rsidRPr="00333315">
        <w:rPr>
          <w:b/>
          <w:bCs/>
          <w:sz w:val="24"/>
          <w:szCs w:val="24"/>
        </w:rPr>
        <w:t xml:space="preserve">elephone: </w:t>
      </w:r>
    </w:p>
    <w:p w:rsidR="00CD7174" w:rsidRPr="00333315" w:rsidRDefault="00CD7174" w:rsidP="00CD7174">
      <w:pPr>
        <w:pStyle w:val="Default"/>
        <w:jc w:val="both"/>
        <w:rPr>
          <w:rFonts w:ascii="Times New Roman" w:hAnsi="Times New Roman" w:cs="Traditional Arabic"/>
          <w:color w:val="auto"/>
        </w:rPr>
      </w:pPr>
      <w:r w:rsidRPr="00333315">
        <w:rPr>
          <w:rFonts w:ascii="Times New Roman" w:hAnsi="Times New Roman" w:cs="Traditional Arabic"/>
          <w:color w:val="auto"/>
        </w:rPr>
        <w:t xml:space="preserve">Mobile (cellular) telephone refers to a portable telephone subscribing to a public mobile telephone service using cellular technology, which provides access to the PSTN. This includes </w:t>
      </w:r>
      <w:r w:rsidRPr="00333315">
        <w:rPr>
          <w:rFonts w:ascii="Times New Roman" w:hAnsi="Times New Roman" w:cs="Traditional Arabic"/>
          <w:color w:val="auto"/>
        </w:rPr>
        <w:lastRenderedPageBreak/>
        <w:t xml:space="preserve">analogue and digital cellular systems and technologies such as IMT-2000 (3G) and IMT-Advanced. Users of both postpaid subscriptions and prepaid accounts are included. </w:t>
      </w:r>
    </w:p>
    <w:p w:rsidR="00894FB3" w:rsidRPr="00333315" w:rsidRDefault="00894FB3" w:rsidP="00894FB3">
      <w:pPr>
        <w:jc w:val="both"/>
        <w:rPr>
          <w:sz w:val="24"/>
          <w:szCs w:val="24"/>
        </w:rPr>
      </w:pPr>
    </w:p>
    <w:p w:rsidR="00CD7174" w:rsidRPr="00333315" w:rsidRDefault="00CA1BA9" w:rsidP="00CD7174">
      <w:pPr>
        <w:tabs>
          <w:tab w:val="left" w:pos="2155"/>
          <w:tab w:val="left" w:pos="9242"/>
        </w:tabs>
        <w:jc w:val="lowKashida"/>
        <w:rPr>
          <w:rFonts w:cs="Times New Roman"/>
          <w:b/>
          <w:bCs/>
          <w:sz w:val="24"/>
          <w:szCs w:val="24"/>
        </w:rPr>
      </w:pPr>
      <w:r w:rsidRPr="00333315">
        <w:rPr>
          <w:rFonts w:cs="Times New Roman"/>
          <w:b/>
          <w:bCs/>
          <w:sz w:val="24"/>
          <w:szCs w:val="24"/>
        </w:rPr>
        <w:t>Smart p</w:t>
      </w:r>
      <w:r w:rsidR="00CD7174" w:rsidRPr="00333315">
        <w:rPr>
          <w:rFonts w:cs="Times New Roman"/>
          <w:b/>
          <w:bCs/>
          <w:sz w:val="24"/>
          <w:szCs w:val="24"/>
        </w:rPr>
        <w:t>hone:</w:t>
      </w:r>
    </w:p>
    <w:p w:rsidR="00CD7174" w:rsidRPr="00333315" w:rsidRDefault="00CD7174" w:rsidP="001B6BCF">
      <w:pPr>
        <w:pStyle w:val="Default"/>
        <w:jc w:val="both"/>
        <w:rPr>
          <w:rFonts w:ascii="Times New Roman" w:hAnsi="Times New Roman" w:cs="Traditional Arabic"/>
          <w:color w:val="auto"/>
        </w:rPr>
      </w:pPr>
      <w:r w:rsidRPr="00333315">
        <w:rPr>
          <w:rFonts w:ascii="Times New Roman" w:hAnsi="Times New Roman" w:cs="Traditional Arabic"/>
          <w:color w:val="auto"/>
        </w:rPr>
        <w:t>A smart</w:t>
      </w:r>
      <w:r w:rsidR="001B6BCF">
        <w:rPr>
          <w:rFonts w:ascii="Times New Roman" w:hAnsi="Times New Roman" w:cs="Traditional Arabic"/>
          <w:color w:val="auto"/>
        </w:rPr>
        <w:t>p</w:t>
      </w:r>
      <w:r w:rsidR="001B6BCF" w:rsidRPr="00333315">
        <w:rPr>
          <w:rFonts w:ascii="Times New Roman" w:hAnsi="Times New Roman" w:cs="Traditional Arabic"/>
          <w:color w:val="auto"/>
        </w:rPr>
        <w:t xml:space="preserve">hone </w:t>
      </w:r>
      <w:r w:rsidR="00E62FBF" w:rsidRPr="00333315">
        <w:rPr>
          <w:rFonts w:ascii="Times New Roman" w:hAnsi="Times New Roman" w:cs="Traditional Arabic"/>
          <w:color w:val="auto"/>
        </w:rPr>
        <w:t>refers</w:t>
      </w:r>
      <w:r w:rsidRPr="00333315">
        <w:rPr>
          <w:rFonts w:ascii="Times New Roman" w:hAnsi="Times New Roman" w:cs="Traditional Arabic"/>
          <w:color w:val="auto"/>
        </w:rPr>
        <w:t xml:space="preserve"> to a mobile handset that </w:t>
      </w:r>
      <w:proofErr w:type="gramStart"/>
      <w:r w:rsidRPr="00333315">
        <w:rPr>
          <w:rFonts w:ascii="Times New Roman" w:hAnsi="Times New Roman" w:cs="Traditional Arabic"/>
          <w:color w:val="auto"/>
        </w:rPr>
        <w:t>is used</w:t>
      </w:r>
      <w:proofErr w:type="gramEnd"/>
      <w:r w:rsidRPr="00333315">
        <w:rPr>
          <w:rFonts w:ascii="Times New Roman" w:hAnsi="Times New Roman" w:cs="Traditional Arabic"/>
          <w:color w:val="auto"/>
        </w:rPr>
        <w:t xml:space="preserve"> as the person’s primary phone </w:t>
      </w:r>
      <w:r w:rsidR="00533089" w:rsidRPr="00333315">
        <w:rPr>
          <w:rFonts w:ascii="Times New Roman" w:hAnsi="Times New Roman" w:cs="Traditional Arabic"/>
          <w:color w:val="auto"/>
        </w:rPr>
        <w:t>device, which</w:t>
      </w:r>
      <w:r w:rsidRPr="00333315">
        <w:rPr>
          <w:rFonts w:ascii="Times New Roman" w:hAnsi="Times New Roman" w:cs="Traditional Arabic"/>
          <w:color w:val="auto"/>
        </w:rPr>
        <w:t xml:space="preserve"> has smart capabilities, including Internet-based services, and performs many of the functions of a computer, including having an operating system capable of downloading and running </w:t>
      </w:r>
      <w:r w:rsidR="00952B56" w:rsidRPr="00333315">
        <w:rPr>
          <w:rFonts w:ascii="Times New Roman" w:hAnsi="Times New Roman" w:cs="Traditional Arabic"/>
          <w:color w:val="auto"/>
        </w:rPr>
        <w:t>applications those</w:t>
      </w:r>
      <w:r w:rsidRPr="00333315">
        <w:rPr>
          <w:rFonts w:ascii="Times New Roman" w:hAnsi="Times New Roman" w:cs="Traditional Arabic"/>
          <w:color w:val="auto"/>
        </w:rPr>
        <w:t xml:space="preserve"> created by third-party developers.</w:t>
      </w:r>
    </w:p>
    <w:p w:rsidR="00CD7174" w:rsidRPr="00333315" w:rsidRDefault="00CD7174" w:rsidP="00CD7174">
      <w:pPr>
        <w:pStyle w:val="Default"/>
        <w:jc w:val="both"/>
        <w:rPr>
          <w:rFonts w:ascii="Times New Roman" w:hAnsi="Times New Roman" w:cs="Traditional Arabic"/>
          <w:color w:val="auto"/>
        </w:rPr>
      </w:pPr>
    </w:p>
    <w:p w:rsidR="00CD7174" w:rsidRPr="00333315" w:rsidRDefault="00CD7174" w:rsidP="00CD7174">
      <w:pPr>
        <w:tabs>
          <w:tab w:val="left" w:pos="2155"/>
          <w:tab w:val="left" w:pos="9242"/>
        </w:tabs>
        <w:jc w:val="lowKashida"/>
        <w:rPr>
          <w:rFonts w:cs="Times New Roman"/>
          <w:b/>
          <w:bCs/>
          <w:sz w:val="24"/>
          <w:szCs w:val="24"/>
        </w:rPr>
      </w:pPr>
      <w:r w:rsidRPr="00333315">
        <w:rPr>
          <w:rFonts w:cs="Times New Roman"/>
          <w:b/>
          <w:bCs/>
          <w:sz w:val="24"/>
          <w:szCs w:val="24"/>
        </w:rPr>
        <w:t>Desktop:</w:t>
      </w:r>
    </w:p>
    <w:p w:rsidR="00CD7174" w:rsidRPr="00333315" w:rsidRDefault="00CD7174" w:rsidP="00CD7174">
      <w:pPr>
        <w:autoSpaceDE w:val="0"/>
        <w:autoSpaceDN w:val="0"/>
        <w:adjustRightInd w:val="0"/>
        <w:jc w:val="both"/>
        <w:rPr>
          <w:rFonts w:cs="Times New Roman"/>
          <w:color w:val="000000"/>
          <w:sz w:val="24"/>
          <w:szCs w:val="24"/>
        </w:rPr>
      </w:pPr>
      <w:r w:rsidRPr="00333315">
        <w:rPr>
          <w:rFonts w:cs="Times New Roman"/>
          <w:color w:val="000000"/>
          <w:sz w:val="24"/>
          <w:szCs w:val="24"/>
        </w:rPr>
        <w:t xml:space="preserve">A computer that usually remains fixed in one place; normally the user </w:t>
      </w:r>
      <w:proofErr w:type="gramStart"/>
      <w:r w:rsidRPr="00333315">
        <w:rPr>
          <w:rFonts w:cs="Times New Roman"/>
          <w:color w:val="000000"/>
          <w:sz w:val="24"/>
          <w:szCs w:val="24"/>
        </w:rPr>
        <w:t>is placed</w:t>
      </w:r>
      <w:proofErr w:type="gramEnd"/>
      <w:r w:rsidRPr="00333315">
        <w:rPr>
          <w:rFonts w:cs="Times New Roman"/>
          <w:color w:val="000000"/>
          <w:sz w:val="24"/>
          <w:szCs w:val="24"/>
        </w:rPr>
        <w:t xml:space="preserve"> in front of it, behind the keyboard.</w:t>
      </w:r>
      <w:r w:rsidRPr="00333315">
        <w:rPr>
          <w:b/>
          <w:bCs/>
          <w:sz w:val="24"/>
          <w:szCs w:val="24"/>
        </w:rPr>
        <w:tab/>
      </w:r>
    </w:p>
    <w:p w:rsidR="00CD7174" w:rsidRPr="00333315" w:rsidRDefault="00CD7174" w:rsidP="00CD7174">
      <w:pPr>
        <w:tabs>
          <w:tab w:val="left" w:pos="5023"/>
        </w:tabs>
        <w:rPr>
          <w:b/>
          <w:bCs/>
          <w:sz w:val="18"/>
          <w:szCs w:val="18"/>
        </w:rPr>
      </w:pPr>
    </w:p>
    <w:p w:rsidR="00CD7174" w:rsidRPr="00333315" w:rsidRDefault="00CD7174" w:rsidP="00CD7174">
      <w:pPr>
        <w:tabs>
          <w:tab w:val="left" w:pos="2155"/>
          <w:tab w:val="left" w:pos="9242"/>
        </w:tabs>
        <w:jc w:val="lowKashida"/>
        <w:rPr>
          <w:rFonts w:cs="Times New Roman"/>
          <w:sz w:val="24"/>
          <w:szCs w:val="24"/>
        </w:rPr>
      </w:pPr>
      <w:r w:rsidRPr="00333315">
        <w:rPr>
          <w:rFonts w:cs="Times New Roman"/>
          <w:b/>
          <w:bCs/>
          <w:sz w:val="24"/>
          <w:szCs w:val="24"/>
        </w:rPr>
        <w:t>Laptop</w:t>
      </w:r>
      <w:r w:rsidRPr="00333315">
        <w:rPr>
          <w:rFonts w:cs="Times New Roman"/>
          <w:sz w:val="24"/>
          <w:szCs w:val="24"/>
        </w:rPr>
        <w:t xml:space="preserve">:  </w:t>
      </w:r>
    </w:p>
    <w:p w:rsidR="00CD7174" w:rsidRPr="00333315" w:rsidRDefault="00CD7174" w:rsidP="00CD7174">
      <w:pPr>
        <w:autoSpaceDE w:val="0"/>
        <w:autoSpaceDN w:val="0"/>
        <w:adjustRightInd w:val="0"/>
        <w:jc w:val="both"/>
        <w:rPr>
          <w:rFonts w:cs="Times New Roman"/>
          <w:color w:val="000000"/>
          <w:sz w:val="24"/>
          <w:szCs w:val="24"/>
        </w:rPr>
      </w:pPr>
      <w:r w:rsidRPr="00333315">
        <w:rPr>
          <w:rFonts w:cs="Times New Roman"/>
          <w:color w:val="000000"/>
          <w:sz w:val="24"/>
          <w:szCs w:val="24"/>
        </w:rPr>
        <w:t>A computer that is small enough to carry and usually enables the same tasks as a desktop computer; it includes notebooks and netbooks but does not include tablets and similar handheld computers.</w:t>
      </w:r>
    </w:p>
    <w:p w:rsidR="00CD7174" w:rsidRPr="00333315" w:rsidRDefault="00CD7174" w:rsidP="00CD7174">
      <w:pPr>
        <w:tabs>
          <w:tab w:val="left" w:pos="285"/>
          <w:tab w:val="left" w:pos="2155"/>
          <w:tab w:val="left" w:pos="9242"/>
        </w:tabs>
        <w:jc w:val="lowKashida"/>
        <w:rPr>
          <w:b/>
          <w:bCs/>
          <w:sz w:val="24"/>
          <w:szCs w:val="24"/>
        </w:rPr>
      </w:pPr>
      <w:r w:rsidRPr="00333315">
        <w:rPr>
          <w:b/>
          <w:bCs/>
          <w:sz w:val="24"/>
          <w:szCs w:val="24"/>
        </w:rPr>
        <w:tab/>
      </w:r>
      <w:r w:rsidRPr="00333315">
        <w:rPr>
          <w:b/>
          <w:bCs/>
          <w:sz w:val="24"/>
          <w:szCs w:val="24"/>
        </w:rPr>
        <w:tab/>
      </w:r>
    </w:p>
    <w:p w:rsidR="00CD7174" w:rsidRPr="00333315" w:rsidRDefault="00CD7174" w:rsidP="00CD7174">
      <w:pPr>
        <w:tabs>
          <w:tab w:val="left" w:pos="2155"/>
          <w:tab w:val="left" w:pos="9242"/>
        </w:tabs>
        <w:jc w:val="lowKashida"/>
        <w:rPr>
          <w:b/>
          <w:bCs/>
          <w:sz w:val="24"/>
          <w:szCs w:val="24"/>
        </w:rPr>
      </w:pPr>
      <w:r w:rsidRPr="00333315">
        <w:rPr>
          <w:rFonts w:cs="Times New Roman"/>
          <w:b/>
          <w:bCs/>
          <w:sz w:val="24"/>
          <w:szCs w:val="24"/>
        </w:rPr>
        <w:t>Tablet</w:t>
      </w:r>
      <w:r w:rsidRPr="00333315">
        <w:rPr>
          <w:b/>
          <w:bCs/>
          <w:sz w:val="24"/>
          <w:szCs w:val="24"/>
        </w:rPr>
        <w:t>:</w:t>
      </w:r>
    </w:p>
    <w:p w:rsidR="00CD7174" w:rsidRPr="00333315" w:rsidRDefault="00CD7174" w:rsidP="00CD7174">
      <w:pPr>
        <w:tabs>
          <w:tab w:val="left" w:pos="2155"/>
          <w:tab w:val="left" w:pos="9242"/>
        </w:tabs>
        <w:jc w:val="both"/>
        <w:rPr>
          <w:b/>
          <w:bCs/>
          <w:sz w:val="24"/>
          <w:szCs w:val="24"/>
        </w:rPr>
      </w:pPr>
      <w:r w:rsidRPr="00333315">
        <w:rPr>
          <w:rFonts w:cs="Times New Roman"/>
          <w:color w:val="000000"/>
          <w:sz w:val="24"/>
          <w:szCs w:val="24"/>
        </w:rPr>
        <w:t>A tablet is a computer that is integrated into a flat touch screen, operated by touching the screen rather than (or as well as) using a physical keyboard.</w:t>
      </w:r>
    </w:p>
    <w:p w:rsidR="00CD7174" w:rsidRPr="00333315" w:rsidRDefault="00CD7174" w:rsidP="00CD7174">
      <w:pPr>
        <w:pStyle w:val="Default"/>
        <w:jc w:val="both"/>
        <w:rPr>
          <w:rFonts w:ascii="Times New Roman" w:hAnsi="Times New Roman" w:cs="Traditional Arabic"/>
          <w:color w:val="auto"/>
        </w:rPr>
      </w:pPr>
    </w:p>
    <w:p w:rsidR="00894FB3" w:rsidRPr="00333315" w:rsidRDefault="00CD7174" w:rsidP="00CD7174">
      <w:pPr>
        <w:tabs>
          <w:tab w:val="left" w:pos="2155"/>
          <w:tab w:val="left" w:pos="9242"/>
        </w:tabs>
        <w:jc w:val="lowKashida"/>
        <w:rPr>
          <w:rFonts w:cs="Times New Roman"/>
          <w:b/>
          <w:bCs/>
          <w:sz w:val="24"/>
          <w:szCs w:val="24"/>
        </w:rPr>
      </w:pPr>
      <w:r w:rsidRPr="00333315">
        <w:rPr>
          <w:rFonts w:cs="Times New Roman"/>
          <w:b/>
          <w:bCs/>
          <w:sz w:val="24"/>
          <w:szCs w:val="24"/>
        </w:rPr>
        <w:t>A web presence:</w:t>
      </w:r>
    </w:p>
    <w:p w:rsidR="00CD7174" w:rsidRPr="00333315" w:rsidRDefault="00CD7174" w:rsidP="001B6BCF">
      <w:pPr>
        <w:tabs>
          <w:tab w:val="left" w:pos="2155"/>
          <w:tab w:val="left" w:pos="9242"/>
        </w:tabs>
        <w:jc w:val="both"/>
        <w:rPr>
          <w:rFonts w:cs="Times New Roman"/>
          <w:color w:val="000000"/>
          <w:sz w:val="24"/>
          <w:szCs w:val="24"/>
        </w:rPr>
      </w:pPr>
      <w:r w:rsidRPr="00333315">
        <w:rPr>
          <w:rFonts w:cs="Times New Roman"/>
          <w:color w:val="000000"/>
          <w:sz w:val="24"/>
          <w:szCs w:val="24"/>
        </w:rPr>
        <w:t>A web presence includes a website, homepage or presence on another entity's website (including a related business). It excludes inclusion in an on-line directory an</w:t>
      </w:r>
      <w:r w:rsidR="003F718E" w:rsidRPr="00333315">
        <w:rPr>
          <w:rFonts w:cs="Times New Roman"/>
          <w:color w:val="000000"/>
          <w:sz w:val="24"/>
          <w:szCs w:val="24"/>
        </w:rPr>
        <w:t>d</w:t>
      </w:r>
      <w:r w:rsidRPr="00333315">
        <w:rPr>
          <w:rFonts w:cs="Times New Roman"/>
          <w:color w:val="000000"/>
          <w:sz w:val="24"/>
          <w:szCs w:val="24"/>
        </w:rPr>
        <w:t xml:space="preserve"> any other web pages where the business does not have control over the content of the page.</w:t>
      </w:r>
    </w:p>
    <w:p w:rsidR="00CD7174" w:rsidRPr="00333315" w:rsidRDefault="00CD7174" w:rsidP="00894FB3">
      <w:pPr>
        <w:jc w:val="both"/>
        <w:rPr>
          <w:sz w:val="24"/>
          <w:szCs w:val="24"/>
        </w:rPr>
      </w:pPr>
    </w:p>
    <w:p w:rsidR="00BD4BAA" w:rsidRPr="00333315" w:rsidRDefault="00BD4BAA" w:rsidP="00BD4BAA">
      <w:pPr>
        <w:tabs>
          <w:tab w:val="left" w:pos="2155"/>
          <w:tab w:val="left" w:pos="9242"/>
        </w:tabs>
        <w:jc w:val="lowKashida"/>
        <w:rPr>
          <w:rFonts w:cs="Times New Roman"/>
          <w:b/>
          <w:bCs/>
          <w:sz w:val="24"/>
          <w:szCs w:val="24"/>
        </w:rPr>
      </w:pPr>
      <w:r w:rsidRPr="00333315">
        <w:rPr>
          <w:rFonts w:cs="Times New Roman"/>
          <w:b/>
          <w:bCs/>
          <w:sz w:val="24"/>
          <w:szCs w:val="24"/>
        </w:rPr>
        <w:t>E-commerce:</w:t>
      </w:r>
    </w:p>
    <w:p w:rsidR="00BD4BAA" w:rsidRPr="00333315" w:rsidRDefault="00BD4BAA" w:rsidP="00BD4BAA">
      <w:pPr>
        <w:shd w:val="clear" w:color="auto" w:fill="FFFFFF"/>
        <w:jc w:val="both"/>
        <w:rPr>
          <w:rFonts w:cs="Times New Roman"/>
          <w:color w:val="000000"/>
          <w:sz w:val="24"/>
          <w:szCs w:val="24"/>
        </w:rPr>
      </w:pPr>
      <w:r w:rsidRPr="00333315">
        <w:rPr>
          <w:rFonts w:cs="Times New Roman"/>
          <w:color w:val="000000"/>
          <w:sz w:val="24"/>
          <w:szCs w:val="24"/>
        </w:rPr>
        <w:t xml:space="preserve">E-commerce is the sale or purchase of goods or services conducted over computer networks by methods specifically designed for the purpose of receiving or placing of orders. The payment and the delivery of the goods or services do not have to </w:t>
      </w:r>
      <w:proofErr w:type="gramStart"/>
      <w:r w:rsidRPr="00333315">
        <w:rPr>
          <w:rFonts w:cs="Times New Roman"/>
          <w:color w:val="000000"/>
          <w:sz w:val="24"/>
          <w:szCs w:val="24"/>
        </w:rPr>
        <w:t>be conducted</w:t>
      </w:r>
      <w:proofErr w:type="gramEnd"/>
      <w:r w:rsidRPr="00333315">
        <w:rPr>
          <w:rFonts w:cs="Times New Roman"/>
          <w:color w:val="000000"/>
          <w:sz w:val="24"/>
          <w:szCs w:val="24"/>
        </w:rPr>
        <w:t xml:space="preserve"> online.</w:t>
      </w:r>
    </w:p>
    <w:p w:rsidR="005D6398" w:rsidRPr="00333315" w:rsidRDefault="005D6398" w:rsidP="00BD4BAA">
      <w:pPr>
        <w:shd w:val="clear" w:color="auto" w:fill="FFFFFF"/>
        <w:jc w:val="both"/>
        <w:rPr>
          <w:rFonts w:cs="Times New Roman"/>
          <w:color w:val="000000"/>
          <w:sz w:val="24"/>
          <w:szCs w:val="24"/>
        </w:rPr>
      </w:pPr>
    </w:p>
    <w:p w:rsidR="00B23366" w:rsidRPr="00333315" w:rsidRDefault="00B23366" w:rsidP="00B23366">
      <w:pPr>
        <w:tabs>
          <w:tab w:val="left" w:pos="2155"/>
          <w:tab w:val="left" w:pos="9242"/>
        </w:tabs>
        <w:jc w:val="lowKashida"/>
        <w:rPr>
          <w:rFonts w:cs="Times New Roman"/>
          <w:b/>
          <w:bCs/>
          <w:sz w:val="24"/>
          <w:szCs w:val="24"/>
        </w:rPr>
      </w:pPr>
      <w:r w:rsidRPr="00333315">
        <w:rPr>
          <w:rFonts w:cs="Times New Roman"/>
          <w:b/>
          <w:bCs/>
          <w:sz w:val="24"/>
          <w:szCs w:val="24"/>
        </w:rPr>
        <w:t>Web sales:</w:t>
      </w:r>
    </w:p>
    <w:p w:rsidR="002C00E8" w:rsidRPr="00333315" w:rsidRDefault="00D111DF" w:rsidP="001B6BCF">
      <w:pPr>
        <w:shd w:val="clear" w:color="auto" w:fill="FFFFFF"/>
        <w:jc w:val="both"/>
        <w:rPr>
          <w:rFonts w:cs="Times New Roman"/>
          <w:color w:val="000000"/>
          <w:sz w:val="24"/>
          <w:szCs w:val="24"/>
        </w:rPr>
      </w:pPr>
      <w:r w:rsidRPr="00333315">
        <w:rPr>
          <w:rFonts w:cs="Times New Roman"/>
          <w:color w:val="000000"/>
          <w:sz w:val="24"/>
          <w:szCs w:val="24"/>
        </w:rPr>
        <w:t>Web sales</w:t>
      </w:r>
      <w:r w:rsidR="002C00E8" w:rsidRPr="00333315">
        <w:rPr>
          <w:rFonts w:cs="Times New Roman"/>
          <w:color w:val="000000"/>
          <w:sz w:val="24"/>
          <w:szCs w:val="24"/>
        </w:rPr>
        <w:t xml:space="preserve"> means sales placed </w:t>
      </w:r>
      <w:r w:rsidR="00126E17" w:rsidRPr="00333315">
        <w:rPr>
          <w:rFonts w:cs="Times New Roman"/>
          <w:color w:val="000000"/>
          <w:sz w:val="24"/>
          <w:szCs w:val="24"/>
        </w:rPr>
        <w:t>via the</w:t>
      </w:r>
      <w:r w:rsidR="002C00E8" w:rsidRPr="00333315">
        <w:rPr>
          <w:rFonts w:cs="Times New Roman"/>
          <w:color w:val="000000"/>
          <w:sz w:val="24"/>
          <w:szCs w:val="24"/>
        </w:rPr>
        <w:t xml:space="preserve"> web </w:t>
      </w:r>
      <w:r w:rsidR="00126E17" w:rsidRPr="00333315">
        <w:rPr>
          <w:rFonts w:cs="Times New Roman"/>
          <w:color w:val="000000"/>
          <w:sz w:val="24"/>
          <w:szCs w:val="24"/>
        </w:rPr>
        <w:t>through:</w:t>
      </w:r>
      <w:r w:rsidR="002C00E8" w:rsidRPr="00333315">
        <w:rPr>
          <w:rFonts w:cs="Times New Roman"/>
          <w:color w:val="000000"/>
          <w:sz w:val="24"/>
          <w:szCs w:val="24"/>
        </w:rPr>
        <w:t xml:space="preserve"> </w:t>
      </w:r>
      <w:r w:rsidR="001B6BCF">
        <w:rPr>
          <w:rFonts w:cs="Times New Roman"/>
          <w:color w:val="000000"/>
          <w:sz w:val="24"/>
          <w:szCs w:val="24"/>
        </w:rPr>
        <w:t>W</w:t>
      </w:r>
      <w:r w:rsidR="001B6BCF" w:rsidRPr="00333315">
        <w:rPr>
          <w:rFonts w:cs="Times New Roman"/>
          <w:color w:val="000000"/>
          <w:sz w:val="24"/>
          <w:szCs w:val="24"/>
        </w:rPr>
        <w:t xml:space="preserve">ebsites </w:t>
      </w:r>
      <w:r w:rsidR="002C00E8" w:rsidRPr="00333315">
        <w:rPr>
          <w:rFonts w:cs="Times New Roman"/>
          <w:color w:val="000000"/>
          <w:sz w:val="24"/>
          <w:szCs w:val="24"/>
        </w:rPr>
        <w:t>for en</w:t>
      </w:r>
      <w:r w:rsidR="005970C3" w:rsidRPr="00333315">
        <w:rPr>
          <w:rFonts w:cs="Times New Roman"/>
          <w:color w:val="000000"/>
          <w:sz w:val="24"/>
          <w:szCs w:val="24"/>
        </w:rPr>
        <w:t xml:space="preserve">terprise or </w:t>
      </w:r>
      <w:r w:rsidR="00126E17" w:rsidRPr="00333315">
        <w:rPr>
          <w:rFonts w:cs="Times New Roman"/>
          <w:color w:val="000000"/>
          <w:sz w:val="24"/>
          <w:szCs w:val="24"/>
        </w:rPr>
        <w:t>apps,</w:t>
      </w:r>
      <w:r w:rsidR="005970C3" w:rsidRPr="00333315">
        <w:rPr>
          <w:rFonts w:cs="Times New Roman"/>
          <w:color w:val="000000"/>
          <w:sz w:val="24"/>
          <w:szCs w:val="24"/>
        </w:rPr>
        <w:t xml:space="preserve"> online store</w:t>
      </w:r>
      <w:r w:rsidR="002C00E8" w:rsidRPr="00333315">
        <w:rPr>
          <w:rFonts w:cs="Times New Roman"/>
          <w:color w:val="000000"/>
          <w:sz w:val="24"/>
          <w:szCs w:val="24"/>
        </w:rPr>
        <w:t>, web forms, extranet (w</w:t>
      </w:r>
      <w:r w:rsidR="005970C3" w:rsidRPr="00333315">
        <w:rPr>
          <w:rFonts w:cs="Times New Roman"/>
          <w:color w:val="000000"/>
          <w:sz w:val="24"/>
          <w:szCs w:val="24"/>
        </w:rPr>
        <w:t>eb shop or web forms)</w:t>
      </w:r>
      <w:r w:rsidR="002C00E8" w:rsidRPr="00333315">
        <w:rPr>
          <w:rFonts w:cs="Times New Roman"/>
          <w:color w:val="000000"/>
          <w:sz w:val="24"/>
          <w:szCs w:val="24"/>
        </w:rPr>
        <w:t xml:space="preserve">, booking/reservation applications for services, apps for mobile devices or </w:t>
      </w:r>
      <w:r w:rsidR="00126E17" w:rsidRPr="00333315">
        <w:rPr>
          <w:rFonts w:cs="Times New Roman"/>
          <w:color w:val="000000"/>
          <w:sz w:val="24"/>
          <w:szCs w:val="24"/>
        </w:rPr>
        <w:t>computers or</w:t>
      </w:r>
      <w:r w:rsidR="002C00E8" w:rsidRPr="00333315">
        <w:rPr>
          <w:rFonts w:cs="Times New Roman"/>
          <w:color w:val="000000"/>
          <w:sz w:val="24"/>
          <w:szCs w:val="24"/>
        </w:rPr>
        <w:t xml:space="preserve"> e-commerce marketplace websites or apps used by several enterprises for trading goods or services.</w:t>
      </w:r>
    </w:p>
    <w:p w:rsidR="00B23366" w:rsidRPr="00333315" w:rsidRDefault="00B23366" w:rsidP="00C5293C">
      <w:pPr>
        <w:tabs>
          <w:tab w:val="left" w:pos="2155"/>
          <w:tab w:val="left" w:pos="9242"/>
        </w:tabs>
        <w:jc w:val="lowKashida"/>
        <w:rPr>
          <w:rFonts w:cs="Times New Roman"/>
          <w:b/>
          <w:bCs/>
          <w:sz w:val="24"/>
          <w:szCs w:val="24"/>
        </w:rPr>
      </w:pPr>
    </w:p>
    <w:p w:rsidR="00B23366" w:rsidRPr="00333315" w:rsidRDefault="00B23366" w:rsidP="00C5293C">
      <w:pPr>
        <w:tabs>
          <w:tab w:val="left" w:pos="2155"/>
          <w:tab w:val="left" w:pos="9242"/>
        </w:tabs>
        <w:jc w:val="lowKashida"/>
        <w:rPr>
          <w:rFonts w:cs="Times New Roman"/>
          <w:b/>
          <w:bCs/>
          <w:sz w:val="24"/>
          <w:szCs w:val="24"/>
        </w:rPr>
      </w:pPr>
      <w:r w:rsidRPr="00333315">
        <w:rPr>
          <w:rFonts w:cs="Times New Roman"/>
          <w:b/>
          <w:bCs/>
          <w:sz w:val="24"/>
          <w:szCs w:val="24"/>
        </w:rPr>
        <w:t>Cloud computing</w:t>
      </w:r>
      <w:r w:rsidR="008254CD" w:rsidRPr="00333315">
        <w:rPr>
          <w:rFonts w:cs="Times New Roman"/>
          <w:b/>
          <w:bCs/>
          <w:sz w:val="24"/>
          <w:szCs w:val="24"/>
        </w:rPr>
        <w:t xml:space="preserve"> services</w:t>
      </w:r>
      <w:r w:rsidRPr="00333315">
        <w:rPr>
          <w:rFonts w:cs="Times New Roman"/>
          <w:b/>
          <w:bCs/>
          <w:sz w:val="24"/>
          <w:szCs w:val="24"/>
        </w:rPr>
        <w:t>:</w:t>
      </w:r>
    </w:p>
    <w:p w:rsidR="00B23366" w:rsidRPr="00333315" w:rsidRDefault="00B23366" w:rsidP="00B23366">
      <w:pPr>
        <w:tabs>
          <w:tab w:val="left" w:pos="2155"/>
          <w:tab w:val="left" w:pos="9242"/>
        </w:tabs>
        <w:jc w:val="both"/>
        <w:rPr>
          <w:rFonts w:cs="Times New Roman"/>
          <w:sz w:val="24"/>
          <w:szCs w:val="24"/>
        </w:rPr>
      </w:pPr>
      <w:proofErr w:type="gramStart"/>
      <w:r w:rsidRPr="00333315">
        <w:rPr>
          <w:rFonts w:cs="Times New Roman"/>
          <w:sz w:val="24"/>
          <w:szCs w:val="24"/>
        </w:rPr>
        <w:t>Cloud computing refers to ICT services that are used over the internet to access software, computing power, storage capacity etc.;</w:t>
      </w:r>
      <w:r w:rsidRPr="00333315">
        <w:rPr>
          <w:rFonts w:cs="Times New Roman"/>
        </w:rPr>
        <w:t xml:space="preserve"> </w:t>
      </w:r>
      <w:r w:rsidRPr="00333315">
        <w:rPr>
          <w:rFonts w:cs="Times New Roman"/>
          <w:sz w:val="24"/>
          <w:szCs w:val="24"/>
        </w:rPr>
        <w:t>where the services have all of the following characteristics:</w:t>
      </w:r>
      <w:r w:rsidRPr="00333315">
        <w:rPr>
          <w:rFonts w:cs="Times New Roman"/>
        </w:rPr>
        <w:t xml:space="preserve"> </w:t>
      </w:r>
      <w:r w:rsidRPr="00333315">
        <w:rPr>
          <w:rFonts w:cs="Times New Roman"/>
          <w:sz w:val="24"/>
          <w:szCs w:val="24"/>
        </w:rPr>
        <w:t>are delivered from servers of service providers;</w:t>
      </w:r>
      <w:r w:rsidRPr="00333315">
        <w:rPr>
          <w:rFonts w:cs="Times New Roman"/>
        </w:rPr>
        <w:t xml:space="preserve"> </w:t>
      </w:r>
      <w:r w:rsidRPr="00333315">
        <w:rPr>
          <w:rFonts w:cs="Times New Roman"/>
          <w:sz w:val="24"/>
          <w:szCs w:val="24"/>
        </w:rPr>
        <w:t>can be easily scaled up or down (e.g. number of users or change of storage capacity) ;</w:t>
      </w:r>
      <w:r w:rsidRPr="00333315">
        <w:rPr>
          <w:rFonts w:cs="Times New Roman"/>
        </w:rPr>
        <w:t xml:space="preserve"> </w:t>
      </w:r>
      <w:r w:rsidRPr="00333315">
        <w:rPr>
          <w:rFonts w:cs="Times New Roman"/>
          <w:sz w:val="24"/>
          <w:szCs w:val="24"/>
        </w:rPr>
        <w:t>can be used on-demand by the user, at least after the initial set up (without human interaction</w:t>
      </w:r>
      <w:r w:rsidRPr="00333315">
        <w:rPr>
          <w:rFonts w:cs="Times New Roman"/>
        </w:rPr>
        <w:t xml:space="preserve"> </w:t>
      </w:r>
      <w:r w:rsidRPr="00333315">
        <w:rPr>
          <w:rFonts w:cs="Times New Roman"/>
          <w:sz w:val="24"/>
          <w:szCs w:val="24"/>
        </w:rPr>
        <w:t>with the service provider) ;</w:t>
      </w:r>
      <w:r w:rsidRPr="00333315">
        <w:rPr>
          <w:rFonts w:cs="Times New Roman"/>
        </w:rPr>
        <w:t xml:space="preserve"> </w:t>
      </w:r>
      <w:r w:rsidRPr="00333315">
        <w:rPr>
          <w:rFonts w:cs="Times New Roman"/>
          <w:sz w:val="24"/>
          <w:szCs w:val="24"/>
        </w:rPr>
        <w:t>are paid for, either per user, by capacity used, or they are pre-paid.</w:t>
      </w:r>
      <w:proofErr w:type="gramEnd"/>
      <w:r w:rsidRPr="00333315">
        <w:rPr>
          <w:rFonts w:cs="Times New Roman"/>
          <w:sz w:val="24"/>
          <w:szCs w:val="24"/>
        </w:rPr>
        <w:t xml:space="preserve"> </w:t>
      </w:r>
      <w:r w:rsidR="005970C3" w:rsidRPr="00333315">
        <w:rPr>
          <w:rFonts w:cs="Times New Roman"/>
          <w:sz w:val="24"/>
          <w:szCs w:val="24"/>
        </w:rPr>
        <w:t xml:space="preserve"> </w:t>
      </w:r>
      <w:r w:rsidRPr="00333315">
        <w:rPr>
          <w:rFonts w:cs="Times New Roman"/>
          <w:sz w:val="24"/>
          <w:szCs w:val="24"/>
        </w:rPr>
        <w:t>Cloud computing may include connections via Virtual Private Networks (VPN)</w:t>
      </w:r>
      <w:r w:rsidR="008A117C" w:rsidRPr="00333315">
        <w:rPr>
          <w:rFonts w:cs="Times New Roman"/>
          <w:sz w:val="24"/>
          <w:szCs w:val="24"/>
        </w:rPr>
        <w:t>.</w:t>
      </w:r>
    </w:p>
    <w:p w:rsidR="00AB02DD" w:rsidRPr="00333315" w:rsidRDefault="00AB02DD" w:rsidP="003328DF">
      <w:pPr>
        <w:tabs>
          <w:tab w:val="left" w:pos="2155"/>
          <w:tab w:val="left" w:pos="9242"/>
        </w:tabs>
        <w:jc w:val="lowKashida"/>
        <w:rPr>
          <w:rFonts w:cs="Times New Roman"/>
          <w:b/>
          <w:bCs/>
          <w:sz w:val="24"/>
          <w:szCs w:val="24"/>
        </w:rPr>
      </w:pPr>
    </w:p>
    <w:p w:rsidR="004775D6" w:rsidRPr="00333315" w:rsidRDefault="004775D6" w:rsidP="001919A0">
      <w:pPr>
        <w:tabs>
          <w:tab w:val="left" w:pos="2155"/>
          <w:tab w:val="left" w:pos="9242"/>
        </w:tabs>
        <w:jc w:val="lowKashida"/>
        <w:rPr>
          <w:rFonts w:cs="Times New Roman"/>
          <w:b/>
          <w:bCs/>
          <w:sz w:val="24"/>
          <w:szCs w:val="24"/>
        </w:rPr>
      </w:pPr>
    </w:p>
    <w:p w:rsidR="004775D6" w:rsidRPr="00333315" w:rsidRDefault="004775D6" w:rsidP="001919A0">
      <w:pPr>
        <w:tabs>
          <w:tab w:val="left" w:pos="2155"/>
          <w:tab w:val="left" w:pos="9242"/>
        </w:tabs>
        <w:jc w:val="lowKashida"/>
        <w:rPr>
          <w:rFonts w:cs="Times New Roman"/>
          <w:b/>
          <w:bCs/>
          <w:sz w:val="24"/>
          <w:szCs w:val="24"/>
        </w:rPr>
      </w:pPr>
    </w:p>
    <w:p w:rsidR="004775D6" w:rsidRPr="00333315" w:rsidRDefault="004775D6" w:rsidP="001919A0">
      <w:pPr>
        <w:tabs>
          <w:tab w:val="left" w:pos="2155"/>
          <w:tab w:val="left" w:pos="9242"/>
        </w:tabs>
        <w:jc w:val="lowKashida"/>
        <w:rPr>
          <w:rFonts w:cs="Times New Roman"/>
          <w:b/>
          <w:bCs/>
          <w:sz w:val="24"/>
          <w:szCs w:val="24"/>
        </w:rPr>
      </w:pPr>
    </w:p>
    <w:p w:rsidR="001919A0" w:rsidRPr="00333315" w:rsidRDefault="001919A0" w:rsidP="001919A0">
      <w:pPr>
        <w:tabs>
          <w:tab w:val="left" w:pos="2155"/>
          <w:tab w:val="left" w:pos="9242"/>
        </w:tabs>
        <w:jc w:val="lowKashida"/>
        <w:rPr>
          <w:rFonts w:cs="Times New Roman"/>
          <w:b/>
          <w:bCs/>
          <w:sz w:val="24"/>
          <w:szCs w:val="24"/>
        </w:rPr>
      </w:pPr>
      <w:r w:rsidRPr="00333315">
        <w:rPr>
          <w:rFonts w:cs="Times New Roman"/>
          <w:b/>
          <w:bCs/>
          <w:sz w:val="24"/>
          <w:szCs w:val="24"/>
        </w:rPr>
        <w:lastRenderedPageBreak/>
        <w:t>The Internet of Things (</w:t>
      </w:r>
      <w:proofErr w:type="spellStart"/>
      <w:r w:rsidRPr="00333315">
        <w:rPr>
          <w:rFonts w:cs="Times New Roman"/>
          <w:b/>
          <w:bCs/>
          <w:sz w:val="24"/>
          <w:szCs w:val="24"/>
        </w:rPr>
        <w:t>IoT</w:t>
      </w:r>
      <w:proofErr w:type="spellEnd"/>
      <w:r w:rsidRPr="00333315">
        <w:rPr>
          <w:rFonts w:cs="Times New Roman"/>
          <w:b/>
          <w:bCs/>
          <w:sz w:val="24"/>
          <w:szCs w:val="24"/>
        </w:rPr>
        <w:t>):</w:t>
      </w:r>
    </w:p>
    <w:p w:rsidR="00A46A50" w:rsidRPr="00333315" w:rsidRDefault="001919A0" w:rsidP="00B23366">
      <w:pPr>
        <w:pStyle w:val="Default"/>
        <w:jc w:val="both"/>
        <w:rPr>
          <w:rFonts w:ascii="Times New Roman" w:hAnsi="Times New Roman" w:cs="Times New Roman"/>
        </w:rPr>
      </w:pPr>
      <w:r w:rsidRPr="00333315">
        <w:rPr>
          <w:rFonts w:ascii="Times New Roman" w:hAnsi="Times New Roman" w:cs="Times New Roman"/>
        </w:rPr>
        <w:t>The Internet of Things (</w:t>
      </w:r>
      <w:proofErr w:type="spellStart"/>
      <w:r w:rsidRPr="00333315">
        <w:rPr>
          <w:rFonts w:ascii="Times New Roman" w:hAnsi="Times New Roman" w:cs="Times New Roman"/>
        </w:rPr>
        <w:t>IoT</w:t>
      </w:r>
      <w:proofErr w:type="spellEnd"/>
      <w:r w:rsidRPr="00333315">
        <w:rPr>
          <w:rFonts w:ascii="Times New Roman" w:hAnsi="Times New Roman" w:cs="Times New Roman"/>
        </w:rPr>
        <w:t>) refers to interconnected devices or systems, often called “smart” devices or systems. They collect and exchange data and can be monitored or remotely controlled via the internet.</w:t>
      </w:r>
    </w:p>
    <w:p w:rsidR="00A46A50" w:rsidRPr="00333315" w:rsidRDefault="00A46A50" w:rsidP="00B23366">
      <w:pPr>
        <w:pStyle w:val="Default"/>
        <w:jc w:val="both"/>
        <w:rPr>
          <w:rFonts w:ascii="Times New Roman" w:hAnsi="Times New Roman" w:cs="Times New Roman"/>
        </w:rPr>
      </w:pPr>
    </w:p>
    <w:p w:rsidR="001919A0" w:rsidRPr="00333315" w:rsidRDefault="001919A0" w:rsidP="007E620B">
      <w:pPr>
        <w:tabs>
          <w:tab w:val="left" w:pos="2155"/>
          <w:tab w:val="left" w:pos="9242"/>
        </w:tabs>
        <w:jc w:val="lowKashida"/>
        <w:rPr>
          <w:rFonts w:cs="Times New Roman"/>
          <w:b/>
          <w:bCs/>
          <w:sz w:val="24"/>
          <w:szCs w:val="24"/>
        </w:rPr>
      </w:pPr>
      <w:r w:rsidRPr="00333315">
        <w:rPr>
          <w:rFonts w:cs="Times New Roman"/>
          <w:b/>
          <w:bCs/>
          <w:sz w:val="24"/>
          <w:szCs w:val="24"/>
        </w:rPr>
        <w:t xml:space="preserve">3D </w:t>
      </w:r>
      <w:r w:rsidR="007E620B" w:rsidRPr="00333315">
        <w:rPr>
          <w:rFonts w:cs="Times New Roman"/>
          <w:b/>
          <w:bCs/>
          <w:sz w:val="24"/>
          <w:szCs w:val="24"/>
        </w:rPr>
        <w:t>P</w:t>
      </w:r>
      <w:r w:rsidRPr="00333315">
        <w:rPr>
          <w:rFonts w:cs="Times New Roman"/>
          <w:b/>
          <w:bCs/>
          <w:sz w:val="24"/>
          <w:szCs w:val="24"/>
        </w:rPr>
        <w:t>rinting</w:t>
      </w:r>
      <w:r w:rsidR="000E51F5" w:rsidRPr="00333315">
        <w:rPr>
          <w:rFonts w:cs="Times New Roman"/>
          <w:b/>
          <w:bCs/>
          <w:sz w:val="24"/>
          <w:szCs w:val="24"/>
        </w:rPr>
        <w:t>:</w:t>
      </w:r>
      <w:r w:rsidRPr="00333315">
        <w:rPr>
          <w:rFonts w:cs="Times New Roman"/>
          <w:b/>
          <w:bCs/>
          <w:sz w:val="24"/>
          <w:szCs w:val="24"/>
        </w:rPr>
        <w:t xml:space="preserve"> </w:t>
      </w:r>
    </w:p>
    <w:p w:rsidR="00B23366" w:rsidRPr="00333315" w:rsidRDefault="001919A0" w:rsidP="001919A0">
      <w:pPr>
        <w:pStyle w:val="Default"/>
        <w:jc w:val="both"/>
        <w:rPr>
          <w:rFonts w:ascii="Times New Roman" w:hAnsi="Times New Roman" w:cs="Times New Roman"/>
        </w:rPr>
      </w:pPr>
      <w:r w:rsidRPr="00333315">
        <w:rPr>
          <w:rFonts w:ascii="Times New Roman" w:hAnsi="Times New Roman" w:cs="Times New Roman"/>
        </w:rPr>
        <w:t>Additive Layer Manufacturing (ALM) and 3D printing are equivalent terms for the same process. The latter is the popular term widely known while the former describes more precisely the process of joining materials to make physical objects from 3D model data, usually layer upon layer, as opposed to subtractive manufacturing methodologies such as CNC machining or milling (e.g. lathe) that uses a rotating milling cutter to remove material from a solid block of material.</w:t>
      </w:r>
    </w:p>
    <w:p w:rsidR="009577A9" w:rsidRPr="00333315" w:rsidRDefault="009577A9" w:rsidP="001919A0">
      <w:pPr>
        <w:pStyle w:val="Default"/>
        <w:jc w:val="both"/>
        <w:rPr>
          <w:rFonts w:ascii="Times New Roman" w:hAnsi="Times New Roman" w:cs="Times New Roman"/>
        </w:rPr>
      </w:pPr>
    </w:p>
    <w:p w:rsidR="009577A9" w:rsidRPr="00333315" w:rsidRDefault="009577A9" w:rsidP="007E620B">
      <w:pPr>
        <w:pStyle w:val="Default"/>
        <w:jc w:val="both"/>
        <w:rPr>
          <w:rFonts w:ascii="Times New Roman" w:hAnsi="Times New Roman" w:cs="Times New Roman"/>
        </w:rPr>
      </w:pPr>
      <w:r w:rsidRPr="00333315">
        <w:rPr>
          <w:rFonts w:ascii="Times New Roman" w:hAnsi="Times New Roman" w:cs="Times New Roman"/>
          <w:b/>
          <w:bCs/>
          <w:color w:val="auto"/>
        </w:rPr>
        <w:t xml:space="preserve">Artificial </w:t>
      </w:r>
      <w:r w:rsidR="008254CD" w:rsidRPr="00333315">
        <w:rPr>
          <w:rFonts w:ascii="Times New Roman" w:hAnsi="Times New Roman" w:cs="Times New Roman"/>
          <w:b/>
          <w:bCs/>
          <w:color w:val="auto"/>
        </w:rPr>
        <w:t>i</w:t>
      </w:r>
      <w:r w:rsidRPr="00333315">
        <w:rPr>
          <w:rFonts w:ascii="Times New Roman" w:hAnsi="Times New Roman" w:cs="Times New Roman"/>
          <w:b/>
          <w:bCs/>
          <w:color w:val="auto"/>
        </w:rPr>
        <w:t>ntelligence</w:t>
      </w:r>
      <w:r w:rsidRPr="00333315">
        <w:rPr>
          <w:rFonts w:ascii="Times New Roman" w:hAnsi="Times New Roman" w:cs="Times New Roman"/>
        </w:rPr>
        <w:t>:</w:t>
      </w:r>
    </w:p>
    <w:p w:rsidR="009577A9" w:rsidRPr="00333315" w:rsidRDefault="009577A9" w:rsidP="001919A0">
      <w:pPr>
        <w:pStyle w:val="Default"/>
        <w:jc w:val="both"/>
        <w:rPr>
          <w:rFonts w:ascii="Times New Roman" w:hAnsi="Times New Roman" w:cs="Times New Roman"/>
        </w:rPr>
      </w:pPr>
      <w:r w:rsidRPr="00333315">
        <w:rPr>
          <w:rFonts w:ascii="Times New Roman" w:hAnsi="Times New Roman" w:cs="Times New Roman"/>
        </w:rPr>
        <w:t xml:space="preserve">Artificial intelligence refers to systems that use technologies such as: text mining, computer vision, speech recognition, natural language generation, machine learning, </w:t>
      </w:r>
      <w:r w:rsidR="006021F1" w:rsidRPr="00333315">
        <w:rPr>
          <w:rFonts w:ascii="Times New Roman" w:hAnsi="Times New Roman" w:cs="Times New Roman"/>
        </w:rPr>
        <w:t>and deep</w:t>
      </w:r>
      <w:r w:rsidRPr="00333315">
        <w:rPr>
          <w:rFonts w:ascii="Times New Roman" w:hAnsi="Times New Roman" w:cs="Times New Roman"/>
        </w:rPr>
        <w:t xml:space="preserve"> learning to gather and/or use data to predict, recommend or decide, with varying levels of autonomy, the best action to achieve specific goals.</w:t>
      </w:r>
    </w:p>
    <w:p w:rsidR="009577A9" w:rsidRPr="00333315" w:rsidRDefault="009577A9" w:rsidP="001919A0">
      <w:pPr>
        <w:pStyle w:val="Default"/>
        <w:jc w:val="both"/>
        <w:rPr>
          <w:rFonts w:ascii="Times New Roman" w:hAnsi="Times New Roman" w:cs="Times New Roman"/>
        </w:rPr>
      </w:pPr>
    </w:p>
    <w:p w:rsidR="007E620B" w:rsidRPr="00333315" w:rsidRDefault="008254CD" w:rsidP="007E620B">
      <w:pPr>
        <w:tabs>
          <w:tab w:val="left" w:pos="2750"/>
          <w:tab w:val="left" w:pos="9072"/>
        </w:tabs>
        <w:rPr>
          <w:color w:val="000000"/>
          <w:sz w:val="24"/>
        </w:rPr>
      </w:pPr>
      <w:r w:rsidRPr="00333315">
        <w:rPr>
          <w:b/>
          <w:bCs/>
          <w:color w:val="000000"/>
          <w:sz w:val="24"/>
        </w:rPr>
        <w:t>Domain n</w:t>
      </w:r>
      <w:r w:rsidR="007E620B" w:rsidRPr="00333315">
        <w:rPr>
          <w:b/>
          <w:bCs/>
          <w:color w:val="000000"/>
          <w:sz w:val="24"/>
        </w:rPr>
        <w:t>ame:</w:t>
      </w:r>
      <w:r w:rsidR="007E620B" w:rsidRPr="00333315">
        <w:rPr>
          <w:b/>
          <w:bCs/>
          <w:color w:val="000000"/>
          <w:sz w:val="24"/>
        </w:rPr>
        <w:tab/>
      </w:r>
    </w:p>
    <w:p w:rsidR="007E620B" w:rsidRPr="00333315" w:rsidRDefault="007E620B" w:rsidP="007E620B">
      <w:pPr>
        <w:jc w:val="both"/>
        <w:rPr>
          <w:color w:val="000000"/>
          <w:sz w:val="24"/>
        </w:rPr>
      </w:pPr>
      <w:r w:rsidRPr="00333315">
        <w:rPr>
          <w:color w:val="000000"/>
          <w:sz w:val="24"/>
        </w:rPr>
        <w:t xml:space="preserve">It is the unique name by which a network-attached device. It </w:t>
      </w:r>
      <w:proofErr w:type="gramStart"/>
      <w:r w:rsidRPr="00333315">
        <w:rPr>
          <w:color w:val="000000"/>
          <w:sz w:val="24"/>
        </w:rPr>
        <w:t>is used</w:t>
      </w:r>
      <w:proofErr w:type="gramEnd"/>
      <w:r w:rsidRPr="00333315">
        <w:rPr>
          <w:color w:val="000000"/>
          <w:sz w:val="24"/>
        </w:rPr>
        <w:t xml:space="preserve"> to identify a particular host in various forms of electronic communication such as the </w:t>
      </w:r>
      <w:hyperlink r:id="rId8" w:tooltip="World Wide Web" w:history="1">
        <w:r w:rsidRPr="00333315">
          <w:rPr>
            <w:color w:val="000000"/>
            <w:sz w:val="24"/>
          </w:rPr>
          <w:t>World Wide Web</w:t>
        </w:r>
      </w:hyperlink>
      <w:r w:rsidRPr="00333315">
        <w:rPr>
          <w:color w:val="000000"/>
          <w:sz w:val="24"/>
        </w:rPr>
        <w:t xml:space="preserve">, </w:t>
      </w:r>
      <w:hyperlink r:id="rId9" w:tooltip="E-mail" w:history="1">
        <w:r w:rsidRPr="00333315">
          <w:rPr>
            <w:color w:val="000000"/>
            <w:sz w:val="24"/>
          </w:rPr>
          <w:t>e-mail</w:t>
        </w:r>
      </w:hyperlink>
      <w:r w:rsidRPr="00333315">
        <w:rPr>
          <w:color w:val="000000"/>
          <w:sz w:val="24"/>
        </w:rPr>
        <w:t>.</w:t>
      </w:r>
    </w:p>
    <w:p w:rsidR="009577A9" w:rsidRPr="00333315" w:rsidRDefault="009577A9" w:rsidP="001919A0">
      <w:pPr>
        <w:pStyle w:val="Default"/>
        <w:jc w:val="both"/>
        <w:rPr>
          <w:rFonts w:ascii="Times New Roman" w:hAnsi="Times New Roman" w:cs="Times New Roman"/>
        </w:rPr>
      </w:pPr>
    </w:p>
    <w:p w:rsidR="00CD480B" w:rsidRPr="00333315" w:rsidRDefault="00CD480B" w:rsidP="00CD480B">
      <w:pPr>
        <w:tabs>
          <w:tab w:val="left" w:pos="2750"/>
          <w:tab w:val="left" w:pos="9072"/>
        </w:tabs>
        <w:rPr>
          <w:color w:val="000000"/>
          <w:sz w:val="24"/>
        </w:rPr>
      </w:pPr>
      <w:r w:rsidRPr="00333315">
        <w:rPr>
          <w:b/>
          <w:bCs/>
          <w:color w:val="000000"/>
          <w:sz w:val="24"/>
        </w:rPr>
        <w:t>Website:</w:t>
      </w:r>
      <w:r w:rsidRPr="00333315">
        <w:rPr>
          <w:rFonts w:ascii="Arial" w:hAnsi="Arial" w:cs="Simplified Arabic"/>
          <w:color w:val="000000"/>
        </w:rPr>
        <w:t xml:space="preserve"> </w:t>
      </w:r>
      <w:r w:rsidRPr="00333315">
        <w:rPr>
          <w:b/>
          <w:bCs/>
          <w:color w:val="000000"/>
          <w:sz w:val="24"/>
        </w:rPr>
        <w:tab/>
      </w:r>
    </w:p>
    <w:p w:rsidR="00CD480B" w:rsidRPr="00333315" w:rsidRDefault="00CD480B" w:rsidP="006D214F">
      <w:pPr>
        <w:tabs>
          <w:tab w:val="left" w:pos="9072"/>
        </w:tabs>
        <w:jc w:val="both"/>
        <w:rPr>
          <w:color w:val="000000"/>
          <w:sz w:val="24"/>
        </w:rPr>
      </w:pPr>
      <w:r w:rsidRPr="00333315">
        <w:rPr>
          <w:color w:val="000000"/>
          <w:sz w:val="24"/>
        </w:rPr>
        <w:t xml:space="preserve">Location on the World Wide Web identified by a web address. Collection of web files </w:t>
      </w:r>
      <w:r w:rsidR="00952B56" w:rsidRPr="00333315">
        <w:rPr>
          <w:color w:val="000000"/>
          <w:sz w:val="24"/>
        </w:rPr>
        <w:t>on a</w:t>
      </w:r>
      <w:r w:rsidRPr="00333315">
        <w:rPr>
          <w:color w:val="000000"/>
          <w:sz w:val="24"/>
        </w:rPr>
        <w:t xml:space="preserve"> particular subject that includes a beginning file called a home page. Information is encoded with specific languages (Hypertext mark-up language (HTML), XML, Java) readable with a Web browser, like Netscape's Navigator or Microsoft's Internet Explorer.</w:t>
      </w:r>
    </w:p>
    <w:p w:rsidR="00AB362A" w:rsidRPr="00333315" w:rsidRDefault="00AB362A" w:rsidP="00CD480B">
      <w:pPr>
        <w:tabs>
          <w:tab w:val="left" w:pos="2750"/>
          <w:tab w:val="left" w:pos="9072"/>
        </w:tabs>
        <w:rPr>
          <w:b/>
          <w:bCs/>
          <w:color w:val="000000"/>
          <w:sz w:val="24"/>
        </w:rPr>
      </w:pPr>
    </w:p>
    <w:p w:rsidR="00CD480B" w:rsidRPr="00333315" w:rsidRDefault="00CD480B" w:rsidP="009B5CEC">
      <w:pPr>
        <w:tabs>
          <w:tab w:val="left" w:pos="2750"/>
          <w:tab w:val="left" w:pos="9072"/>
        </w:tabs>
        <w:rPr>
          <w:b/>
          <w:bCs/>
          <w:color w:val="000000"/>
          <w:sz w:val="24"/>
        </w:rPr>
      </w:pPr>
      <w:r w:rsidRPr="00333315">
        <w:rPr>
          <w:b/>
          <w:bCs/>
          <w:color w:val="000000"/>
          <w:sz w:val="24"/>
        </w:rPr>
        <w:t xml:space="preserve">An </w:t>
      </w:r>
      <w:r w:rsidR="009B5CEC">
        <w:rPr>
          <w:b/>
          <w:bCs/>
          <w:color w:val="000000"/>
          <w:sz w:val="24"/>
        </w:rPr>
        <w:t>I</w:t>
      </w:r>
      <w:r w:rsidRPr="00333315">
        <w:rPr>
          <w:b/>
          <w:bCs/>
          <w:color w:val="000000"/>
          <w:sz w:val="24"/>
        </w:rPr>
        <w:t xml:space="preserve">ndustrial </w:t>
      </w:r>
      <w:r w:rsidR="009B5CEC">
        <w:rPr>
          <w:b/>
          <w:bCs/>
          <w:color w:val="000000"/>
          <w:sz w:val="24"/>
        </w:rPr>
        <w:t>R</w:t>
      </w:r>
      <w:r w:rsidRPr="00333315">
        <w:rPr>
          <w:b/>
          <w:bCs/>
          <w:color w:val="000000"/>
          <w:sz w:val="24"/>
        </w:rPr>
        <w:t>obot:</w:t>
      </w:r>
    </w:p>
    <w:p w:rsidR="00CD480B" w:rsidRPr="00333315" w:rsidRDefault="00CD480B" w:rsidP="00B23366">
      <w:pPr>
        <w:pStyle w:val="Default"/>
        <w:jc w:val="both"/>
        <w:rPr>
          <w:rFonts w:ascii="Times New Roman" w:hAnsi="Times New Roman" w:cs="Traditional Arabic"/>
          <w:szCs w:val="20"/>
        </w:rPr>
      </w:pPr>
      <w:r w:rsidRPr="00333315">
        <w:rPr>
          <w:rFonts w:ascii="Times New Roman" w:hAnsi="Times New Roman" w:cs="Traditional Arabic"/>
          <w:szCs w:val="20"/>
        </w:rPr>
        <w:t xml:space="preserve">An industrial robot is an automatically controlled, reprogrammable, multipurpose manipulator programmable in three or more axes, which </w:t>
      </w:r>
      <w:proofErr w:type="gramStart"/>
      <w:r w:rsidRPr="00333315">
        <w:rPr>
          <w:rFonts w:ascii="Times New Roman" w:hAnsi="Times New Roman" w:cs="Traditional Arabic"/>
          <w:szCs w:val="20"/>
        </w:rPr>
        <w:t xml:space="preserve">may be </w:t>
      </w:r>
      <w:r w:rsidR="00952B56" w:rsidRPr="00333315">
        <w:rPr>
          <w:rFonts w:ascii="Times New Roman" w:hAnsi="Times New Roman" w:cs="Traditional Arabic"/>
          <w:szCs w:val="20"/>
        </w:rPr>
        <w:t>fixed</w:t>
      </w:r>
      <w:proofErr w:type="gramEnd"/>
      <w:r w:rsidR="00952B56" w:rsidRPr="00333315">
        <w:rPr>
          <w:rFonts w:ascii="Times New Roman" w:hAnsi="Times New Roman" w:cs="Traditional Arabic"/>
          <w:szCs w:val="20"/>
        </w:rPr>
        <w:t xml:space="preserve"> either in place or in mobile</w:t>
      </w:r>
      <w:r w:rsidRPr="00333315">
        <w:rPr>
          <w:rFonts w:ascii="Times New Roman" w:hAnsi="Times New Roman" w:cs="Traditional Arabic"/>
          <w:szCs w:val="20"/>
        </w:rPr>
        <w:t xml:space="preserve"> for use. Most existing industrial robots </w:t>
      </w:r>
      <w:proofErr w:type="gramStart"/>
      <w:r w:rsidRPr="00333315">
        <w:rPr>
          <w:rFonts w:ascii="Times New Roman" w:hAnsi="Times New Roman" w:cs="Traditional Arabic"/>
          <w:szCs w:val="20"/>
        </w:rPr>
        <w:t>are based</w:t>
      </w:r>
      <w:proofErr w:type="gramEnd"/>
      <w:r w:rsidRPr="00333315">
        <w:rPr>
          <w:rFonts w:ascii="Times New Roman" w:hAnsi="Times New Roman" w:cs="Traditional Arabic"/>
          <w:szCs w:val="20"/>
        </w:rPr>
        <w:t xml:space="preserve"> on the robot arm with a solid base and a series of links and joints with an end effecter that carries out the task.</w:t>
      </w:r>
    </w:p>
    <w:p w:rsidR="00CD480B" w:rsidRPr="00333315" w:rsidRDefault="00CD480B" w:rsidP="00B23366">
      <w:pPr>
        <w:pStyle w:val="Default"/>
        <w:rPr>
          <w:rFonts w:ascii="Times New Roman" w:hAnsi="Times New Roman" w:cs="Times New Roman"/>
        </w:rPr>
      </w:pPr>
    </w:p>
    <w:p w:rsidR="00CD480B" w:rsidRPr="00333315" w:rsidRDefault="00CD480B" w:rsidP="009B5CEC">
      <w:pPr>
        <w:tabs>
          <w:tab w:val="left" w:pos="2750"/>
          <w:tab w:val="left" w:pos="9072"/>
        </w:tabs>
        <w:rPr>
          <w:b/>
          <w:bCs/>
          <w:color w:val="000000"/>
          <w:sz w:val="24"/>
        </w:rPr>
      </w:pPr>
      <w:r w:rsidRPr="00333315">
        <w:rPr>
          <w:b/>
          <w:bCs/>
          <w:color w:val="000000"/>
          <w:sz w:val="24"/>
        </w:rPr>
        <w:t xml:space="preserve">A </w:t>
      </w:r>
      <w:r w:rsidR="009B5CEC">
        <w:rPr>
          <w:b/>
          <w:bCs/>
          <w:color w:val="000000"/>
          <w:sz w:val="24"/>
        </w:rPr>
        <w:t>S</w:t>
      </w:r>
      <w:r w:rsidRPr="00333315">
        <w:rPr>
          <w:b/>
          <w:bCs/>
          <w:color w:val="000000"/>
          <w:sz w:val="24"/>
        </w:rPr>
        <w:t xml:space="preserve">ervice </w:t>
      </w:r>
      <w:r w:rsidR="009B5CEC">
        <w:rPr>
          <w:b/>
          <w:bCs/>
          <w:color w:val="000000"/>
          <w:sz w:val="24"/>
        </w:rPr>
        <w:t>R</w:t>
      </w:r>
      <w:r w:rsidRPr="00333315">
        <w:rPr>
          <w:b/>
          <w:bCs/>
          <w:color w:val="000000"/>
          <w:sz w:val="24"/>
        </w:rPr>
        <w:t>obot:</w:t>
      </w:r>
    </w:p>
    <w:p w:rsidR="00CD480B" w:rsidRPr="00333315" w:rsidRDefault="00CD480B" w:rsidP="00CD480B">
      <w:pPr>
        <w:pStyle w:val="Default"/>
        <w:jc w:val="both"/>
        <w:rPr>
          <w:rFonts w:ascii="Times New Roman" w:hAnsi="Times New Roman" w:cs="Traditional Arabic"/>
          <w:szCs w:val="20"/>
        </w:rPr>
      </w:pPr>
      <w:r w:rsidRPr="00333315">
        <w:rPr>
          <w:rFonts w:ascii="Times New Roman" w:hAnsi="Times New Roman" w:cs="Traditional Arabic"/>
          <w:szCs w:val="20"/>
        </w:rPr>
        <w:t>A service robot is a machine that has a degree of autonomy that enables it to operate in complex and dynamic environment that may require interaction with persons, objects or other devices, excluding its use in industrial automation applications. They are designed to fit their tasks, working in the air (e.g. as a drone), under water, or on land, using wheels or legs to achieve mobility with arms and end effectors to physically interact and are often used in inspection and maintenance tasks.</w:t>
      </w:r>
    </w:p>
    <w:p w:rsidR="000E53EE" w:rsidRPr="00333315" w:rsidRDefault="000E53EE" w:rsidP="00B23366">
      <w:pPr>
        <w:pStyle w:val="Default"/>
        <w:ind w:left="720"/>
        <w:rPr>
          <w:rFonts w:ascii="Times New Roman" w:hAnsi="Times New Roman" w:cs="Times New Roman"/>
        </w:rPr>
      </w:pPr>
    </w:p>
    <w:p w:rsidR="004976B0" w:rsidRPr="00333315" w:rsidRDefault="004976B0" w:rsidP="004976B0">
      <w:pPr>
        <w:autoSpaceDE w:val="0"/>
        <w:autoSpaceDN w:val="0"/>
        <w:adjustRightInd w:val="0"/>
        <w:rPr>
          <w:b/>
          <w:bCs/>
          <w:color w:val="000000" w:themeColor="text1"/>
          <w:sz w:val="24"/>
          <w:szCs w:val="24"/>
        </w:rPr>
      </w:pPr>
      <w:r w:rsidRPr="00333315">
        <w:rPr>
          <w:b/>
          <w:bCs/>
          <w:color w:val="000000" w:themeColor="text1"/>
          <w:sz w:val="24"/>
          <w:szCs w:val="24"/>
        </w:rPr>
        <w:t>1.2 Classifications</w:t>
      </w:r>
    </w:p>
    <w:p w:rsidR="004976B0" w:rsidRPr="00333315" w:rsidRDefault="004976B0" w:rsidP="00C5270F">
      <w:pPr>
        <w:autoSpaceDE w:val="0"/>
        <w:autoSpaceDN w:val="0"/>
        <w:jc w:val="both"/>
        <w:rPr>
          <w:color w:val="000000" w:themeColor="text1"/>
          <w:sz w:val="24"/>
          <w:szCs w:val="24"/>
        </w:rPr>
      </w:pPr>
      <w:r w:rsidRPr="00333315">
        <w:rPr>
          <w:color w:val="000000" w:themeColor="text1"/>
          <w:sz w:val="24"/>
          <w:szCs w:val="24"/>
        </w:rPr>
        <w:t xml:space="preserve">Data collection and processing of statistical data was depending on classifications adopted by PCBS according to international standards compatible with the Palestinian privacy: </w:t>
      </w:r>
    </w:p>
    <w:p w:rsidR="008307F7" w:rsidRDefault="008307F7" w:rsidP="008307F7">
      <w:pPr>
        <w:autoSpaceDE w:val="0"/>
        <w:autoSpaceDN w:val="0"/>
        <w:jc w:val="both"/>
        <w:rPr>
          <w:color w:val="000000" w:themeColor="text1"/>
          <w:sz w:val="24"/>
          <w:szCs w:val="24"/>
        </w:rPr>
      </w:pPr>
    </w:p>
    <w:p w:rsidR="004976B0" w:rsidRPr="008307F7" w:rsidRDefault="004976B0" w:rsidP="008307F7">
      <w:pPr>
        <w:autoSpaceDE w:val="0"/>
        <w:autoSpaceDN w:val="0"/>
        <w:jc w:val="both"/>
        <w:rPr>
          <w:color w:val="000000" w:themeColor="text1"/>
          <w:sz w:val="24"/>
          <w:szCs w:val="24"/>
        </w:rPr>
      </w:pPr>
      <w:r w:rsidRPr="008307F7">
        <w:rPr>
          <w:color w:val="000000" w:themeColor="text1"/>
          <w:sz w:val="24"/>
          <w:szCs w:val="24"/>
        </w:rPr>
        <w:t xml:space="preserve">Classification of economic activity was according to the Palestinian Industrial Classification for Economical Activities (fifth digits), and this classification was </w:t>
      </w:r>
      <w:r w:rsidR="00126E17" w:rsidRPr="008307F7">
        <w:rPr>
          <w:color w:val="000000" w:themeColor="text1"/>
          <w:sz w:val="24"/>
          <w:szCs w:val="24"/>
        </w:rPr>
        <w:t>prepared based</w:t>
      </w:r>
      <w:r w:rsidRPr="008307F7">
        <w:rPr>
          <w:color w:val="000000" w:themeColor="text1"/>
          <w:sz w:val="24"/>
          <w:szCs w:val="24"/>
        </w:rPr>
        <w:t xml:space="preserve"> on the International Standard Industrial Classification of All Economic Activities (ISIC-4).</w:t>
      </w:r>
    </w:p>
    <w:p w:rsidR="004976B0" w:rsidRPr="00333315" w:rsidRDefault="004976B0" w:rsidP="004976B0">
      <w:pPr>
        <w:tabs>
          <w:tab w:val="right" w:pos="284"/>
        </w:tabs>
        <w:autoSpaceDE w:val="0"/>
        <w:autoSpaceDN w:val="0"/>
        <w:jc w:val="both"/>
        <w:rPr>
          <w:rFonts w:cs="Times New Roman"/>
          <w:sz w:val="24"/>
          <w:szCs w:val="24"/>
        </w:rPr>
      </w:pPr>
    </w:p>
    <w:p w:rsidR="004976B0" w:rsidRPr="00333315" w:rsidRDefault="004976B0" w:rsidP="004976B0">
      <w:pPr>
        <w:tabs>
          <w:tab w:val="right" w:pos="284"/>
        </w:tabs>
        <w:autoSpaceDE w:val="0"/>
        <w:autoSpaceDN w:val="0"/>
        <w:jc w:val="both"/>
        <w:rPr>
          <w:rFonts w:cs="Times New Roman"/>
          <w:sz w:val="24"/>
          <w:szCs w:val="24"/>
        </w:rPr>
      </w:pPr>
    </w:p>
    <w:p w:rsidR="004976B0" w:rsidRPr="00333315" w:rsidRDefault="004976B0" w:rsidP="004976B0">
      <w:pPr>
        <w:tabs>
          <w:tab w:val="right" w:pos="284"/>
        </w:tabs>
        <w:autoSpaceDE w:val="0"/>
        <w:autoSpaceDN w:val="0"/>
        <w:jc w:val="both"/>
        <w:rPr>
          <w:rFonts w:cs="Times New Roman"/>
          <w:sz w:val="24"/>
          <w:szCs w:val="24"/>
        </w:rPr>
      </w:pPr>
    </w:p>
    <w:p w:rsidR="004976B0" w:rsidRPr="00333315" w:rsidRDefault="004976B0" w:rsidP="004976B0">
      <w:pPr>
        <w:tabs>
          <w:tab w:val="right" w:pos="284"/>
        </w:tabs>
        <w:autoSpaceDE w:val="0"/>
        <w:autoSpaceDN w:val="0"/>
        <w:jc w:val="both"/>
        <w:rPr>
          <w:rFonts w:cs="Times New Roman"/>
          <w:sz w:val="24"/>
          <w:szCs w:val="24"/>
        </w:rPr>
      </w:pPr>
    </w:p>
    <w:p w:rsidR="004976B0" w:rsidRPr="00333315" w:rsidRDefault="004976B0" w:rsidP="004976B0">
      <w:pPr>
        <w:tabs>
          <w:tab w:val="right" w:pos="284"/>
        </w:tabs>
        <w:autoSpaceDE w:val="0"/>
        <w:autoSpaceDN w:val="0"/>
        <w:jc w:val="both"/>
        <w:rPr>
          <w:rFonts w:cs="Times New Roman"/>
          <w:sz w:val="24"/>
          <w:szCs w:val="24"/>
        </w:rPr>
      </w:pPr>
    </w:p>
    <w:p w:rsidR="004976B0" w:rsidRPr="00333315" w:rsidRDefault="004976B0" w:rsidP="004976B0">
      <w:pPr>
        <w:tabs>
          <w:tab w:val="right" w:pos="284"/>
        </w:tabs>
        <w:autoSpaceDE w:val="0"/>
        <w:autoSpaceDN w:val="0"/>
        <w:jc w:val="both"/>
        <w:rPr>
          <w:rFonts w:cs="Times New Roman"/>
          <w:sz w:val="24"/>
          <w:szCs w:val="24"/>
        </w:rPr>
      </w:pPr>
    </w:p>
    <w:p w:rsidR="004976B0" w:rsidRPr="00333315" w:rsidRDefault="004976B0" w:rsidP="004976B0">
      <w:pPr>
        <w:tabs>
          <w:tab w:val="right" w:pos="284"/>
        </w:tabs>
        <w:autoSpaceDE w:val="0"/>
        <w:autoSpaceDN w:val="0"/>
        <w:jc w:val="both"/>
        <w:rPr>
          <w:rFonts w:cs="Times New Roman"/>
          <w:sz w:val="24"/>
          <w:szCs w:val="24"/>
        </w:rPr>
      </w:pPr>
    </w:p>
    <w:p w:rsidR="004976B0" w:rsidRPr="00333315" w:rsidRDefault="004976B0" w:rsidP="004976B0">
      <w:pPr>
        <w:tabs>
          <w:tab w:val="right" w:pos="284"/>
        </w:tabs>
        <w:autoSpaceDE w:val="0"/>
        <w:autoSpaceDN w:val="0"/>
        <w:jc w:val="both"/>
        <w:rPr>
          <w:rFonts w:cs="Times New Roman"/>
          <w:sz w:val="24"/>
          <w:szCs w:val="24"/>
        </w:rPr>
      </w:pPr>
    </w:p>
    <w:p w:rsidR="000E53EE" w:rsidRPr="00333315" w:rsidRDefault="000E53EE" w:rsidP="004976B0">
      <w:pPr>
        <w:tabs>
          <w:tab w:val="right" w:pos="284"/>
        </w:tabs>
        <w:autoSpaceDE w:val="0"/>
        <w:autoSpaceDN w:val="0"/>
        <w:jc w:val="both"/>
        <w:rPr>
          <w:rFonts w:cs="Times New Roman"/>
          <w:sz w:val="24"/>
          <w:szCs w:val="24"/>
        </w:rPr>
      </w:pPr>
    </w:p>
    <w:p w:rsidR="000E53EE" w:rsidRPr="00333315" w:rsidRDefault="000E53EE" w:rsidP="004976B0">
      <w:pPr>
        <w:tabs>
          <w:tab w:val="right" w:pos="284"/>
        </w:tabs>
        <w:autoSpaceDE w:val="0"/>
        <w:autoSpaceDN w:val="0"/>
        <w:jc w:val="both"/>
        <w:rPr>
          <w:rFonts w:cs="Times New Roman"/>
          <w:sz w:val="24"/>
          <w:szCs w:val="24"/>
        </w:rPr>
      </w:pPr>
    </w:p>
    <w:p w:rsidR="000E53EE" w:rsidRPr="00333315" w:rsidRDefault="000E53EE" w:rsidP="004976B0">
      <w:pPr>
        <w:tabs>
          <w:tab w:val="right" w:pos="284"/>
        </w:tabs>
        <w:autoSpaceDE w:val="0"/>
        <w:autoSpaceDN w:val="0"/>
        <w:jc w:val="both"/>
        <w:rPr>
          <w:rFonts w:cs="Times New Roman"/>
          <w:sz w:val="24"/>
          <w:szCs w:val="24"/>
        </w:rPr>
      </w:pPr>
    </w:p>
    <w:p w:rsidR="00BC1C6F" w:rsidRPr="00333315" w:rsidRDefault="00BC1C6F" w:rsidP="004976B0">
      <w:pPr>
        <w:tabs>
          <w:tab w:val="right" w:pos="284"/>
        </w:tabs>
        <w:autoSpaceDE w:val="0"/>
        <w:autoSpaceDN w:val="0"/>
        <w:jc w:val="both"/>
        <w:rPr>
          <w:rFonts w:cs="Times New Roman"/>
          <w:sz w:val="24"/>
          <w:szCs w:val="24"/>
          <w:rtl/>
        </w:rPr>
      </w:pPr>
      <w:r w:rsidRPr="00333315">
        <w:rPr>
          <w:rFonts w:cs="Times New Roman"/>
          <w:sz w:val="24"/>
          <w:szCs w:val="24"/>
        </w:rPr>
        <w:br w:type="page"/>
      </w:r>
    </w:p>
    <w:p w:rsidR="00F21C90" w:rsidRPr="00333315" w:rsidRDefault="00F21C90" w:rsidP="00F21C90">
      <w:pPr>
        <w:jc w:val="center"/>
        <w:rPr>
          <w:sz w:val="24"/>
          <w:szCs w:val="24"/>
        </w:rPr>
      </w:pPr>
      <w:r w:rsidRPr="00333315">
        <w:rPr>
          <w:sz w:val="24"/>
          <w:szCs w:val="24"/>
        </w:rPr>
        <w:lastRenderedPageBreak/>
        <w:t>Chapter Two</w:t>
      </w:r>
    </w:p>
    <w:p w:rsidR="00F21C90" w:rsidRPr="00333315" w:rsidRDefault="00F21C90" w:rsidP="00F21C90">
      <w:pPr>
        <w:pStyle w:val="BlockText"/>
        <w:tabs>
          <w:tab w:val="right" w:pos="-142"/>
          <w:tab w:val="right" w:pos="426"/>
        </w:tabs>
        <w:ind w:right="0"/>
        <w:jc w:val="center"/>
      </w:pPr>
    </w:p>
    <w:p w:rsidR="00F21C90" w:rsidRPr="00333315" w:rsidRDefault="00F21C90" w:rsidP="00F21C90">
      <w:pPr>
        <w:pStyle w:val="BlockText"/>
        <w:tabs>
          <w:tab w:val="right" w:pos="-142"/>
          <w:tab w:val="right" w:pos="426"/>
        </w:tabs>
        <w:ind w:left="0" w:right="0"/>
        <w:jc w:val="center"/>
        <w:rPr>
          <w:b w:val="0"/>
          <w:bCs w:val="0"/>
          <w:szCs w:val="28"/>
        </w:rPr>
      </w:pPr>
      <w:r w:rsidRPr="00333315">
        <w:rPr>
          <w:szCs w:val="28"/>
        </w:rPr>
        <w:t>Main Finding</w:t>
      </w:r>
    </w:p>
    <w:p w:rsidR="00F21C90" w:rsidRPr="00333315" w:rsidRDefault="00F21C90" w:rsidP="00F21C90">
      <w:pPr>
        <w:pStyle w:val="BlockText"/>
        <w:tabs>
          <w:tab w:val="right" w:pos="-142"/>
          <w:tab w:val="right" w:pos="426"/>
        </w:tabs>
        <w:ind w:left="0" w:right="0"/>
        <w:jc w:val="center"/>
        <w:rPr>
          <w:b w:val="0"/>
          <w:bCs w:val="0"/>
        </w:rPr>
      </w:pPr>
    </w:p>
    <w:p w:rsidR="00F21C90" w:rsidRPr="00333315" w:rsidRDefault="00F21C90" w:rsidP="00B74214">
      <w:pPr>
        <w:jc w:val="both"/>
        <w:rPr>
          <w:sz w:val="24"/>
        </w:rPr>
      </w:pPr>
      <w:r w:rsidRPr="00333315">
        <w:rPr>
          <w:rFonts w:cs="Simplified Arabic"/>
          <w:sz w:val="24"/>
          <w:szCs w:val="24"/>
        </w:rPr>
        <w:t xml:space="preserve">This chapter presents the main results of the </w:t>
      </w:r>
      <w:r w:rsidR="003067C6" w:rsidRPr="00333315">
        <w:rPr>
          <w:rFonts w:cs="Simplified Arabic"/>
          <w:sz w:val="24"/>
          <w:szCs w:val="24"/>
        </w:rPr>
        <w:t>ICT Business</w:t>
      </w:r>
      <w:r w:rsidRPr="00333315">
        <w:rPr>
          <w:rFonts w:cs="Simplified Arabic"/>
          <w:sz w:val="24"/>
          <w:szCs w:val="24"/>
        </w:rPr>
        <w:t xml:space="preserve"> Survey, 2021, which </w:t>
      </w:r>
      <w:r w:rsidR="00C4459A" w:rsidRPr="00333315">
        <w:rPr>
          <w:sz w:val="24"/>
        </w:rPr>
        <w:t>studied the characteristics of</w:t>
      </w:r>
      <w:r w:rsidR="00574F9B">
        <w:rPr>
          <w:sz w:val="24"/>
        </w:rPr>
        <w:t xml:space="preserve"> the</w:t>
      </w:r>
      <w:r w:rsidR="00C4459A" w:rsidRPr="00333315">
        <w:rPr>
          <w:sz w:val="24"/>
        </w:rPr>
        <w:t xml:space="preserve"> use and access </w:t>
      </w:r>
      <w:r w:rsidR="00B74214" w:rsidRPr="00333315">
        <w:rPr>
          <w:sz w:val="24"/>
        </w:rPr>
        <w:t>to the main ICT tools</w:t>
      </w:r>
      <w:r w:rsidR="00C4459A" w:rsidRPr="00333315">
        <w:rPr>
          <w:sz w:val="24"/>
        </w:rPr>
        <w:t xml:space="preserve"> </w:t>
      </w:r>
      <w:r w:rsidRPr="00333315">
        <w:rPr>
          <w:sz w:val="24"/>
        </w:rPr>
        <w:t>in Palestine</w:t>
      </w:r>
      <w:r w:rsidR="00830E75" w:rsidRPr="00333315">
        <w:rPr>
          <w:sz w:val="24"/>
        </w:rPr>
        <w:t xml:space="preserve">, which </w:t>
      </w:r>
      <w:r w:rsidR="00574F9B">
        <w:rPr>
          <w:sz w:val="24"/>
        </w:rPr>
        <w:t xml:space="preserve">in return, </w:t>
      </w:r>
      <w:r w:rsidR="00B74214" w:rsidRPr="00333315">
        <w:rPr>
          <w:sz w:val="24"/>
        </w:rPr>
        <w:t>highlights</w:t>
      </w:r>
      <w:r w:rsidR="00830E75" w:rsidRPr="00333315">
        <w:rPr>
          <w:sz w:val="24"/>
        </w:rPr>
        <w:t xml:space="preserve"> the digital gap between </w:t>
      </w:r>
      <w:r w:rsidR="00B74214" w:rsidRPr="00333315">
        <w:rPr>
          <w:sz w:val="24"/>
        </w:rPr>
        <w:t xml:space="preserve">different </w:t>
      </w:r>
      <w:r w:rsidR="00830E75" w:rsidRPr="00333315">
        <w:rPr>
          <w:sz w:val="24"/>
        </w:rPr>
        <w:t>enterprises.</w:t>
      </w:r>
    </w:p>
    <w:p w:rsidR="00F21C90" w:rsidRPr="00333315" w:rsidRDefault="00F21C90" w:rsidP="0049273F">
      <w:pPr>
        <w:ind w:right="71"/>
        <w:jc w:val="lowKashida"/>
        <w:rPr>
          <w:b/>
          <w:bCs/>
          <w:sz w:val="24"/>
          <w:szCs w:val="24"/>
        </w:rPr>
      </w:pPr>
    </w:p>
    <w:p w:rsidR="007C1098" w:rsidRPr="00333315" w:rsidRDefault="0049273F" w:rsidP="00C32479">
      <w:pPr>
        <w:jc w:val="both"/>
        <w:rPr>
          <w:b/>
          <w:bCs/>
          <w:sz w:val="24"/>
          <w:szCs w:val="24"/>
        </w:rPr>
      </w:pPr>
      <w:r w:rsidRPr="00333315">
        <w:rPr>
          <w:b/>
          <w:bCs/>
          <w:sz w:val="24"/>
          <w:szCs w:val="24"/>
        </w:rPr>
        <w:t xml:space="preserve">2.1 </w:t>
      </w:r>
      <w:r w:rsidR="007C1098" w:rsidRPr="00333315">
        <w:rPr>
          <w:b/>
          <w:bCs/>
          <w:sz w:val="24"/>
          <w:szCs w:val="24"/>
        </w:rPr>
        <w:t xml:space="preserve">Using </w:t>
      </w:r>
      <w:r w:rsidR="00B84BD4" w:rsidRPr="00333315">
        <w:rPr>
          <w:b/>
          <w:bCs/>
          <w:sz w:val="24"/>
          <w:szCs w:val="24"/>
        </w:rPr>
        <w:t>M</w:t>
      </w:r>
      <w:r w:rsidR="007C1098" w:rsidRPr="00333315">
        <w:rPr>
          <w:b/>
          <w:bCs/>
          <w:sz w:val="24"/>
          <w:szCs w:val="24"/>
        </w:rPr>
        <w:t xml:space="preserve">obile </w:t>
      </w:r>
      <w:r w:rsidR="00B84BD4" w:rsidRPr="00333315">
        <w:rPr>
          <w:b/>
          <w:bCs/>
          <w:sz w:val="24"/>
          <w:szCs w:val="24"/>
        </w:rPr>
        <w:t>P</w:t>
      </w:r>
      <w:r w:rsidR="007C1098" w:rsidRPr="00333315">
        <w:rPr>
          <w:b/>
          <w:bCs/>
          <w:sz w:val="24"/>
          <w:szCs w:val="24"/>
        </w:rPr>
        <w:t>hone</w:t>
      </w:r>
      <w:r w:rsidR="00574F9B">
        <w:rPr>
          <w:b/>
          <w:bCs/>
          <w:sz w:val="24"/>
          <w:szCs w:val="24"/>
        </w:rPr>
        <w:t>s</w:t>
      </w:r>
      <w:r w:rsidR="007C1098" w:rsidRPr="00333315">
        <w:rPr>
          <w:b/>
          <w:bCs/>
          <w:sz w:val="24"/>
          <w:szCs w:val="24"/>
        </w:rPr>
        <w:t xml:space="preserve"> for </w:t>
      </w:r>
      <w:r w:rsidR="00B84BD4" w:rsidRPr="00333315">
        <w:rPr>
          <w:b/>
          <w:bCs/>
          <w:sz w:val="24"/>
          <w:szCs w:val="24"/>
        </w:rPr>
        <w:t>B</w:t>
      </w:r>
      <w:r w:rsidR="007C1098" w:rsidRPr="00333315">
        <w:rPr>
          <w:b/>
          <w:bCs/>
          <w:sz w:val="24"/>
          <w:szCs w:val="24"/>
        </w:rPr>
        <w:t xml:space="preserve">usiness </w:t>
      </w:r>
      <w:r w:rsidR="00B84BD4" w:rsidRPr="00333315">
        <w:rPr>
          <w:b/>
          <w:bCs/>
          <w:sz w:val="24"/>
          <w:szCs w:val="24"/>
        </w:rPr>
        <w:t>P</w:t>
      </w:r>
      <w:r w:rsidR="007C1098" w:rsidRPr="00333315">
        <w:rPr>
          <w:b/>
          <w:bCs/>
          <w:sz w:val="24"/>
          <w:szCs w:val="24"/>
        </w:rPr>
        <w:t>urposes</w:t>
      </w:r>
    </w:p>
    <w:p w:rsidR="001754A6" w:rsidRPr="00333315" w:rsidRDefault="007C1098" w:rsidP="00F661A7">
      <w:pPr>
        <w:jc w:val="both"/>
        <w:rPr>
          <w:sz w:val="24"/>
        </w:rPr>
      </w:pPr>
      <w:r w:rsidRPr="00333315">
        <w:rPr>
          <w:sz w:val="24"/>
        </w:rPr>
        <w:t xml:space="preserve">The results of the survey showed that the percentage of </w:t>
      </w:r>
      <w:r w:rsidR="00E1678E" w:rsidRPr="00333315">
        <w:rPr>
          <w:sz w:val="24"/>
        </w:rPr>
        <w:t xml:space="preserve">economic </w:t>
      </w:r>
      <w:r w:rsidRPr="00333315">
        <w:rPr>
          <w:sz w:val="24"/>
        </w:rPr>
        <w:t>enterprises that used mobile phone</w:t>
      </w:r>
      <w:r w:rsidR="00574F9B">
        <w:rPr>
          <w:sz w:val="24"/>
        </w:rPr>
        <w:t>s</w:t>
      </w:r>
      <w:r w:rsidRPr="00333315">
        <w:rPr>
          <w:sz w:val="24"/>
        </w:rPr>
        <w:t xml:space="preserve"> for business purposes reached 91.</w:t>
      </w:r>
      <w:r w:rsidR="005702B3" w:rsidRPr="00333315">
        <w:rPr>
          <w:sz w:val="24"/>
        </w:rPr>
        <w:t>9</w:t>
      </w:r>
      <w:r w:rsidRPr="00333315">
        <w:rPr>
          <w:sz w:val="24"/>
        </w:rPr>
        <w:t>%</w:t>
      </w:r>
      <w:r w:rsidR="00E62FBF" w:rsidRPr="00333315">
        <w:rPr>
          <w:sz w:val="24"/>
        </w:rPr>
        <w:t>, 92.6</w:t>
      </w:r>
      <w:r w:rsidRPr="00333315">
        <w:rPr>
          <w:sz w:val="24"/>
        </w:rPr>
        <w:t xml:space="preserve">% in the West Bank </w:t>
      </w:r>
      <w:r w:rsidRPr="00333315">
        <w:rPr>
          <w:rFonts w:cs="Times New Roman"/>
          <w:sz w:val="24"/>
          <w:szCs w:val="24"/>
        </w:rPr>
        <w:t xml:space="preserve">compared to </w:t>
      </w:r>
      <w:r w:rsidRPr="00333315">
        <w:rPr>
          <w:sz w:val="24"/>
        </w:rPr>
        <w:t xml:space="preserve">90.5% in Gaza Strip. It is noted that the highest percentage of </w:t>
      </w:r>
      <w:r w:rsidR="00E1678E" w:rsidRPr="00333315">
        <w:rPr>
          <w:sz w:val="24"/>
        </w:rPr>
        <w:t xml:space="preserve">economic </w:t>
      </w:r>
      <w:r w:rsidR="00B84BD4" w:rsidRPr="00333315">
        <w:rPr>
          <w:sz w:val="24"/>
        </w:rPr>
        <w:t>enterprises</w:t>
      </w:r>
      <w:r w:rsidRPr="00333315">
        <w:rPr>
          <w:sz w:val="24"/>
        </w:rPr>
        <w:t xml:space="preserve"> that used mobile phone</w:t>
      </w:r>
      <w:r w:rsidR="00574F9B">
        <w:rPr>
          <w:sz w:val="24"/>
        </w:rPr>
        <w:t>s</w:t>
      </w:r>
      <w:r w:rsidRPr="00333315">
        <w:rPr>
          <w:sz w:val="24"/>
        </w:rPr>
        <w:t xml:space="preserve"> for </w:t>
      </w:r>
      <w:r w:rsidR="00A543B8" w:rsidRPr="00333315">
        <w:rPr>
          <w:sz w:val="24"/>
        </w:rPr>
        <w:t>business</w:t>
      </w:r>
      <w:r w:rsidRPr="00333315">
        <w:rPr>
          <w:sz w:val="24"/>
        </w:rPr>
        <w:t xml:space="preserve"> purposes </w:t>
      </w:r>
      <w:r w:rsidR="00B84BD4" w:rsidRPr="00333315">
        <w:rPr>
          <w:sz w:val="24"/>
        </w:rPr>
        <w:t>reached</w:t>
      </w:r>
      <w:r w:rsidRPr="00333315">
        <w:rPr>
          <w:sz w:val="24"/>
        </w:rPr>
        <w:t xml:space="preserve"> 99.7% </w:t>
      </w:r>
      <w:r w:rsidR="00574F9B">
        <w:rPr>
          <w:sz w:val="24"/>
        </w:rPr>
        <w:t>for those enterprises that</w:t>
      </w:r>
      <w:r w:rsidR="00BE0B57" w:rsidRPr="00333315">
        <w:rPr>
          <w:sz w:val="24"/>
        </w:rPr>
        <w:t xml:space="preserve"> employ</w:t>
      </w:r>
      <w:r w:rsidR="00A543B8" w:rsidRPr="00333315">
        <w:rPr>
          <w:sz w:val="24"/>
        </w:rPr>
        <w:t xml:space="preserve"> 50 employed persons and more</w:t>
      </w:r>
      <w:r w:rsidRPr="00333315">
        <w:rPr>
          <w:sz w:val="24"/>
        </w:rPr>
        <w:t xml:space="preserve">, </w:t>
      </w:r>
      <w:r w:rsidR="00A543B8" w:rsidRPr="00333315">
        <w:rPr>
          <w:sz w:val="24"/>
        </w:rPr>
        <w:t xml:space="preserve">followed </w:t>
      </w:r>
      <w:r w:rsidR="00B23DCD" w:rsidRPr="00333315">
        <w:rPr>
          <w:sz w:val="24"/>
        </w:rPr>
        <w:t xml:space="preserve">by </w:t>
      </w:r>
      <w:r w:rsidR="006A019D" w:rsidRPr="00333315">
        <w:rPr>
          <w:sz w:val="24"/>
        </w:rPr>
        <w:t xml:space="preserve">economic </w:t>
      </w:r>
      <w:r w:rsidR="00A543B8" w:rsidRPr="00333315">
        <w:rPr>
          <w:sz w:val="24"/>
        </w:rPr>
        <w:t xml:space="preserve">enterprises </w:t>
      </w:r>
      <w:r w:rsidR="00574F9B">
        <w:rPr>
          <w:sz w:val="24"/>
        </w:rPr>
        <w:t>that</w:t>
      </w:r>
      <w:r w:rsidR="00574F9B" w:rsidRPr="00333315">
        <w:rPr>
          <w:sz w:val="24"/>
        </w:rPr>
        <w:t xml:space="preserve"> </w:t>
      </w:r>
      <w:r w:rsidR="00A543B8" w:rsidRPr="00333315">
        <w:rPr>
          <w:sz w:val="24"/>
        </w:rPr>
        <w:t xml:space="preserve">employ 10-49 employed persons </w:t>
      </w:r>
      <w:r w:rsidR="008075AD">
        <w:rPr>
          <w:sz w:val="24"/>
        </w:rPr>
        <w:t>with a percen</w:t>
      </w:r>
      <w:r w:rsidR="00F661A7">
        <w:rPr>
          <w:sz w:val="24"/>
        </w:rPr>
        <w:t xml:space="preserve">tage of </w:t>
      </w:r>
      <w:r w:rsidR="00A543B8" w:rsidRPr="00333315">
        <w:rPr>
          <w:sz w:val="24"/>
        </w:rPr>
        <w:t xml:space="preserve">98.9%, </w:t>
      </w:r>
      <w:r w:rsidRPr="00333315">
        <w:rPr>
          <w:sz w:val="24"/>
        </w:rPr>
        <w:t xml:space="preserve">while this percentage was 91.1% for </w:t>
      </w:r>
      <w:r w:rsidR="00B23DCD" w:rsidRPr="00333315">
        <w:rPr>
          <w:sz w:val="24"/>
        </w:rPr>
        <w:t xml:space="preserve">economic enterprises </w:t>
      </w:r>
      <w:r w:rsidR="00BE0B57" w:rsidRPr="00333315">
        <w:rPr>
          <w:sz w:val="24"/>
        </w:rPr>
        <w:t>that</w:t>
      </w:r>
      <w:r w:rsidR="00B23DCD" w:rsidRPr="00333315">
        <w:rPr>
          <w:sz w:val="24"/>
        </w:rPr>
        <w:t xml:space="preserve"> employ 01-09 employed </w:t>
      </w:r>
      <w:r w:rsidR="00533089" w:rsidRPr="00333315">
        <w:rPr>
          <w:sz w:val="24"/>
        </w:rPr>
        <w:t>persons.</w:t>
      </w:r>
      <w:r w:rsidR="001754A6" w:rsidRPr="00333315">
        <w:rPr>
          <w:sz w:val="24"/>
        </w:rPr>
        <w:t xml:space="preserve"> (See</w:t>
      </w:r>
      <w:r w:rsidR="00A543B8" w:rsidRPr="00333315">
        <w:rPr>
          <w:sz w:val="24"/>
        </w:rPr>
        <w:t xml:space="preserve"> </w:t>
      </w:r>
      <w:r w:rsidR="001754A6" w:rsidRPr="00333315">
        <w:rPr>
          <w:sz w:val="24"/>
        </w:rPr>
        <w:t>table 1).</w:t>
      </w:r>
    </w:p>
    <w:p w:rsidR="001754A6" w:rsidRPr="00333315" w:rsidRDefault="001754A6" w:rsidP="001754A6">
      <w:pPr>
        <w:jc w:val="both"/>
        <w:rPr>
          <w:sz w:val="24"/>
        </w:rPr>
      </w:pPr>
    </w:p>
    <w:p w:rsidR="000C14E6" w:rsidRPr="00333315" w:rsidRDefault="001754A6" w:rsidP="003A7858">
      <w:pPr>
        <w:ind w:right="71"/>
        <w:jc w:val="lowKashida"/>
        <w:rPr>
          <w:color w:val="000000" w:themeColor="text1"/>
          <w:sz w:val="24"/>
          <w:szCs w:val="24"/>
        </w:rPr>
      </w:pPr>
      <w:r w:rsidRPr="00333315">
        <w:rPr>
          <w:rFonts w:ascii="Arial" w:hAnsi="Arial" w:cs="Arial"/>
          <w:color w:val="202124"/>
          <w:sz w:val="2"/>
          <w:szCs w:val="2"/>
          <w:shd w:val="clear" w:color="auto" w:fill="F8F9FA"/>
        </w:rPr>
        <w:br/>
      </w:r>
      <w:proofErr w:type="gramStart"/>
      <w:r w:rsidR="00001381" w:rsidRPr="00333315">
        <w:rPr>
          <w:rFonts w:cs="Times New Roman"/>
          <w:color w:val="000000" w:themeColor="text1"/>
          <w:sz w:val="24"/>
          <w:szCs w:val="24"/>
        </w:rPr>
        <w:t xml:space="preserve">The </w:t>
      </w:r>
      <w:r w:rsidR="00B55330">
        <w:rPr>
          <w:rFonts w:cs="Times New Roman"/>
          <w:color w:val="000000" w:themeColor="text1"/>
          <w:sz w:val="24"/>
          <w:szCs w:val="24"/>
        </w:rPr>
        <w:t>e</w:t>
      </w:r>
      <w:r w:rsidR="00001381" w:rsidRPr="00333315">
        <w:rPr>
          <w:rFonts w:cs="Times New Roman"/>
          <w:color w:val="000000" w:themeColor="text1"/>
          <w:sz w:val="24"/>
          <w:szCs w:val="24"/>
        </w:rPr>
        <w:t xml:space="preserve">conomic </w:t>
      </w:r>
      <w:r w:rsidR="00001381" w:rsidRPr="00333315">
        <w:rPr>
          <w:rFonts w:cs="Times New Roman"/>
          <w:color w:val="000000" w:themeColor="text1"/>
          <w:sz w:val="24"/>
        </w:rPr>
        <w:t>enterprises</w:t>
      </w:r>
      <w:r w:rsidR="00001381" w:rsidRPr="00333315">
        <w:rPr>
          <w:rFonts w:cs="Times New Roman"/>
          <w:color w:val="000000" w:themeColor="text1"/>
          <w:sz w:val="24"/>
          <w:szCs w:val="24"/>
        </w:rPr>
        <w:t xml:space="preserve"> working in financial and insurance activities was ranked </w:t>
      </w:r>
      <w:r w:rsidR="00704E2E" w:rsidRPr="00333315">
        <w:rPr>
          <w:rFonts w:cs="Times New Roman"/>
          <w:color w:val="000000" w:themeColor="text1"/>
          <w:sz w:val="24"/>
          <w:szCs w:val="24"/>
        </w:rPr>
        <w:t xml:space="preserve">the </w:t>
      </w:r>
      <w:r w:rsidR="00001381" w:rsidRPr="00333315">
        <w:rPr>
          <w:rFonts w:cs="Times New Roman"/>
          <w:color w:val="000000" w:themeColor="text1"/>
          <w:sz w:val="24"/>
          <w:szCs w:val="24"/>
        </w:rPr>
        <w:t xml:space="preserve">first </w:t>
      </w:r>
      <w:r w:rsidR="003A7858">
        <w:rPr>
          <w:rFonts w:cs="Times New Roman"/>
          <w:color w:val="000000" w:themeColor="text1"/>
          <w:sz w:val="24"/>
          <w:szCs w:val="24"/>
        </w:rPr>
        <w:t>in terms of the</w:t>
      </w:r>
      <w:r w:rsidR="00001381" w:rsidRPr="00333315">
        <w:rPr>
          <w:rFonts w:cs="Times New Roman"/>
          <w:color w:val="000000" w:themeColor="text1"/>
          <w:sz w:val="24"/>
          <w:szCs w:val="24"/>
        </w:rPr>
        <w:t xml:space="preserve"> use of mobile phones for business purposes with a percentage of 100%, followed by </w:t>
      </w:r>
      <w:r w:rsidR="00001381" w:rsidRPr="00333315">
        <w:rPr>
          <w:rFonts w:cs="Times New Roman"/>
          <w:color w:val="000000" w:themeColor="text1"/>
          <w:sz w:val="24"/>
        </w:rPr>
        <w:t>enterprises</w:t>
      </w:r>
      <w:r w:rsidR="00001381" w:rsidRPr="00333315">
        <w:rPr>
          <w:rFonts w:cs="Times New Roman"/>
          <w:color w:val="000000" w:themeColor="text1"/>
          <w:sz w:val="24"/>
          <w:szCs w:val="24"/>
        </w:rPr>
        <w:t xml:space="preserve"> working in construction activities with a percentage of </w:t>
      </w:r>
      <w:r w:rsidR="00AD3FDA" w:rsidRPr="00333315">
        <w:rPr>
          <w:rFonts w:cs="Times New Roman"/>
          <w:color w:val="000000" w:themeColor="text1"/>
          <w:sz w:val="24"/>
          <w:szCs w:val="24"/>
        </w:rPr>
        <w:t>99.</w:t>
      </w:r>
      <w:r w:rsidR="000C14E6" w:rsidRPr="00333315">
        <w:rPr>
          <w:rFonts w:cs="Times New Roman"/>
          <w:color w:val="000000" w:themeColor="text1"/>
          <w:sz w:val="24"/>
          <w:szCs w:val="24"/>
        </w:rPr>
        <w:t>8</w:t>
      </w:r>
      <w:r w:rsidR="00001381" w:rsidRPr="00333315">
        <w:rPr>
          <w:rFonts w:cs="Times New Roman"/>
          <w:color w:val="000000" w:themeColor="text1"/>
          <w:sz w:val="24"/>
          <w:szCs w:val="24"/>
        </w:rPr>
        <w:t>%, while th</w:t>
      </w:r>
      <w:r w:rsidR="00704E2E" w:rsidRPr="00333315">
        <w:rPr>
          <w:rFonts w:cs="Times New Roman"/>
          <w:color w:val="000000" w:themeColor="text1"/>
          <w:sz w:val="24"/>
          <w:szCs w:val="24"/>
        </w:rPr>
        <w:t>is</w:t>
      </w:r>
      <w:r w:rsidR="00001381" w:rsidRPr="00333315">
        <w:rPr>
          <w:rFonts w:cs="Times New Roman"/>
          <w:color w:val="000000" w:themeColor="text1"/>
          <w:sz w:val="24"/>
          <w:szCs w:val="24"/>
        </w:rPr>
        <w:t xml:space="preserve"> percentage</w:t>
      </w:r>
      <w:r w:rsidR="00704E2E" w:rsidRPr="00333315">
        <w:rPr>
          <w:rFonts w:cs="Times New Roman"/>
          <w:color w:val="000000" w:themeColor="text1"/>
          <w:sz w:val="24"/>
          <w:szCs w:val="24"/>
        </w:rPr>
        <w:t xml:space="preserve"> reached 96.2%</w:t>
      </w:r>
      <w:r w:rsidR="00001381" w:rsidRPr="00333315">
        <w:rPr>
          <w:rFonts w:cs="Times New Roman"/>
          <w:color w:val="000000" w:themeColor="text1"/>
          <w:sz w:val="24"/>
          <w:szCs w:val="24"/>
        </w:rPr>
        <w:t xml:space="preserve"> </w:t>
      </w:r>
      <w:r w:rsidR="000C14E6" w:rsidRPr="00333315">
        <w:rPr>
          <w:rFonts w:cs="Times New Roman"/>
          <w:color w:val="000000" w:themeColor="text1"/>
          <w:sz w:val="24"/>
          <w:szCs w:val="24"/>
        </w:rPr>
        <w:t xml:space="preserve">for </w:t>
      </w:r>
      <w:r w:rsidR="006A019D" w:rsidRPr="00333315">
        <w:rPr>
          <w:sz w:val="24"/>
        </w:rPr>
        <w:t xml:space="preserve">economic </w:t>
      </w:r>
      <w:r w:rsidR="000C14E6" w:rsidRPr="00333315">
        <w:rPr>
          <w:rFonts w:cs="Times New Roman"/>
          <w:color w:val="000000" w:themeColor="text1"/>
          <w:sz w:val="24"/>
        </w:rPr>
        <w:t>enterprises</w:t>
      </w:r>
      <w:r w:rsidR="000C14E6" w:rsidRPr="00333315">
        <w:rPr>
          <w:rFonts w:cs="Times New Roman"/>
          <w:color w:val="000000" w:themeColor="text1"/>
          <w:sz w:val="24"/>
          <w:szCs w:val="24"/>
        </w:rPr>
        <w:t xml:space="preserve"> working in industrial activities, </w:t>
      </w:r>
      <w:r w:rsidR="003A7858">
        <w:rPr>
          <w:rFonts w:cs="Times New Roman"/>
          <w:color w:val="000000" w:themeColor="text1"/>
          <w:sz w:val="24"/>
          <w:szCs w:val="24"/>
        </w:rPr>
        <w:t xml:space="preserve">and it reached </w:t>
      </w:r>
      <w:r w:rsidR="003A7858">
        <w:rPr>
          <w:color w:val="000000" w:themeColor="text1"/>
          <w:sz w:val="24"/>
          <w:szCs w:val="24"/>
        </w:rPr>
        <w:t xml:space="preserve">95.4% for </w:t>
      </w:r>
      <w:r w:rsidR="006A019D" w:rsidRPr="00333315">
        <w:rPr>
          <w:sz w:val="24"/>
        </w:rPr>
        <w:t xml:space="preserve">economic </w:t>
      </w:r>
      <w:r w:rsidR="000C14E6" w:rsidRPr="00333315">
        <w:rPr>
          <w:rFonts w:cs="Times New Roman"/>
          <w:color w:val="000000" w:themeColor="text1"/>
          <w:sz w:val="24"/>
        </w:rPr>
        <w:t>enterprises</w:t>
      </w:r>
      <w:r w:rsidR="000C14E6" w:rsidRPr="00333315">
        <w:rPr>
          <w:rFonts w:cs="Times New Roman"/>
          <w:color w:val="000000" w:themeColor="text1"/>
          <w:sz w:val="24"/>
          <w:szCs w:val="24"/>
        </w:rPr>
        <w:t xml:space="preserve"> working in </w:t>
      </w:r>
      <w:r w:rsidR="000C14E6" w:rsidRPr="00333315">
        <w:rPr>
          <w:color w:val="000000" w:themeColor="text1"/>
          <w:sz w:val="24"/>
          <w:szCs w:val="24"/>
        </w:rPr>
        <w:t xml:space="preserve">information and communication activities </w:t>
      </w:r>
      <w:r w:rsidR="000C14E6" w:rsidRPr="00333315">
        <w:rPr>
          <w:rFonts w:cs="Times New Roman"/>
          <w:color w:val="000000" w:themeColor="text1"/>
          <w:sz w:val="24"/>
          <w:szCs w:val="24"/>
        </w:rPr>
        <w:t xml:space="preserve">reached </w:t>
      </w:r>
      <w:r w:rsidR="00704E2E" w:rsidRPr="00333315">
        <w:rPr>
          <w:color w:val="000000" w:themeColor="text1"/>
          <w:sz w:val="24"/>
          <w:szCs w:val="24"/>
        </w:rPr>
        <w:t>followed by</w:t>
      </w:r>
      <w:r w:rsidR="000C14E6" w:rsidRPr="00333315">
        <w:rPr>
          <w:color w:val="000000" w:themeColor="text1"/>
          <w:sz w:val="24"/>
          <w:szCs w:val="24"/>
        </w:rPr>
        <w:t xml:space="preserve"> </w:t>
      </w:r>
      <w:r w:rsidR="006A019D" w:rsidRPr="00333315">
        <w:rPr>
          <w:sz w:val="24"/>
        </w:rPr>
        <w:t xml:space="preserve">economic </w:t>
      </w:r>
      <w:r w:rsidR="000C14E6" w:rsidRPr="00333315">
        <w:rPr>
          <w:rFonts w:cs="Times New Roman"/>
          <w:color w:val="000000" w:themeColor="text1"/>
          <w:sz w:val="24"/>
        </w:rPr>
        <w:t>enterprises</w:t>
      </w:r>
      <w:r w:rsidR="000C14E6" w:rsidRPr="00333315">
        <w:rPr>
          <w:rFonts w:cs="Times New Roman"/>
          <w:color w:val="000000" w:themeColor="text1"/>
          <w:sz w:val="24"/>
          <w:szCs w:val="24"/>
        </w:rPr>
        <w:t xml:space="preserve"> working in </w:t>
      </w:r>
      <w:r w:rsidR="000C14E6" w:rsidRPr="00333315">
        <w:rPr>
          <w:color w:val="000000" w:themeColor="text1"/>
          <w:sz w:val="24"/>
          <w:szCs w:val="24"/>
        </w:rPr>
        <w:t xml:space="preserve">internal trade activities </w:t>
      </w:r>
      <w:r w:rsidR="00704E2E" w:rsidRPr="00333315">
        <w:rPr>
          <w:color w:val="000000" w:themeColor="text1"/>
          <w:sz w:val="24"/>
          <w:szCs w:val="24"/>
        </w:rPr>
        <w:t xml:space="preserve">to </w:t>
      </w:r>
      <w:r w:rsidR="00704E2E" w:rsidRPr="00333315">
        <w:rPr>
          <w:rFonts w:cs="Times New Roman"/>
          <w:color w:val="000000" w:themeColor="text1"/>
          <w:sz w:val="24"/>
          <w:szCs w:val="24"/>
        </w:rPr>
        <w:t xml:space="preserve">reach </w:t>
      </w:r>
      <w:r w:rsidR="000C14E6" w:rsidRPr="00333315">
        <w:rPr>
          <w:color w:val="000000" w:themeColor="text1"/>
          <w:sz w:val="24"/>
          <w:szCs w:val="24"/>
        </w:rPr>
        <w:t xml:space="preserve">89.6%, </w:t>
      </w:r>
      <w:r w:rsidR="006A019D" w:rsidRPr="00333315">
        <w:rPr>
          <w:sz w:val="24"/>
        </w:rPr>
        <w:t xml:space="preserve">economic </w:t>
      </w:r>
      <w:r w:rsidR="000C14E6" w:rsidRPr="00333315">
        <w:rPr>
          <w:rFonts w:cs="Times New Roman"/>
          <w:color w:val="000000" w:themeColor="text1"/>
          <w:sz w:val="24"/>
        </w:rPr>
        <w:t>enterprises</w:t>
      </w:r>
      <w:r w:rsidR="000C14E6" w:rsidRPr="00333315">
        <w:rPr>
          <w:rFonts w:cs="Times New Roman"/>
          <w:color w:val="000000" w:themeColor="text1"/>
          <w:sz w:val="24"/>
          <w:szCs w:val="24"/>
        </w:rPr>
        <w:t xml:space="preserve"> working in </w:t>
      </w:r>
      <w:r w:rsidR="000C14E6" w:rsidRPr="00333315">
        <w:rPr>
          <w:color w:val="000000" w:themeColor="text1"/>
          <w:sz w:val="24"/>
          <w:szCs w:val="24"/>
        </w:rPr>
        <w:t xml:space="preserve">transportation and storage activities </w:t>
      </w:r>
      <w:r w:rsidR="000C14E6" w:rsidRPr="00333315">
        <w:rPr>
          <w:rFonts w:cs="Times New Roman"/>
          <w:color w:val="000000" w:themeColor="text1"/>
          <w:sz w:val="24"/>
          <w:szCs w:val="24"/>
        </w:rPr>
        <w:t xml:space="preserve">reached </w:t>
      </w:r>
      <w:r w:rsidR="000C14E6" w:rsidRPr="00333315">
        <w:rPr>
          <w:color w:val="000000" w:themeColor="text1"/>
          <w:sz w:val="24"/>
          <w:szCs w:val="24"/>
        </w:rPr>
        <w:t>88.3%.</w:t>
      </w:r>
      <w:proofErr w:type="gramEnd"/>
      <w:r w:rsidR="000C14E6" w:rsidRPr="00333315">
        <w:rPr>
          <w:color w:val="000000" w:themeColor="text1"/>
          <w:sz w:val="24"/>
          <w:szCs w:val="24"/>
        </w:rPr>
        <w:t xml:space="preserve"> (See table 1).</w:t>
      </w:r>
    </w:p>
    <w:p w:rsidR="000C14E6" w:rsidRPr="00333315" w:rsidRDefault="000C14E6" w:rsidP="000C14E6">
      <w:pPr>
        <w:pStyle w:val="HTMLPreformatted"/>
        <w:jc w:val="both"/>
        <w:rPr>
          <w:rFonts w:ascii="Times New Roman" w:hAnsi="Times New Roman" w:cs="Times New Roman"/>
          <w:sz w:val="24"/>
          <w:szCs w:val="24"/>
        </w:rPr>
      </w:pPr>
    </w:p>
    <w:p w:rsidR="000C14E6" w:rsidRPr="00333315" w:rsidRDefault="00662112" w:rsidP="00BD0FD2">
      <w:pPr>
        <w:pStyle w:val="HTMLPreformatted"/>
        <w:jc w:val="center"/>
        <w:rPr>
          <w:rFonts w:ascii="Times New Roman" w:hAnsi="Times New Roman" w:cs="Times New Roman"/>
          <w:b/>
          <w:bCs/>
          <w:sz w:val="22"/>
          <w:szCs w:val="22"/>
        </w:rPr>
      </w:pPr>
      <w:r w:rsidRPr="00333315">
        <w:rPr>
          <w:rFonts w:ascii="Times New Roman" w:hAnsi="Times New Roman" w:cs="Times New Roman"/>
          <w:b/>
          <w:bCs/>
          <w:sz w:val="22"/>
          <w:szCs w:val="22"/>
        </w:rPr>
        <w:t xml:space="preserve">Percentage of </w:t>
      </w:r>
      <w:r w:rsidR="002F3C0C" w:rsidRPr="00333315">
        <w:rPr>
          <w:rFonts w:ascii="Times New Roman" w:hAnsi="Times New Roman" w:cs="Times New Roman"/>
          <w:b/>
          <w:bCs/>
          <w:sz w:val="22"/>
          <w:szCs w:val="22"/>
        </w:rPr>
        <w:t xml:space="preserve">Economic </w:t>
      </w:r>
      <w:r w:rsidRPr="00333315">
        <w:rPr>
          <w:rFonts w:ascii="Times New Roman" w:hAnsi="Times New Roman" w:cs="Times New Roman"/>
          <w:b/>
          <w:bCs/>
          <w:sz w:val="22"/>
          <w:szCs w:val="22"/>
        </w:rPr>
        <w:t xml:space="preserve">Enterprises </w:t>
      </w:r>
      <w:r w:rsidR="00BD0FD2" w:rsidRPr="00333315">
        <w:rPr>
          <w:rFonts w:ascii="Times New Roman" w:hAnsi="Times New Roman" w:cs="Times New Roman"/>
          <w:b/>
          <w:bCs/>
          <w:sz w:val="22"/>
          <w:szCs w:val="22"/>
        </w:rPr>
        <w:t xml:space="preserve">in Palestine </w:t>
      </w:r>
      <w:r w:rsidRPr="00333315">
        <w:rPr>
          <w:rFonts w:ascii="Times New Roman" w:hAnsi="Times New Roman" w:cs="Times New Roman"/>
          <w:b/>
          <w:bCs/>
          <w:sz w:val="22"/>
          <w:szCs w:val="22"/>
        </w:rPr>
        <w:t>that Used Mobi</w:t>
      </w:r>
      <w:r w:rsidR="00C32479" w:rsidRPr="00333315">
        <w:rPr>
          <w:rFonts w:ascii="Times New Roman" w:hAnsi="Times New Roman" w:cs="Times New Roman"/>
          <w:b/>
          <w:bCs/>
          <w:sz w:val="22"/>
          <w:szCs w:val="22"/>
        </w:rPr>
        <w:t>le Phone</w:t>
      </w:r>
      <w:r w:rsidR="00E35482">
        <w:rPr>
          <w:rFonts w:ascii="Times New Roman" w:hAnsi="Times New Roman" w:cs="Times New Roman"/>
          <w:b/>
          <w:bCs/>
          <w:sz w:val="22"/>
          <w:szCs w:val="22"/>
        </w:rPr>
        <w:t>s</w:t>
      </w:r>
      <w:r w:rsidRPr="00333315">
        <w:rPr>
          <w:rFonts w:ascii="Times New Roman" w:hAnsi="Times New Roman" w:cs="Times New Roman"/>
          <w:b/>
          <w:bCs/>
          <w:sz w:val="22"/>
          <w:szCs w:val="22"/>
        </w:rPr>
        <w:t xml:space="preserve"> for Business Purposes by Economic Activity, 2021</w:t>
      </w:r>
    </w:p>
    <w:p w:rsidR="00662112" w:rsidRPr="00333315" w:rsidRDefault="00662112" w:rsidP="000C14E6">
      <w:pPr>
        <w:pStyle w:val="HTMLPreformatted"/>
        <w:jc w:val="both"/>
        <w:rPr>
          <w:rFonts w:ascii="Times New Roman" w:hAnsi="Times New Roman" w:cs="Times New Roman"/>
          <w:b/>
          <w:bCs/>
          <w:sz w:val="12"/>
          <w:szCs w:val="12"/>
        </w:rPr>
      </w:pPr>
    </w:p>
    <w:p w:rsidR="007C1098" w:rsidRPr="00333315" w:rsidRDefault="00662112" w:rsidP="00662112">
      <w:pPr>
        <w:ind w:right="71"/>
        <w:jc w:val="center"/>
        <w:rPr>
          <w:b/>
          <w:bCs/>
          <w:sz w:val="24"/>
          <w:szCs w:val="24"/>
        </w:rPr>
      </w:pPr>
      <w:r w:rsidRPr="00333315">
        <w:rPr>
          <w:rFonts w:hint="cs"/>
          <w:b/>
          <w:bCs/>
          <w:noProof/>
          <w:sz w:val="24"/>
          <w:szCs w:val="24"/>
          <w:bdr w:val="single" w:sz="4" w:space="0" w:color="auto"/>
        </w:rPr>
        <w:drawing>
          <wp:inline distT="0" distB="0" distL="0" distR="0">
            <wp:extent cx="5451895" cy="2700068"/>
            <wp:effectExtent l="0" t="0" r="0" b="0"/>
            <wp:docPr id="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C1098" w:rsidRPr="00333315" w:rsidRDefault="007C1098" w:rsidP="0049273F">
      <w:pPr>
        <w:ind w:right="71"/>
        <w:jc w:val="lowKashida"/>
        <w:rPr>
          <w:b/>
          <w:bCs/>
          <w:sz w:val="24"/>
          <w:szCs w:val="24"/>
        </w:rPr>
      </w:pPr>
    </w:p>
    <w:p w:rsidR="00C22EEA" w:rsidRPr="00333315" w:rsidRDefault="00C32479" w:rsidP="00B3647F">
      <w:pPr>
        <w:ind w:right="71"/>
        <w:jc w:val="lowKashida"/>
        <w:rPr>
          <w:rFonts w:cs="Times New Roman"/>
          <w:b/>
          <w:bCs/>
          <w:sz w:val="24"/>
          <w:szCs w:val="24"/>
        </w:rPr>
      </w:pPr>
      <w:r w:rsidRPr="00333315">
        <w:rPr>
          <w:rFonts w:cs="Times New Roman"/>
          <w:b/>
          <w:bCs/>
          <w:sz w:val="24"/>
          <w:szCs w:val="24"/>
        </w:rPr>
        <w:t>2.1.1 Purposes</w:t>
      </w:r>
      <w:r w:rsidR="00C22EEA" w:rsidRPr="00333315">
        <w:rPr>
          <w:rFonts w:cs="Times New Roman"/>
          <w:b/>
          <w:bCs/>
          <w:sz w:val="24"/>
          <w:szCs w:val="24"/>
        </w:rPr>
        <w:t xml:space="preserve"> of </w:t>
      </w:r>
      <w:r w:rsidR="00D41136" w:rsidRPr="00333315">
        <w:rPr>
          <w:rFonts w:cs="Times New Roman"/>
          <w:b/>
          <w:bCs/>
          <w:sz w:val="24"/>
          <w:szCs w:val="24"/>
        </w:rPr>
        <w:t>U</w:t>
      </w:r>
      <w:r w:rsidR="00C22EEA" w:rsidRPr="00333315">
        <w:rPr>
          <w:rFonts w:cs="Times New Roman"/>
          <w:b/>
          <w:bCs/>
          <w:sz w:val="24"/>
          <w:szCs w:val="24"/>
        </w:rPr>
        <w:t xml:space="preserve">sing </w:t>
      </w:r>
      <w:r w:rsidR="00D41136" w:rsidRPr="00333315">
        <w:rPr>
          <w:rFonts w:cs="Times New Roman"/>
          <w:b/>
          <w:bCs/>
          <w:sz w:val="24"/>
          <w:szCs w:val="24"/>
        </w:rPr>
        <w:t>M</w:t>
      </w:r>
      <w:r w:rsidR="00C22EEA" w:rsidRPr="00333315">
        <w:rPr>
          <w:rFonts w:cs="Times New Roman"/>
          <w:b/>
          <w:bCs/>
          <w:sz w:val="24"/>
          <w:szCs w:val="24"/>
        </w:rPr>
        <w:t xml:space="preserve">obile </w:t>
      </w:r>
      <w:r w:rsidR="00D41136" w:rsidRPr="00333315">
        <w:rPr>
          <w:rFonts w:cs="Times New Roman"/>
          <w:b/>
          <w:bCs/>
          <w:sz w:val="24"/>
          <w:szCs w:val="24"/>
        </w:rPr>
        <w:t>P</w:t>
      </w:r>
      <w:r w:rsidR="00C22EEA" w:rsidRPr="00333315">
        <w:rPr>
          <w:rFonts w:cs="Times New Roman"/>
          <w:b/>
          <w:bCs/>
          <w:sz w:val="24"/>
          <w:szCs w:val="24"/>
        </w:rPr>
        <w:t>hone</w:t>
      </w:r>
      <w:r w:rsidR="00B55330">
        <w:rPr>
          <w:rFonts w:cs="Times New Roman"/>
          <w:b/>
          <w:bCs/>
          <w:sz w:val="24"/>
          <w:szCs w:val="24"/>
        </w:rPr>
        <w:t>s</w:t>
      </w:r>
      <w:r w:rsidR="00C22EEA" w:rsidRPr="00333315">
        <w:rPr>
          <w:rFonts w:cs="Times New Roman"/>
          <w:b/>
          <w:bCs/>
          <w:sz w:val="24"/>
          <w:szCs w:val="24"/>
        </w:rPr>
        <w:t xml:space="preserve"> </w:t>
      </w:r>
    </w:p>
    <w:p w:rsidR="00662112" w:rsidRPr="00333315" w:rsidRDefault="00C32479" w:rsidP="00EC6E04">
      <w:pPr>
        <w:jc w:val="both"/>
        <w:rPr>
          <w:rFonts w:cs="Times New Roman"/>
          <w:sz w:val="24"/>
          <w:szCs w:val="24"/>
        </w:rPr>
      </w:pPr>
      <w:r w:rsidRPr="00333315">
        <w:rPr>
          <w:rFonts w:cs="Times New Roman"/>
          <w:sz w:val="24"/>
          <w:szCs w:val="24"/>
        </w:rPr>
        <w:t>According to the</w:t>
      </w:r>
      <w:r w:rsidR="00C22EEA" w:rsidRPr="00333315">
        <w:rPr>
          <w:rFonts w:cs="Times New Roman"/>
          <w:sz w:val="24"/>
          <w:szCs w:val="24"/>
        </w:rPr>
        <w:t xml:space="preserve"> purpose</w:t>
      </w:r>
      <w:r w:rsidRPr="00333315">
        <w:rPr>
          <w:rFonts w:cs="Times New Roman"/>
          <w:sz w:val="24"/>
          <w:szCs w:val="24"/>
        </w:rPr>
        <w:t>s</w:t>
      </w:r>
      <w:r w:rsidR="00C22EEA" w:rsidRPr="00333315">
        <w:rPr>
          <w:rFonts w:cs="Times New Roman"/>
          <w:sz w:val="24"/>
          <w:szCs w:val="24"/>
        </w:rPr>
        <w:t xml:space="preserve"> of us</w:t>
      </w:r>
      <w:r w:rsidR="00D41136" w:rsidRPr="00333315">
        <w:rPr>
          <w:rFonts w:cs="Times New Roman"/>
          <w:sz w:val="24"/>
          <w:szCs w:val="24"/>
        </w:rPr>
        <w:t>ing</w:t>
      </w:r>
      <w:r w:rsidR="00B3647F" w:rsidRPr="00333315">
        <w:rPr>
          <w:rFonts w:cs="Times New Roman"/>
          <w:sz w:val="24"/>
          <w:szCs w:val="24"/>
        </w:rPr>
        <w:t xml:space="preserve"> mobile phone</w:t>
      </w:r>
      <w:r w:rsidR="00EC6E04">
        <w:rPr>
          <w:rFonts w:cs="Times New Roman"/>
          <w:sz w:val="24"/>
          <w:szCs w:val="24"/>
        </w:rPr>
        <w:t>s</w:t>
      </w:r>
      <w:r w:rsidR="00C22EEA" w:rsidRPr="00333315">
        <w:rPr>
          <w:rFonts w:cs="Times New Roman"/>
          <w:sz w:val="24"/>
          <w:szCs w:val="24"/>
        </w:rPr>
        <w:t xml:space="preserve"> </w:t>
      </w:r>
      <w:r w:rsidR="00B3647F" w:rsidRPr="00333315">
        <w:rPr>
          <w:rFonts w:cs="Times New Roman"/>
          <w:sz w:val="24"/>
          <w:szCs w:val="24"/>
        </w:rPr>
        <w:t>for business purposes</w:t>
      </w:r>
      <w:r w:rsidR="00C22EEA" w:rsidRPr="00333315">
        <w:rPr>
          <w:rFonts w:cs="Times New Roman"/>
          <w:sz w:val="24"/>
          <w:szCs w:val="24"/>
        </w:rPr>
        <w:t xml:space="preserve">, the results showed that 70.7% of </w:t>
      </w:r>
      <w:r w:rsidR="006A019D" w:rsidRPr="00333315">
        <w:rPr>
          <w:sz w:val="24"/>
        </w:rPr>
        <w:t xml:space="preserve">economic </w:t>
      </w:r>
      <w:r w:rsidR="00D41136" w:rsidRPr="00333315">
        <w:rPr>
          <w:rFonts w:cs="Times New Roman"/>
          <w:color w:val="000000" w:themeColor="text1"/>
          <w:sz w:val="24"/>
        </w:rPr>
        <w:t>enterprises</w:t>
      </w:r>
      <w:r w:rsidR="00D41136" w:rsidRPr="00333315">
        <w:rPr>
          <w:rFonts w:cs="Times New Roman"/>
          <w:color w:val="000000" w:themeColor="text1"/>
          <w:sz w:val="24"/>
          <w:szCs w:val="24"/>
        </w:rPr>
        <w:t xml:space="preserve"> </w:t>
      </w:r>
      <w:r w:rsidR="00B3647F" w:rsidRPr="00333315">
        <w:rPr>
          <w:rFonts w:cs="Times New Roman"/>
          <w:sz w:val="24"/>
          <w:szCs w:val="24"/>
        </w:rPr>
        <w:t>used mobile phone</w:t>
      </w:r>
      <w:r w:rsidR="00EC6E04">
        <w:rPr>
          <w:rFonts w:cs="Times New Roman"/>
          <w:sz w:val="24"/>
          <w:szCs w:val="24"/>
        </w:rPr>
        <w:t>s</w:t>
      </w:r>
      <w:r w:rsidR="00C22EEA" w:rsidRPr="00333315">
        <w:rPr>
          <w:rFonts w:cs="Times New Roman"/>
          <w:sz w:val="24"/>
          <w:szCs w:val="24"/>
        </w:rPr>
        <w:t xml:space="preserve"> for the purposes of </w:t>
      </w:r>
      <w:r w:rsidR="0053405A" w:rsidRPr="00333315">
        <w:rPr>
          <w:rFonts w:cs="Times New Roman"/>
          <w:sz w:val="24"/>
          <w:szCs w:val="24"/>
        </w:rPr>
        <w:t>g</w:t>
      </w:r>
      <w:r w:rsidR="00D41136" w:rsidRPr="00333315">
        <w:rPr>
          <w:rFonts w:cs="Times New Roman"/>
          <w:sz w:val="24"/>
          <w:szCs w:val="24"/>
        </w:rPr>
        <w:t>etting information about goods or services</w:t>
      </w:r>
      <w:r w:rsidR="00C22EEA" w:rsidRPr="00333315">
        <w:rPr>
          <w:rFonts w:cs="Times New Roman"/>
          <w:sz w:val="24"/>
          <w:szCs w:val="24"/>
        </w:rPr>
        <w:t xml:space="preserve">, followed by </w:t>
      </w:r>
      <w:r w:rsidR="00D41136" w:rsidRPr="00333315">
        <w:rPr>
          <w:rFonts w:cs="Times New Roman"/>
          <w:sz w:val="24"/>
          <w:szCs w:val="24"/>
        </w:rPr>
        <w:t>keeping</w:t>
      </w:r>
      <w:r w:rsidR="00966290" w:rsidRPr="00333315">
        <w:rPr>
          <w:rFonts w:cs="Times New Roman"/>
          <w:sz w:val="24"/>
          <w:szCs w:val="24"/>
        </w:rPr>
        <w:t xml:space="preserve"> </w:t>
      </w:r>
      <w:r w:rsidR="00D41136" w:rsidRPr="00333315">
        <w:rPr>
          <w:rFonts w:cs="Times New Roman"/>
          <w:sz w:val="24"/>
          <w:szCs w:val="24"/>
        </w:rPr>
        <w:t xml:space="preserve"> register</w:t>
      </w:r>
      <w:r w:rsidR="00966290" w:rsidRPr="00333315">
        <w:rPr>
          <w:rFonts w:cs="Times New Roman"/>
          <w:sz w:val="24"/>
          <w:szCs w:val="24"/>
        </w:rPr>
        <w:t>s</w:t>
      </w:r>
      <w:r w:rsidR="00D41136" w:rsidRPr="00333315">
        <w:rPr>
          <w:rFonts w:cs="Times New Roman"/>
          <w:sz w:val="24"/>
          <w:szCs w:val="24"/>
        </w:rPr>
        <w:t xml:space="preserve"> of clients and suppliers with a percentage of </w:t>
      </w:r>
      <w:r w:rsidR="00C22EEA" w:rsidRPr="00333315">
        <w:rPr>
          <w:rFonts w:cs="Times New Roman"/>
          <w:sz w:val="24"/>
          <w:szCs w:val="24"/>
        </w:rPr>
        <w:t xml:space="preserve">69.5%, followed by taking </w:t>
      </w:r>
      <w:r w:rsidR="00D41136" w:rsidRPr="00333315">
        <w:rPr>
          <w:rFonts w:cs="Times New Roman"/>
          <w:sz w:val="24"/>
          <w:szCs w:val="24"/>
        </w:rPr>
        <w:t>photos with a percenta</w:t>
      </w:r>
      <w:bookmarkStart w:id="0" w:name="_GoBack"/>
      <w:bookmarkEnd w:id="0"/>
      <w:r w:rsidR="00D41136" w:rsidRPr="00333315">
        <w:rPr>
          <w:rFonts w:cs="Times New Roman"/>
          <w:sz w:val="24"/>
          <w:szCs w:val="24"/>
        </w:rPr>
        <w:t xml:space="preserve">ge of </w:t>
      </w:r>
      <w:r w:rsidR="00C22EEA" w:rsidRPr="00333315">
        <w:rPr>
          <w:rFonts w:cs="Times New Roman"/>
          <w:sz w:val="24"/>
          <w:szCs w:val="24"/>
        </w:rPr>
        <w:t xml:space="preserve">61.8%, while the </w:t>
      </w:r>
      <w:r w:rsidR="00C22EEA" w:rsidRPr="00333315">
        <w:rPr>
          <w:rFonts w:cs="Times New Roman"/>
          <w:sz w:val="24"/>
          <w:szCs w:val="24"/>
        </w:rPr>
        <w:lastRenderedPageBreak/>
        <w:t xml:space="preserve">percentage of </w:t>
      </w:r>
      <w:r w:rsidR="006A019D" w:rsidRPr="00333315">
        <w:rPr>
          <w:sz w:val="24"/>
        </w:rPr>
        <w:t xml:space="preserve">economic </w:t>
      </w:r>
      <w:r w:rsidR="00D41136" w:rsidRPr="00333315">
        <w:rPr>
          <w:rFonts w:cs="Times New Roman"/>
          <w:color w:val="000000" w:themeColor="text1"/>
          <w:sz w:val="24"/>
        </w:rPr>
        <w:t>enterprises</w:t>
      </w:r>
      <w:r w:rsidR="00D41136" w:rsidRPr="00333315">
        <w:rPr>
          <w:rFonts w:cs="Times New Roman"/>
          <w:color w:val="000000" w:themeColor="text1"/>
          <w:sz w:val="24"/>
          <w:szCs w:val="24"/>
        </w:rPr>
        <w:t xml:space="preserve"> </w:t>
      </w:r>
      <w:r w:rsidR="00C22EEA" w:rsidRPr="00333315">
        <w:rPr>
          <w:rFonts w:cs="Times New Roman"/>
          <w:sz w:val="24"/>
          <w:szCs w:val="24"/>
        </w:rPr>
        <w:t>that used mobile phone</w:t>
      </w:r>
      <w:r w:rsidR="00EC6E04">
        <w:rPr>
          <w:rFonts w:cs="Times New Roman"/>
          <w:sz w:val="24"/>
          <w:szCs w:val="24"/>
        </w:rPr>
        <w:t>s</w:t>
      </w:r>
      <w:r w:rsidR="00C22EEA" w:rsidRPr="00333315">
        <w:rPr>
          <w:rFonts w:cs="Times New Roman"/>
          <w:sz w:val="24"/>
          <w:szCs w:val="24"/>
        </w:rPr>
        <w:t xml:space="preserve"> to </w:t>
      </w:r>
      <w:r w:rsidR="0053405A" w:rsidRPr="00333315">
        <w:rPr>
          <w:rFonts w:cs="Times New Roman"/>
          <w:sz w:val="24"/>
          <w:szCs w:val="24"/>
        </w:rPr>
        <w:t>a</w:t>
      </w:r>
      <w:r w:rsidR="00D41136" w:rsidRPr="00333315">
        <w:rPr>
          <w:rFonts w:cs="Times New Roman"/>
          <w:sz w:val="24"/>
          <w:szCs w:val="24"/>
        </w:rPr>
        <w:t xml:space="preserve">ccess </w:t>
      </w:r>
      <w:r w:rsidR="0053405A" w:rsidRPr="00333315">
        <w:rPr>
          <w:rFonts w:cs="Times New Roman"/>
          <w:sz w:val="24"/>
          <w:szCs w:val="24"/>
        </w:rPr>
        <w:t>i</w:t>
      </w:r>
      <w:r w:rsidR="00D41136" w:rsidRPr="00333315">
        <w:rPr>
          <w:rFonts w:cs="Times New Roman"/>
          <w:sz w:val="24"/>
          <w:szCs w:val="24"/>
        </w:rPr>
        <w:t xml:space="preserve">nternet </w:t>
      </w:r>
      <w:r w:rsidR="00966290" w:rsidRPr="00333315">
        <w:rPr>
          <w:rFonts w:cs="Times New Roman"/>
          <w:sz w:val="24"/>
          <w:szCs w:val="24"/>
        </w:rPr>
        <w:t>services</w:t>
      </w:r>
      <w:r w:rsidR="00D41136" w:rsidRPr="00333315">
        <w:rPr>
          <w:rFonts w:cs="Times New Roman"/>
          <w:sz w:val="24"/>
          <w:szCs w:val="24"/>
        </w:rPr>
        <w:t xml:space="preserve"> reached </w:t>
      </w:r>
      <w:r w:rsidR="00C22EEA" w:rsidRPr="00333315">
        <w:rPr>
          <w:rFonts w:cs="Times New Roman"/>
          <w:sz w:val="24"/>
          <w:szCs w:val="24"/>
        </w:rPr>
        <w:t xml:space="preserve">59.0%, </w:t>
      </w:r>
      <w:r w:rsidR="00966290" w:rsidRPr="00333315">
        <w:rPr>
          <w:rFonts w:cs="Times New Roman"/>
          <w:sz w:val="24"/>
          <w:szCs w:val="24"/>
        </w:rPr>
        <w:t>while</w:t>
      </w:r>
      <w:r w:rsidR="00C22EEA" w:rsidRPr="00333315">
        <w:rPr>
          <w:rFonts w:cs="Times New Roman"/>
          <w:sz w:val="24"/>
          <w:szCs w:val="24"/>
        </w:rPr>
        <w:t xml:space="preserve"> 58.6% of </w:t>
      </w:r>
      <w:r w:rsidR="006A019D" w:rsidRPr="00333315">
        <w:rPr>
          <w:sz w:val="24"/>
        </w:rPr>
        <w:t xml:space="preserve">economic </w:t>
      </w:r>
      <w:r w:rsidR="00D41136" w:rsidRPr="00333315">
        <w:rPr>
          <w:rFonts w:cs="Times New Roman"/>
          <w:color w:val="000000" w:themeColor="text1"/>
          <w:sz w:val="24"/>
        </w:rPr>
        <w:t>enterprises</w:t>
      </w:r>
      <w:r w:rsidR="00D41136" w:rsidRPr="00333315">
        <w:rPr>
          <w:rFonts w:cs="Times New Roman"/>
          <w:color w:val="000000" w:themeColor="text1"/>
          <w:sz w:val="24"/>
          <w:szCs w:val="24"/>
        </w:rPr>
        <w:t xml:space="preserve"> </w:t>
      </w:r>
      <w:r w:rsidR="00966290" w:rsidRPr="00333315">
        <w:rPr>
          <w:rFonts w:cs="Times New Roman"/>
          <w:color w:val="000000" w:themeColor="text1"/>
          <w:sz w:val="24"/>
          <w:szCs w:val="24"/>
        </w:rPr>
        <w:t>used mobile phone</w:t>
      </w:r>
      <w:r w:rsidR="00EC6E04">
        <w:rPr>
          <w:rFonts w:cs="Times New Roman"/>
          <w:color w:val="000000" w:themeColor="text1"/>
          <w:sz w:val="24"/>
          <w:szCs w:val="24"/>
        </w:rPr>
        <w:t>s</w:t>
      </w:r>
      <w:r w:rsidR="00966290" w:rsidRPr="00333315">
        <w:rPr>
          <w:rFonts w:cs="Times New Roman"/>
          <w:color w:val="000000" w:themeColor="text1"/>
          <w:sz w:val="24"/>
          <w:szCs w:val="24"/>
        </w:rPr>
        <w:t xml:space="preserve"> for ordering  </w:t>
      </w:r>
      <w:r w:rsidR="00D41136" w:rsidRPr="00333315">
        <w:rPr>
          <w:rFonts w:cs="Times New Roman"/>
          <w:sz w:val="24"/>
          <w:szCs w:val="24"/>
        </w:rPr>
        <w:t xml:space="preserve">purchases of goods or </w:t>
      </w:r>
      <w:r w:rsidR="00966290" w:rsidRPr="00333315">
        <w:rPr>
          <w:rFonts w:cs="Times New Roman"/>
          <w:sz w:val="24"/>
          <w:szCs w:val="24"/>
        </w:rPr>
        <w:t>services</w:t>
      </w:r>
      <w:r w:rsidR="00C22EEA" w:rsidRPr="00333315">
        <w:rPr>
          <w:rFonts w:cs="Times New Roman"/>
          <w:sz w:val="24"/>
          <w:szCs w:val="24"/>
        </w:rPr>
        <w:t xml:space="preserve">, and 56.8% of </w:t>
      </w:r>
      <w:r w:rsidR="006A019D" w:rsidRPr="00333315">
        <w:rPr>
          <w:sz w:val="24"/>
        </w:rPr>
        <w:t xml:space="preserve">economic </w:t>
      </w:r>
      <w:r w:rsidR="00D41136" w:rsidRPr="00333315">
        <w:rPr>
          <w:rFonts w:cs="Times New Roman"/>
          <w:color w:val="000000" w:themeColor="text1"/>
          <w:sz w:val="24"/>
        </w:rPr>
        <w:t>enterprises</w:t>
      </w:r>
      <w:r w:rsidR="00D41136" w:rsidRPr="00333315">
        <w:rPr>
          <w:rFonts w:cs="Times New Roman"/>
          <w:color w:val="000000" w:themeColor="text1"/>
          <w:sz w:val="24"/>
          <w:szCs w:val="24"/>
        </w:rPr>
        <w:t xml:space="preserve"> </w:t>
      </w:r>
      <w:r w:rsidR="0053405A" w:rsidRPr="00333315">
        <w:rPr>
          <w:rFonts w:cs="Times New Roman"/>
          <w:sz w:val="24"/>
          <w:szCs w:val="24"/>
        </w:rPr>
        <w:t>r</w:t>
      </w:r>
      <w:r w:rsidR="00D41136" w:rsidRPr="00333315">
        <w:rPr>
          <w:rFonts w:cs="Times New Roman"/>
          <w:sz w:val="24"/>
          <w:szCs w:val="24"/>
        </w:rPr>
        <w:t>eceiv</w:t>
      </w:r>
      <w:r w:rsidR="00966290" w:rsidRPr="00333315">
        <w:rPr>
          <w:rFonts w:cs="Times New Roman"/>
          <w:sz w:val="24"/>
          <w:szCs w:val="24"/>
        </w:rPr>
        <w:t>ed</w:t>
      </w:r>
      <w:r w:rsidR="00D41136" w:rsidRPr="00333315">
        <w:rPr>
          <w:rFonts w:cs="Times New Roman"/>
          <w:sz w:val="24"/>
          <w:szCs w:val="24"/>
        </w:rPr>
        <w:t xml:space="preserve"> orders</w:t>
      </w:r>
      <w:r w:rsidR="00966290" w:rsidRPr="00333315">
        <w:rPr>
          <w:rFonts w:cs="Times New Roman"/>
          <w:sz w:val="24"/>
          <w:szCs w:val="24"/>
        </w:rPr>
        <w:t xml:space="preserve"> of </w:t>
      </w:r>
      <w:r w:rsidR="00D41136" w:rsidRPr="00333315">
        <w:rPr>
          <w:rFonts w:cs="Times New Roman"/>
          <w:sz w:val="24"/>
          <w:szCs w:val="24"/>
        </w:rPr>
        <w:t xml:space="preserve"> goods, or services via mobile phones</w:t>
      </w:r>
      <w:r w:rsidR="00C22EEA" w:rsidRPr="00333315">
        <w:rPr>
          <w:rFonts w:cs="Times New Roman"/>
          <w:sz w:val="24"/>
          <w:szCs w:val="24"/>
        </w:rPr>
        <w:t xml:space="preserve">. (See </w:t>
      </w:r>
      <w:r w:rsidR="00D16289" w:rsidRPr="00333315">
        <w:rPr>
          <w:rFonts w:cs="Times New Roman"/>
          <w:sz w:val="24"/>
          <w:szCs w:val="24"/>
        </w:rPr>
        <w:t>t</w:t>
      </w:r>
      <w:r w:rsidR="00C22EEA" w:rsidRPr="00333315">
        <w:rPr>
          <w:rFonts w:cs="Times New Roman"/>
          <w:sz w:val="24"/>
          <w:szCs w:val="24"/>
        </w:rPr>
        <w:t>able 2).</w:t>
      </w:r>
    </w:p>
    <w:p w:rsidR="00453AFA" w:rsidRPr="00333315" w:rsidRDefault="00453AFA" w:rsidP="00966290">
      <w:pPr>
        <w:jc w:val="both"/>
        <w:rPr>
          <w:rFonts w:cs="Times New Roman"/>
          <w:sz w:val="24"/>
          <w:szCs w:val="24"/>
        </w:rPr>
      </w:pPr>
    </w:p>
    <w:p w:rsidR="00556104" w:rsidRPr="00333315" w:rsidRDefault="00556104" w:rsidP="001B4FAB">
      <w:pPr>
        <w:ind w:right="71"/>
        <w:jc w:val="lowKashida"/>
        <w:rPr>
          <w:b/>
          <w:bCs/>
          <w:sz w:val="24"/>
          <w:szCs w:val="24"/>
        </w:rPr>
      </w:pPr>
      <w:r w:rsidRPr="00333315">
        <w:rPr>
          <w:b/>
          <w:bCs/>
          <w:sz w:val="24"/>
          <w:szCs w:val="24"/>
        </w:rPr>
        <w:t>2.2 Using Computer</w:t>
      </w:r>
      <w:r w:rsidR="002A2D79">
        <w:rPr>
          <w:b/>
          <w:bCs/>
          <w:sz w:val="24"/>
          <w:szCs w:val="24"/>
        </w:rPr>
        <w:t>s</w:t>
      </w:r>
      <w:r w:rsidRPr="00333315">
        <w:rPr>
          <w:b/>
          <w:bCs/>
          <w:sz w:val="24"/>
          <w:szCs w:val="24"/>
        </w:rPr>
        <w:t xml:space="preserve"> for Business Purposes</w:t>
      </w:r>
    </w:p>
    <w:p w:rsidR="00D16289" w:rsidRPr="00333315" w:rsidRDefault="00556104" w:rsidP="00833019">
      <w:pPr>
        <w:jc w:val="both"/>
        <w:rPr>
          <w:rFonts w:cs="Times New Roman"/>
          <w:sz w:val="24"/>
          <w:szCs w:val="24"/>
        </w:rPr>
      </w:pPr>
      <w:r w:rsidRPr="00333315">
        <w:rPr>
          <w:sz w:val="24"/>
          <w:szCs w:val="24"/>
        </w:rPr>
        <w:t xml:space="preserve">The results of the survey indicated that 41.4% of the economic </w:t>
      </w:r>
      <w:r w:rsidRPr="00333315">
        <w:rPr>
          <w:rFonts w:cs="Times New Roman"/>
          <w:color w:val="000000" w:themeColor="text1"/>
          <w:sz w:val="24"/>
        </w:rPr>
        <w:t>enterprises</w:t>
      </w:r>
      <w:r w:rsidRPr="00333315">
        <w:rPr>
          <w:rFonts w:cs="Times New Roman"/>
          <w:color w:val="000000" w:themeColor="text1"/>
          <w:sz w:val="24"/>
          <w:szCs w:val="24"/>
        </w:rPr>
        <w:t xml:space="preserve"> </w:t>
      </w:r>
      <w:r w:rsidRPr="00333315">
        <w:rPr>
          <w:sz w:val="24"/>
          <w:szCs w:val="24"/>
        </w:rPr>
        <w:t>used computer</w:t>
      </w:r>
      <w:r w:rsidR="002A2D79">
        <w:rPr>
          <w:sz w:val="24"/>
          <w:szCs w:val="24"/>
        </w:rPr>
        <w:t>s</w:t>
      </w:r>
      <w:r w:rsidRPr="00333315">
        <w:rPr>
          <w:sz w:val="24"/>
          <w:szCs w:val="24"/>
        </w:rPr>
        <w:t xml:space="preserve"> (desktop, laptop) to perform daily work in Palestine, 44.7% in the West Bank and 34.8% in Gaza Strip.</w:t>
      </w:r>
      <w:r w:rsidR="00B23DCD" w:rsidRPr="00333315">
        <w:rPr>
          <w:sz w:val="24"/>
          <w:szCs w:val="24"/>
        </w:rPr>
        <w:t xml:space="preserve"> The percentage of </w:t>
      </w:r>
      <w:r w:rsidR="00AA7E6D" w:rsidRPr="00333315">
        <w:rPr>
          <w:sz w:val="24"/>
          <w:szCs w:val="24"/>
        </w:rPr>
        <w:t xml:space="preserve">economic enterprises </w:t>
      </w:r>
      <w:r w:rsidR="00833019">
        <w:rPr>
          <w:sz w:val="24"/>
        </w:rPr>
        <w:t>that</w:t>
      </w:r>
      <w:r w:rsidR="00833019" w:rsidRPr="00333315">
        <w:rPr>
          <w:sz w:val="24"/>
        </w:rPr>
        <w:t xml:space="preserve"> </w:t>
      </w:r>
      <w:r w:rsidR="00AC69D1" w:rsidRPr="00333315">
        <w:rPr>
          <w:sz w:val="24"/>
        </w:rPr>
        <w:t>employ</w:t>
      </w:r>
      <w:r w:rsidR="00AA7E6D" w:rsidRPr="00333315">
        <w:rPr>
          <w:sz w:val="24"/>
        </w:rPr>
        <w:t xml:space="preserve"> 50 employed persons and more</w:t>
      </w:r>
      <w:r w:rsidR="00B23DCD" w:rsidRPr="00333315">
        <w:rPr>
          <w:sz w:val="24"/>
          <w:szCs w:val="24"/>
        </w:rPr>
        <w:t xml:space="preserve"> </w:t>
      </w:r>
      <w:r w:rsidRPr="00333315">
        <w:rPr>
          <w:sz w:val="24"/>
          <w:szCs w:val="24"/>
        </w:rPr>
        <w:t xml:space="preserve">that used computer </w:t>
      </w:r>
      <w:r w:rsidR="00BF5C6F" w:rsidRPr="00333315">
        <w:rPr>
          <w:sz w:val="24"/>
          <w:szCs w:val="24"/>
        </w:rPr>
        <w:t xml:space="preserve">for business purposes </w:t>
      </w:r>
      <w:r w:rsidRPr="00333315">
        <w:rPr>
          <w:sz w:val="24"/>
          <w:szCs w:val="24"/>
        </w:rPr>
        <w:t xml:space="preserve">reached 99.9%, followed by </w:t>
      </w:r>
      <w:r w:rsidR="00B23DCD" w:rsidRPr="00333315">
        <w:rPr>
          <w:sz w:val="24"/>
          <w:szCs w:val="24"/>
        </w:rPr>
        <w:t xml:space="preserve">economic enterprises </w:t>
      </w:r>
      <w:r w:rsidR="00833019">
        <w:rPr>
          <w:sz w:val="24"/>
          <w:szCs w:val="24"/>
        </w:rPr>
        <w:t>that</w:t>
      </w:r>
      <w:r w:rsidR="00833019" w:rsidRPr="00333315">
        <w:rPr>
          <w:sz w:val="24"/>
          <w:szCs w:val="24"/>
        </w:rPr>
        <w:t xml:space="preserve"> </w:t>
      </w:r>
      <w:r w:rsidR="00B23DCD" w:rsidRPr="00333315">
        <w:rPr>
          <w:sz w:val="24"/>
          <w:szCs w:val="24"/>
        </w:rPr>
        <w:t xml:space="preserve">employ 10-49 employed persons </w:t>
      </w:r>
      <w:r w:rsidRPr="00333315">
        <w:rPr>
          <w:rFonts w:cs="Times New Roman"/>
          <w:sz w:val="24"/>
          <w:szCs w:val="24"/>
        </w:rPr>
        <w:t xml:space="preserve">with a percentage of </w:t>
      </w:r>
      <w:r w:rsidRPr="00333315">
        <w:rPr>
          <w:sz w:val="24"/>
          <w:szCs w:val="24"/>
        </w:rPr>
        <w:t xml:space="preserve">93.6%. As for </w:t>
      </w:r>
      <w:r w:rsidR="00B23DCD" w:rsidRPr="00333315">
        <w:rPr>
          <w:sz w:val="24"/>
          <w:szCs w:val="24"/>
        </w:rPr>
        <w:t xml:space="preserve">economic enterprises </w:t>
      </w:r>
      <w:r w:rsidR="00833019">
        <w:rPr>
          <w:sz w:val="24"/>
          <w:szCs w:val="24"/>
        </w:rPr>
        <w:t>that</w:t>
      </w:r>
      <w:r w:rsidR="00833019" w:rsidRPr="00333315">
        <w:rPr>
          <w:sz w:val="24"/>
          <w:szCs w:val="24"/>
        </w:rPr>
        <w:t xml:space="preserve"> </w:t>
      </w:r>
      <w:r w:rsidR="00AC69D1" w:rsidRPr="00333315">
        <w:rPr>
          <w:sz w:val="24"/>
          <w:szCs w:val="24"/>
        </w:rPr>
        <w:t>employ 01-09 employed persons</w:t>
      </w:r>
      <w:r w:rsidRPr="00333315">
        <w:rPr>
          <w:sz w:val="24"/>
          <w:szCs w:val="24"/>
        </w:rPr>
        <w:t xml:space="preserve">, </w:t>
      </w:r>
      <w:r w:rsidR="007C1C79" w:rsidRPr="00333315">
        <w:rPr>
          <w:sz w:val="24"/>
          <w:szCs w:val="24"/>
        </w:rPr>
        <w:t xml:space="preserve">the </w:t>
      </w:r>
      <w:r w:rsidRPr="00333315">
        <w:rPr>
          <w:sz w:val="24"/>
          <w:szCs w:val="24"/>
        </w:rPr>
        <w:t xml:space="preserve">percentage </w:t>
      </w:r>
      <w:r w:rsidR="00833019" w:rsidRPr="00333315">
        <w:rPr>
          <w:sz w:val="24"/>
          <w:szCs w:val="24"/>
        </w:rPr>
        <w:t xml:space="preserve">only </w:t>
      </w:r>
      <w:r w:rsidR="007C1C79" w:rsidRPr="00333315">
        <w:rPr>
          <w:rFonts w:cs="Times New Roman"/>
          <w:sz w:val="24"/>
          <w:szCs w:val="24"/>
        </w:rPr>
        <w:t xml:space="preserve">reached </w:t>
      </w:r>
      <w:r w:rsidRPr="00333315">
        <w:rPr>
          <w:sz w:val="24"/>
          <w:szCs w:val="24"/>
        </w:rPr>
        <w:t>35.7%.</w:t>
      </w:r>
      <w:r w:rsidR="00D16289" w:rsidRPr="00333315">
        <w:rPr>
          <w:sz w:val="24"/>
          <w:szCs w:val="24"/>
        </w:rPr>
        <w:t xml:space="preserve"> </w:t>
      </w:r>
      <w:r w:rsidR="00D16289" w:rsidRPr="00333315">
        <w:rPr>
          <w:rFonts w:cs="Times New Roman"/>
          <w:sz w:val="24"/>
          <w:szCs w:val="24"/>
        </w:rPr>
        <w:t>(See table 3).</w:t>
      </w:r>
    </w:p>
    <w:p w:rsidR="00556104" w:rsidRPr="00333315" w:rsidRDefault="00556104" w:rsidP="00556104">
      <w:pPr>
        <w:ind w:right="71"/>
        <w:jc w:val="lowKashida"/>
        <w:rPr>
          <w:sz w:val="24"/>
          <w:szCs w:val="24"/>
        </w:rPr>
      </w:pPr>
    </w:p>
    <w:p w:rsidR="00556104" w:rsidRPr="00333315" w:rsidRDefault="001B4FAB" w:rsidP="002A2D79">
      <w:pPr>
        <w:jc w:val="both"/>
        <w:rPr>
          <w:sz w:val="24"/>
          <w:szCs w:val="24"/>
        </w:rPr>
      </w:pPr>
      <w:r w:rsidRPr="00333315">
        <w:rPr>
          <w:sz w:val="24"/>
          <w:szCs w:val="24"/>
        </w:rPr>
        <w:t>According to economic activity,</w:t>
      </w:r>
      <w:r w:rsidR="00556104" w:rsidRPr="00333315">
        <w:rPr>
          <w:sz w:val="24"/>
          <w:szCs w:val="24"/>
        </w:rPr>
        <w:t xml:space="preserve"> the highest percentage of </w:t>
      </w:r>
      <w:r w:rsidR="0040025F" w:rsidRPr="00333315">
        <w:rPr>
          <w:sz w:val="24"/>
          <w:szCs w:val="24"/>
        </w:rPr>
        <w:t xml:space="preserve">economic </w:t>
      </w:r>
      <w:r w:rsidR="00083D74" w:rsidRPr="00333315">
        <w:rPr>
          <w:sz w:val="24"/>
          <w:szCs w:val="24"/>
        </w:rPr>
        <w:t>enterprises</w:t>
      </w:r>
      <w:r w:rsidR="0040025F" w:rsidRPr="00333315">
        <w:rPr>
          <w:sz w:val="24"/>
          <w:szCs w:val="24"/>
        </w:rPr>
        <w:t xml:space="preserve"> </w:t>
      </w:r>
      <w:r w:rsidR="003C7BD0">
        <w:rPr>
          <w:sz w:val="24"/>
          <w:szCs w:val="24"/>
        </w:rPr>
        <w:t>that</w:t>
      </w:r>
      <w:r w:rsidR="002A2D79">
        <w:rPr>
          <w:sz w:val="24"/>
          <w:szCs w:val="24"/>
        </w:rPr>
        <w:t xml:space="preserve"> </w:t>
      </w:r>
      <w:r w:rsidR="0040025F" w:rsidRPr="00333315">
        <w:rPr>
          <w:sz w:val="24"/>
          <w:szCs w:val="24"/>
        </w:rPr>
        <w:t>used computer (desktop, laptop) for business purposes</w:t>
      </w:r>
      <w:r w:rsidR="00083D74" w:rsidRPr="00333315">
        <w:rPr>
          <w:sz w:val="24"/>
          <w:szCs w:val="24"/>
        </w:rPr>
        <w:t xml:space="preserve"> </w:t>
      </w:r>
      <w:r w:rsidR="00556104" w:rsidRPr="00333315">
        <w:rPr>
          <w:sz w:val="24"/>
          <w:szCs w:val="24"/>
        </w:rPr>
        <w:t xml:space="preserve">working in information and communication activities </w:t>
      </w:r>
      <w:r w:rsidR="0040025F" w:rsidRPr="00333315">
        <w:rPr>
          <w:rFonts w:cs="Times New Roman"/>
          <w:sz w:val="24"/>
          <w:szCs w:val="24"/>
        </w:rPr>
        <w:t>with a percentage of</w:t>
      </w:r>
      <w:r w:rsidR="0040025F" w:rsidRPr="00333315">
        <w:rPr>
          <w:sz w:val="24"/>
          <w:szCs w:val="24"/>
        </w:rPr>
        <w:t xml:space="preserve"> </w:t>
      </w:r>
      <w:r w:rsidR="00556104" w:rsidRPr="00333315">
        <w:rPr>
          <w:sz w:val="24"/>
          <w:szCs w:val="24"/>
        </w:rPr>
        <w:t xml:space="preserve">100%, followed by </w:t>
      </w:r>
      <w:r w:rsidR="0040025F" w:rsidRPr="00333315">
        <w:rPr>
          <w:sz w:val="24"/>
          <w:szCs w:val="24"/>
        </w:rPr>
        <w:t xml:space="preserve">economic </w:t>
      </w:r>
      <w:r w:rsidR="00083D74" w:rsidRPr="00333315">
        <w:rPr>
          <w:sz w:val="24"/>
          <w:szCs w:val="24"/>
        </w:rPr>
        <w:t xml:space="preserve">enterprises working in </w:t>
      </w:r>
      <w:r w:rsidR="00556104" w:rsidRPr="00333315">
        <w:rPr>
          <w:sz w:val="24"/>
          <w:szCs w:val="24"/>
        </w:rPr>
        <w:t xml:space="preserve">financial and insurance activities </w:t>
      </w:r>
      <w:r w:rsidR="00083D74" w:rsidRPr="00333315">
        <w:rPr>
          <w:rFonts w:cs="Times New Roman"/>
          <w:sz w:val="24"/>
          <w:szCs w:val="24"/>
        </w:rPr>
        <w:t>with a percentage of</w:t>
      </w:r>
      <w:r w:rsidR="00083D74" w:rsidRPr="00333315">
        <w:rPr>
          <w:sz w:val="24"/>
          <w:szCs w:val="24"/>
        </w:rPr>
        <w:t xml:space="preserve"> </w:t>
      </w:r>
      <w:r w:rsidR="00556104" w:rsidRPr="00333315">
        <w:rPr>
          <w:sz w:val="24"/>
          <w:szCs w:val="24"/>
        </w:rPr>
        <w:t>99.7%, and the lowest percentage</w:t>
      </w:r>
      <w:r w:rsidRPr="00333315">
        <w:rPr>
          <w:sz w:val="24"/>
          <w:szCs w:val="24"/>
        </w:rPr>
        <w:t xml:space="preserve"> was for</w:t>
      </w:r>
      <w:r w:rsidR="00556104" w:rsidRPr="00333315">
        <w:rPr>
          <w:sz w:val="24"/>
          <w:szCs w:val="24"/>
        </w:rPr>
        <w:t xml:space="preserve"> </w:t>
      </w:r>
      <w:r w:rsidR="0040025F" w:rsidRPr="00333315">
        <w:rPr>
          <w:sz w:val="24"/>
          <w:szCs w:val="24"/>
        </w:rPr>
        <w:t xml:space="preserve">economic </w:t>
      </w:r>
      <w:r w:rsidR="00083D74" w:rsidRPr="00333315">
        <w:rPr>
          <w:sz w:val="24"/>
          <w:szCs w:val="24"/>
        </w:rPr>
        <w:t xml:space="preserve">enterprises </w:t>
      </w:r>
      <w:r w:rsidR="00556104" w:rsidRPr="00333315">
        <w:rPr>
          <w:sz w:val="24"/>
          <w:szCs w:val="24"/>
        </w:rPr>
        <w:t>working in industry activities w</w:t>
      </w:r>
      <w:r w:rsidR="002A2D79">
        <w:rPr>
          <w:sz w:val="24"/>
          <w:szCs w:val="24"/>
        </w:rPr>
        <w:t xml:space="preserve">ith a percentage of </w:t>
      </w:r>
      <w:r w:rsidR="00556104" w:rsidRPr="00333315">
        <w:rPr>
          <w:sz w:val="24"/>
          <w:szCs w:val="24"/>
        </w:rPr>
        <w:t>34.7%.</w:t>
      </w:r>
      <w:r w:rsidR="00056495" w:rsidRPr="00333315">
        <w:rPr>
          <w:sz w:val="24"/>
          <w:szCs w:val="24"/>
        </w:rPr>
        <w:t xml:space="preserve"> </w:t>
      </w:r>
      <w:r w:rsidR="00556104" w:rsidRPr="00333315">
        <w:rPr>
          <w:sz w:val="24"/>
          <w:szCs w:val="24"/>
        </w:rPr>
        <w:t xml:space="preserve">(See </w:t>
      </w:r>
      <w:r w:rsidR="00787110" w:rsidRPr="00333315">
        <w:rPr>
          <w:sz w:val="24"/>
          <w:szCs w:val="24"/>
        </w:rPr>
        <w:t>t</w:t>
      </w:r>
      <w:r w:rsidR="00556104" w:rsidRPr="00333315">
        <w:rPr>
          <w:sz w:val="24"/>
          <w:szCs w:val="24"/>
        </w:rPr>
        <w:t>able 3).</w:t>
      </w:r>
    </w:p>
    <w:p w:rsidR="00556104" w:rsidRPr="00333315" w:rsidRDefault="00556104" w:rsidP="0049273F">
      <w:pPr>
        <w:ind w:right="71"/>
        <w:jc w:val="lowKashida"/>
        <w:rPr>
          <w:b/>
          <w:bCs/>
          <w:sz w:val="24"/>
          <w:szCs w:val="24"/>
        </w:rPr>
      </w:pPr>
    </w:p>
    <w:p w:rsidR="007B6FF8" w:rsidRPr="00333315" w:rsidRDefault="00BD06B9" w:rsidP="00650903">
      <w:pPr>
        <w:ind w:right="71"/>
        <w:jc w:val="lowKashida"/>
        <w:rPr>
          <w:b/>
          <w:bCs/>
          <w:sz w:val="24"/>
          <w:szCs w:val="24"/>
        </w:rPr>
      </w:pPr>
      <w:r w:rsidRPr="00333315">
        <w:rPr>
          <w:b/>
          <w:bCs/>
          <w:sz w:val="24"/>
          <w:szCs w:val="24"/>
        </w:rPr>
        <w:t>2.2.1</w:t>
      </w:r>
      <w:r w:rsidR="007B6FF8" w:rsidRPr="00333315">
        <w:rPr>
          <w:b/>
          <w:bCs/>
          <w:sz w:val="24"/>
          <w:szCs w:val="24"/>
        </w:rPr>
        <w:t xml:space="preserve"> </w:t>
      </w:r>
      <w:r w:rsidR="009C0979" w:rsidRPr="00333315">
        <w:rPr>
          <w:b/>
          <w:bCs/>
          <w:sz w:val="24"/>
          <w:szCs w:val="24"/>
        </w:rPr>
        <w:t>R</w:t>
      </w:r>
      <w:r w:rsidR="007B6FF8" w:rsidRPr="00333315">
        <w:rPr>
          <w:b/>
          <w:bCs/>
          <w:sz w:val="24"/>
          <w:szCs w:val="24"/>
        </w:rPr>
        <w:t>eason</w:t>
      </w:r>
      <w:r w:rsidR="00AC69D1" w:rsidRPr="00333315">
        <w:rPr>
          <w:b/>
          <w:bCs/>
          <w:sz w:val="24"/>
          <w:szCs w:val="24"/>
        </w:rPr>
        <w:t>s</w:t>
      </w:r>
      <w:r w:rsidR="007B6FF8" w:rsidRPr="00333315">
        <w:rPr>
          <w:b/>
          <w:bCs/>
          <w:sz w:val="24"/>
          <w:szCs w:val="24"/>
        </w:rPr>
        <w:t xml:space="preserve"> for not </w:t>
      </w:r>
      <w:r w:rsidR="009C0979" w:rsidRPr="00333315">
        <w:rPr>
          <w:b/>
          <w:bCs/>
          <w:sz w:val="24"/>
          <w:szCs w:val="24"/>
        </w:rPr>
        <w:t>U</w:t>
      </w:r>
      <w:r w:rsidR="007B6FF8" w:rsidRPr="00333315">
        <w:rPr>
          <w:b/>
          <w:bCs/>
          <w:sz w:val="24"/>
          <w:szCs w:val="24"/>
        </w:rPr>
        <w:t xml:space="preserve">sing </w:t>
      </w:r>
      <w:r w:rsidR="009C0979" w:rsidRPr="00333315">
        <w:rPr>
          <w:b/>
          <w:bCs/>
          <w:sz w:val="24"/>
          <w:szCs w:val="24"/>
        </w:rPr>
        <w:t>C</w:t>
      </w:r>
      <w:r w:rsidR="007B6FF8" w:rsidRPr="00333315">
        <w:rPr>
          <w:b/>
          <w:bCs/>
          <w:sz w:val="24"/>
          <w:szCs w:val="24"/>
        </w:rPr>
        <w:t>omputer</w:t>
      </w:r>
      <w:r w:rsidR="002A2D79">
        <w:rPr>
          <w:b/>
          <w:bCs/>
          <w:sz w:val="24"/>
          <w:szCs w:val="24"/>
        </w:rPr>
        <w:t>s</w:t>
      </w:r>
      <w:r w:rsidR="00650903" w:rsidRPr="00333315">
        <w:rPr>
          <w:b/>
          <w:bCs/>
          <w:sz w:val="24"/>
          <w:szCs w:val="24"/>
        </w:rPr>
        <w:t xml:space="preserve"> for Business Purposes</w:t>
      </w:r>
    </w:p>
    <w:p w:rsidR="007B6FF8" w:rsidRPr="00333315" w:rsidRDefault="00D54BEE" w:rsidP="00D54BEE">
      <w:pPr>
        <w:jc w:val="both"/>
        <w:rPr>
          <w:sz w:val="24"/>
          <w:szCs w:val="24"/>
        </w:rPr>
      </w:pPr>
      <w:r w:rsidRPr="00333315">
        <w:rPr>
          <w:sz w:val="24"/>
          <w:szCs w:val="24"/>
        </w:rPr>
        <w:t>The percentage of economic enterprises that</w:t>
      </w:r>
      <w:r w:rsidR="007B6FF8" w:rsidRPr="00333315">
        <w:rPr>
          <w:sz w:val="24"/>
          <w:szCs w:val="24"/>
        </w:rPr>
        <w:t xml:space="preserve"> </w:t>
      </w:r>
      <w:r w:rsidRPr="00333315">
        <w:rPr>
          <w:sz w:val="24"/>
          <w:szCs w:val="24"/>
        </w:rPr>
        <w:t>did not use</w:t>
      </w:r>
      <w:r w:rsidR="007B6FF8" w:rsidRPr="00333315">
        <w:rPr>
          <w:sz w:val="24"/>
          <w:szCs w:val="24"/>
        </w:rPr>
        <w:t xml:space="preserve"> computer</w:t>
      </w:r>
      <w:r w:rsidR="004E4D35" w:rsidRPr="00333315">
        <w:rPr>
          <w:sz w:val="24"/>
          <w:szCs w:val="24"/>
        </w:rPr>
        <w:t>s</w:t>
      </w:r>
      <w:r w:rsidR="00E233F2" w:rsidRPr="00333315">
        <w:rPr>
          <w:sz w:val="24"/>
          <w:szCs w:val="24"/>
        </w:rPr>
        <w:t xml:space="preserve"> (desktop, laptop)</w:t>
      </w:r>
      <w:r w:rsidRPr="00333315">
        <w:rPr>
          <w:sz w:val="24"/>
          <w:szCs w:val="24"/>
        </w:rPr>
        <w:t xml:space="preserve"> for business purposes reached </w:t>
      </w:r>
      <w:r w:rsidR="007B6FF8" w:rsidRPr="00333315">
        <w:rPr>
          <w:sz w:val="24"/>
          <w:szCs w:val="24"/>
        </w:rPr>
        <w:t xml:space="preserve">58.6% </w:t>
      </w:r>
      <w:r w:rsidRPr="00333315">
        <w:rPr>
          <w:sz w:val="24"/>
          <w:szCs w:val="24"/>
        </w:rPr>
        <w:t xml:space="preserve">out </w:t>
      </w:r>
      <w:r w:rsidR="007B6FF8" w:rsidRPr="00333315">
        <w:rPr>
          <w:sz w:val="24"/>
          <w:szCs w:val="24"/>
        </w:rPr>
        <w:t xml:space="preserve">of the </w:t>
      </w:r>
      <w:r w:rsidR="00E233F2" w:rsidRPr="00333315">
        <w:rPr>
          <w:sz w:val="24"/>
          <w:szCs w:val="24"/>
        </w:rPr>
        <w:t xml:space="preserve">economic </w:t>
      </w:r>
      <w:r w:rsidR="007B6FF8" w:rsidRPr="00333315">
        <w:rPr>
          <w:sz w:val="24"/>
          <w:szCs w:val="24"/>
        </w:rPr>
        <w:t xml:space="preserve">enterprises working in Palestine, 94.1% of the </w:t>
      </w:r>
      <w:r w:rsidR="00DA2060" w:rsidRPr="00333315">
        <w:rPr>
          <w:sz w:val="24"/>
          <w:szCs w:val="24"/>
        </w:rPr>
        <w:t xml:space="preserve">economic </w:t>
      </w:r>
      <w:r w:rsidR="007B6FF8" w:rsidRPr="00333315">
        <w:rPr>
          <w:sz w:val="24"/>
          <w:szCs w:val="24"/>
        </w:rPr>
        <w:t xml:space="preserve">enterprises that did not use computers </w:t>
      </w:r>
      <w:r w:rsidR="004E4D35" w:rsidRPr="00333315">
        <w:rPr>
          <w:sz w:val="24"/>
          <w:szCs w:val="24"/>
        </w:rPr>
        <w:t>referred that to</w:t>
      </w:r>
      <w:r w:rsidR="007B6FF8" w:rsidRPr="00333315">
        <w:rPr>
          <w:sz w:val="24"/>
          <w:szCs w:val="24"/>
        </w:rPr>
        <w:t xml:space="preserve"> the nature of </w:t>
      </w:r>
      <w:r w:rsidR="004E4D35" w:rsidRPr="00333315">
        <w:rPr>
          <w:sz w:val="24"/>
          <w:szCs w:val="24"/>
        </w:rPr>
        <w:t>the enterprise</w:t>
      </w:r>
      <w:r w:rsidR="007B6FF8" w:rsidRPr="00333315">
        <w:rPr>
          <w:sz w:val="24"/>
          <w:szCs w:val="24"/>
        </w:rPr>
        <w:t xml:space="preserve"> work </w:t>
      </w:r>
      <w:r w:rsidR="004E4D35" w:rsidRPr="00333315">
        <w:rPr>
          <w:sz w:val="24"/>
          <w:szCs w:val="24"/>
        </w:rPr>
        <w:t xml:space="preserve">which </w:t>
      </w:r>
      <w:r w:rsidR="007B6FF8" w:rsidRPr="00333315">
        <w:rPr>
          <w:sz w:val="24"/>
          <w:szCs w:val="24"/>
        </w:rPr>
        <w:t xml:space="preserve">does not require </w:t>
      </w:r>
      <w:r w:rsidR="004E4D35" w:rsidRPr="00333315">
        <w:rPr>
          <w:sz w:val="24"/>
          <w:szCs w:val="24"/>
        </w:rPr>
        <w:t>computers</w:t>
      </w:r>
      <w:r w:rsidR="007B6FF8" w:rsidRPr="00333315">
        <w:rPr>
          <w:sz w:val="24"/>
          <w:szCs w:val="24"/>
        </w:rPr>
        <w:t xml:space="preserve">, while 19.4% of the </w:t>
      </w:r>
      <w:r w:rsidR="00DA2060" w:rsidRPr="00333315">
        <w:rPr>
          <w:sz w:val="24"/>
          <w:szCs w:val="24"/>
        </w:rPr>
        <w:t xml:space="preserve">economic </w:t>
      </w:r>
      <w:r w:rsidR="007B6FF8" w:rsidRPr="00333315">
        <w:rPr>
          <w:sz w:val="24"/>
          <w:szCs w:val="24"/>
        </w:rPr>
        <w:t xml:space="preserve">enterprises that did not use computers </w:t>
      </w:r>
      <w:r w:rsidR="004E4D35" w:rsidRPr="00333315">
        <w:rPr>
          <w:sz w:val="24"/>
          <w:szCs w:val="24"/>
        </w:rPr>
        <w:t xml:space="preserve">due to </w:t>
      </w:r>
      <w:r w:rsidR="004A63DC">
        <w:rPr>
          <w:sz w:val="24"/>
          <w:szCs w:val="24"/>
        </w:rPr>
        <w:t xml:space="preserve">the </w:t>
      </w:r>
      <w:r w:rsidR="004E4D35" w:rsidRPr="00333315">
        <w:rPr>
          <w:sz w:val="24"/>
          <w:szCs w:val="24"/>
        </w:rPr>
        <w:t>relatively high cost of computers</w:t>
      </w:r>
      <w:r w:rsidR="007B6FF8" w:rsidRPr="00333315">
        <w:rPr>
          <w:sz w:val="24"/>
          <w:szCs w:val="24"/>
        </w:rPr>
        <w:t xml:space="preserve">, and 18.1% of the </w:t>
      </w:r>
      <w:r w:rsidR="00DA2060" w:rsidRPr="00333315">
        <w:rPr>
          <w:sz w:val="24"/>
          <w:szCs w:val="24"/>
        </w:rPr>
        <w:t xml:space="preserve">economic </w:t>
      </w:r>
      <w:r w:rsidR="007B6FF8" w:rsidRPr="00333315">
        <w:rPr>
          <w:sz w:val="24"/>
          <w:szCs w:val="24"/>
        </w:rPr>
        <w:t>enterprises reported that their employ</w:t>
      </w:r>
      <w:r w:rsidR="004E4D35" w:rsidRPr="00333315">
        <w:rPr>
          <w:sz w:val="24"/>
          <w:szCs w:val="24"/>
        </w:rPr>
        <w:t>ed persons</w:t>
      </w:r>
      <w:r w:rsidR="007B6FF8" w:rsidRPr="00333315">
        <w:rPr>
          <w:sz w:val="24"/>
          <w:szCs w:val="24"/>
        </w:rPr>
        <w:t xml:space="preserve"> d</w:t>
      </w:r>
      <w:r w:rsidR="004E4D35" w:rsidRPr="00333315">
        <w:rPr>
          <w:sz w:val="24"/>
          <w:szCs w:val="24"/>
        </w:rPr>
        <w:t>o</w:t>
      </w:r>
      <w:r w:rsidR="007B6FF8" w:rsidRPr="00333315">
        <w:rPr>
          <w:sz w:val="24"/>
          <w:szCs w:val="24"/>
        </w:rPr>
        <w:t xml:space="preserve"> not know how to use computer</w:t>
      </w:r>
      <w:r w:rsidR="004E4D35" w:rsidRPr="00333315">
        <w:rPr>
          <w:sz w:val="24"/>
          <w:szCs w:val="24"/>
        </w:rPr>
        <w:t>s</w:t>
      </w:r>
      <w:r w:rsidR="007B6FF8" w:rsidRPr="00333315">
        <w:rPr>
          <w:sz w:val="24"/>
          <w:szCs w:val="24"/>
        </w:rPr>
        <w:t>.</w:t>
      </w:r>
      <w:r w:rsidR="00517A65" w:rsidRPr="00333315">
        <w:rPr>
          <w:sz w:val="24"/>
          <w:szCs w:val="24"/>
        </w:rPr>
        <w:t xml:space="preserve"> (See table 4).</w:t>
      </w:r>
    </w:p>
    <w:p w:rsidR="009C0979" w:rsidRPr="00333315" w:rsidRDefault="009C0979" w:rsidP="0049273F">
      <w:pPr>
        <w:ind w:right="71"/>
        <w:jc w:val="lowKashida"/>
        <w:rPr>
          <w:sz w:val="24"/>
          <w:szCs w:val="24"/>
        </w:rPr>
      </w:pPr>
    </w:p>
    <w:p w:rsidR="009C0979" w:rsidRPr="00333315" w:rsidRDefault="009C0979" w:rsidP="00D54BEE">
      <w:pPr>
        <w:ind w:right="71"/>
        <w:jc w:val="center"/>
        <w:rPr>
          <w:sz w:val="24"/>
          <w:szCs w:val="24"/>
          <w:bdr w:val="single" w:sz="4" w:space="0" w:color="auto"/>
        </w:rPr>
      </w:pPr>
      <w:r w:rsidRPr="00333315">
        <w:rPr>
          <w:b/>
          <w:bCs/>
          <w:sz w:val="22"/>
          <w:szCs w:val="22"/>
        </w:rPr>
        <w:t xml:space="preserve">Percentage of </w:t>
      </w:r>
      <w:r w:rsidR="003256D9" w:rsidRPr="00333315">
        <w:rPr>
          <w:b/>
          <w:bCs/>
          <w:sz w:val="22"/>
          <w:szCs w:val="22"/>
        </w:rPr>
        <w:t xml:space="preserve">Economic </w:t>
      </w:r>
      <w:r w:rsidRPr="00333315">
        <w:rPr>
          <w:b/>
          <w:bCs/>
          <w:sz w:val="22"/>
          <w:szCs w:val="22"/>
        </w:rPr>
        <w:t>Enterprises</w:t>
      </w:r>
      <w:r w:rsidR="00D54BEE" w:rsidRPr="00333315">
        <w:rPr>
          <w:b/>
          <w:bCs/>
          <w:sz w:val="22"/>
          <w:szCs w:val="22"/>
        </w:rPr>
        <w:t xml:space="preserve"> in Palestine</w:t>
      </w:r>
      <w:r w:rsidRPr="00333315">
        <w:rPr>
          <w:b/>
          <w:bCs/>
          <w:sz w:val="22"/>
          <w:szCs w:val="22"/>
        </w:rPr>
        <w:t xml:space="preserve"> that did not Use Computer</w:t>
      </w:r>
      <w:r w:rsidR="004A63DC">
        <w:rPr>
          <w:b/>
          <w:bCs/>
          <w:sz w:val="22"/>
          <w:szCs w:val="22"/>
        </w:rPr>
        <w:t>s</w:t>
      </w:r>
      <w:r w:rsidRPr="00333315">
        <w:rPr>
          <w:b/>
          <w:bCs/>
          <w:sz w:val="22"/>
          <w:szCs w:val="22"/>
        </w:rPr>
        <w:t xml:space="preserve"> by Reason for not Using Computer</w:t>
      </w:r>
      <w:r w:rsidR="004A63DC">
        <w:rPr>
          <w:b/>
          <w:bCs/>
          <w:sz w:val="22"/>
          <w:szCs w:val="22"/>
        </w:rPr>
        <w:t>s</w:t>
      </w:r>
      <w:r w:rsidR="00ED5403" w:rsidRPr="00333315">
        <w:rPr>
          <w:b/>
          <w:bCs/>
          <w:sz w:val="22"/>
          <w:szCs w:val="22"/>
        </w:rPr>
        <w:t xml:space="preserve"> and Region</w:t>
      </w:r>
      <w:r w:rsidRPr="00333315">
        <w:rPr>
          <w:b/>
          <w:bCs/>
          <w:sz w:val="22"/>
          <w:szCs w:val="22"/>
        </w:rPr>
        <w:t>, 2021</w:t>
      </w:r>
      <w:r w:rsidRPr="00333315">
        <w:rPr>
          <w:sz w:val="24"/>
          <w:szCs w:val="24"/>
          <w:bdr w:val="single" w:sz="4" w:space="0" w:color="auto"/>
        </w:rPr>
        <w:t xml:space="preserve"> </w:t>
      </w:r>
    </w:p>
    <w:p w:rsidR="006A69C3" w:rsidRPr="00333315" w:rsidRDefault="006A69C3" w:rsidP="009C0979">
      <w:pPr>
        <w:ind w:right="71"/>
        <w:jc w:val="center"/>
        <w:rPr>
          <w:sz w:val="12"/>
          <w:szCs w:val="12"/>
          <w:bdr w:val="single" w:sz="4" w:space="0" w:color="auto"/>
        </w:rPr>
      </w:pPr>
    </w:p>
    <w:tbl>
      <w:tblPr>
        <w:tblStyle w:val="TableGrid"/>
        <w:tblW w:w="0" w:type="auto"/>
        <w:tblLook w:val="04A0" w:firstRow="1" w:lastRow="0" w:firstColumn="1" w:lastColumn="0" w:noHBand="0" w:noVBand="1"/>
      </w:tblPr>
      <w:tblGrid>
        <w:gridCol w:w="9073"/>
      </w:tblGrid>
      <w:tr w:rsidR="00126E17" w:rsidRPr="00333315" w:rsidTr="00126E17">
        <w:tc>
          <w:tcPr>
            <w:tcW w:w="9289" w:type="dxa"/>
            <w:tcBorders>
              <w:top w:val="nil"/>
              <w:left w:val="nil"/>
              <w:bottom w:val="nil"/>
              <w:right w:val="nil"/>
            </w:tcBorders>
          </w:tcPr>
          <w:p w:rsidR="00126E17" w:rsidRPr="00333315" w:rsidRDefault="00126E17" w:rsidP="007663EB">
            <w:pPr>
              <w:jc w:val="center"/>
              <w:rPr>
                <w:b/>
                <w:bCs/>
                <w:sz w:val="24"/>
                <w:szCs w:val="24"/>
              </w:rPr>
            </w:pPr>
            <w:r w:rsidRPr="00333315">
              <w:rPr>
                <w:b/>
                <w:bCs/>
                <w:noProof/>
                <w:sz w:val="24"/>
                <w:szCs w:val="24"/>
                <w:bdr w:val="single" w:sz="4" w:space="0" w:color="auto"/>
              </w:rPr>
              <w:drawing>
                <wp:inline distT="0" distB="0" distL="0" distR="0">
                  <wp:extent cx="5396865" cy="218122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762160" w:rsidRPr="00333315" w:rsidRDefault="00762160" w:rsidP="00DE6A8C">
      <w:pPr>
        <w:ind w:right="71"/>
        <w:jc w:val="center"/>
        <w:rPr>
          <w:b/>
          <w:bCs/>
          <w:sz w:val="24"/>
          <w:szCs w:val="24"/>
        </w:rPr>
      </w:pPr>
    </w:p>
    <w:p w:rsidR="00860337" w:rsidRPr="00333315" w:rsidRDefault="00BD06B9" w:rsidP="0080112F">
      <w:pPr>
        <w:ind w:right="71"/>
        <w:jc w:val="lowKashida"/>
        <w:rPr>
          <w:b/>
          <w:bCs/>
          <w:sz w:val="24"/>
          <w:szCs w:val="24"/>
        </w:rPr>
      </w:pPr>
      <w:r w:rsidRPr="00333315">
        <w:rPr>
          <w:b/>
          <w:bCs/>
          <w:sz w:val="24"/>
          <w:szCs w:val="24"/>
        </w:rPr>
        <w:t>2.3</w:t>
      </w:r>
      <w:r w:rsidR="00860337" w:rsidRPr="00333315">
        <w:rPr>
          <w:b/>
          <w:bCs/>
          <w:sz w:val="24"/>
          <w:szCs w:val="24"/>
        </w:rPr>
        <w:t xml:space="preserve"> Access and Use of</w:t>
      </w:r>
      <w:r w:rsidR="00B53B81" w:rsidRPr="00333315">
        <w:rPr>
          <w:b/>
          <w:bCs/>
          <w:sz w:val="24"/>
          <w:szCs w:val="24"/>
        </w:rPr>
        <w:t xml:space="preserve"> Economic Enterprises </w:t>
      </w:r>
      <w:r w:rsidR="0080112F">
        <w:rPr>
          <w:b/>
          <w:bCs/>
          <w:sz w:val="24"/>
          <w:szCs w:val="24"/>
        </w:rPr>
        <w:t>to</w:t>
      </w:r>
      <w:r w:rsidR="00B53B81" w:rsidRPr="00333315">
        <w:rPr>
          <w:b/>
          <w:bCs/>
          <w:sz w:val="24"/>
          <w:szCs w:val="24"/>
        </w:rPr>
        <w:t xml:space="preserve"> </w:t>
      </w:r>
      <w:r w:rsidR="00860337" w:rsidRPr="00333315">
        <w:rPr>
          <w:b/>
          <w:bCs/>
          <w:sz w:val="24"/>
          <w:szCs w:val="24"/>
        </w:rPr>
        <w:t>Internet for Business Purposes</w:t>
      </w:r>
    </w:p>
    <w:p w:rsidR="00860337" w:rsidRPr="00333315" w:rsidRDefault="00860337" w:rsidP="00833019">
      <w:pPr>
        <w:jc w:val="both"/>
        <w:rPr>
          <w:sz w:val="24"/>
          <w:szCs w:val="24"/>
        </w:rPr>
      </w:pPr>
      <w:r w:rsidRPr="00333315">
        <w:rPr>
          <w:sz w:val="24"/>
          <w:szCs w:val="24"/>
        </w:rPr>
        <w:t xml:space="preserve">The results of the survey showed that 61.1% </w:t>
      </w:r>
      <w:r w:rsidR="003C7687" w:rsidRPr="00333315">
        <w:rPr>
          <w:sz w:val="24"/>
          <w:szCs w:val="24"/>
        </w:rPr>
        <w:t xml:space="preserve">out </w:t>
      </w:r>
      <w:r w:rsidRPr="00333315">
        <w:rPr>
          <w:sz w:val="24"/>
          <w:szCs w:val="24"/>
        </w:rPr>
        <w:t xml:space="preserve">of economic </w:t>
      </w:r>
      <w:r w:rsidR="009C012E" w:rsidRPr="00333315">
        <w:rPr>
          <w:sz w:val="24"/>
          <w:szCs w:val="24"/>
        </w:rPr>
        <w:t xml:space="preserve">enterprises </w:t>
      </w:r>
      <w:r w:rsidR="003C7687" w:rsidRPr="00333315">
        <w:rPr>
          <w:sz w:val="24"/>
          <w:szCs w:val="24"/>
        </w:rPr>
        <w:t>used the internet or had access to the i</w:t>
      </w:r>
      <w:r w:rsidRPr="00333315">
        <w:rPr>
          <w:sz w:val="24"/>
          <w:szCs w:val="24"/>
        </w:rPr>
        <w:t>nternet for business purposes, 67.9% in the West Bank and 47.7% in Gaza Strip.</w:t>
      </w:r>
      <w:r w:rsidR="009C012E" w:rsidRPr="00333315">
        <w:rPr>
          <w:sz w:val="24"/>
          <w:szCs w:val="24"/>
        </w:rPr>
        <w:t xml:space="preserve"> </w:t>
      </w:r>
      <w:r w:rsidRPr="00333315">
        <w:rPr>
          <w:sz w:val="24"/>
          <w:szCs w:val="24"/>
        </w:rPr>
        <w:t xml:space="preserve">The results also </w:t>
      </w:r>
      <w:r w:rsidR="003C7687" w:rsidRPr="00333315">
        <w:rPr>
          <w:sz w:val="24"/>
          <w:szCs w:val="24"/>
        </w:rPr>
        <w:t xml:space="preserve">revealed slight differences in </w:t>
      </w:r>
      <w:r w:rsidRPr="00333315">
        <w:rPr>
          <w:sz w:val="24"/>
          <w:szCs w:val="24"/>
        </w:rPr>
        <w:t xml:space="preserve">levels of use between </w:t>
      </w:r>
      <w:r w:rsidR="00AA7E6D" w:rsidRPr="00333315">
        <w:rPr>
          <w:sz w:val="24"/>
          <w:szCs w:val="24"/>
        </w:rPr>
        <w:t xml:space="preserve">economic enterprises </w:t>
      </w:r>
      <w:r w:rsidR="00833019">
        <w:rPr>
          <w:sz w:val="24"/>
        </w:rPr>
        <w:t>that</w:t>
      </w:r>
      <w:r w:rsidR="00AA7E6D" w:rsidRPr="00333315">
        <w:rPr>
          <w:sz w:val="24"/>
        </w:rPr>
        <w:t xml:space="preserve"> employ 50 employed persons and more</w:t>
      </w:r>
      <w:r w:rsidR="009C012E" w:rsidRPr="00333315">
        <w:rPr>
          <w:sz w:val="24"/>
          <w:szCs w:val="24"/>
        </w:rPr>
        <w:t xml:space="preserve"> and</w:t>
      </w:r>
      <w:r w:rsidRPr="00333315">
        <w:rPr>
          <w:sz w:val="24"/>
          <w:szCs w:val="24"/>
        </w:rPr>
        <w:t xml:space="preserve"> </w:t>
      </w:r>
      <w:r w:rsidR="00AA7E6D" w:rsidRPr="00333315">
        <w:rPr>
          <w:sz w:val="24"/>
        </w:rPr>
        <w:t xml:space="preserve">economic enterprises </w:t>
      </w:r>
      <w:r w:rsidR="00833019">
        <w:rPr>
          <w:sz w:val="24"/>
        </w:rPr>
        <w:t>that</w:t>
      </w:r>
      <w:r w:rsidR="00833019" w:rsidRPr="00333315">
        <w:rPr>
          <w:sz w:val="24"/>
        </w:rPr>
        <w:t xml:space="preserve"> </w:t>
      </w:r>
      <w:r w:rsidR="00AA7E6D" w:rsidRPr="00333315">
        <w:rPr>
          <w:sz w:val="24"/>
        </w:rPr>
        <w:t>employ 10-49 employed persons</w:t>
      </w:r>
      <w:r w:rsidR="004D4FAB">
        <w:rPr>
          <w:sz w:val="24"/>
        </w:rPr>
        <w:t>,</w:t>
      </w:r>
      <w:r w:rsidR="00AA7E6D" w:rsidRPr="00333315">
        <w:rPr>
          <w:sz w:val="24"/>
        </w:rPr>
        <w:t xml:space="preserve"> </w:t>
      </w:r>
      <w:r w:rsidRPr="00333315">
        <w:rPr>
          <w:sz w:val="24"/>
          <w:szCs w:val="24"/>
        </w:rPr>
        <w:t xml:space="preserve">where the percentages reached 99.4% and 97.5%, respectively, while the </w:t>
      </w:r>
      <w:r w:rsidRPr="00333315">
        <w:rPr>
          <w:sz w:val="24"/>
          <w:szCs w:val="24"/>
        </w:rPr>
        <w:lastRenderedPageBreak/>
        <w:t xml:space="preserve">percentage of </w:t>
      </w:r>
      <w:r w:rsidR="00B23DCD" w:rsidRPr="00333315">
        <w:rPr>
          <w:sz w:val="24"/>
          <w:szCs w:val="24"/>
        </w:rPr>
        <w:t xml:space="preserve">economic enterprises </w:t>
      </w:r>
      <w:r w:rsidR="00833019">
        <w:rPr>
          <w:sz w:val="24"/>
          <w:szCs w:val="24"/>
        </w:rPr>
        <w:t>that</w:t>
      </w:r>
      <w:r w:rsidR="00833019" w:rsidRPr="00333315">
        <w:rPr>
          <w:sz w:val="24"/>
          <w:szCs w:val="24"/>
        </w:rPr>
        <w:t xml:space="preserve"> </w:t>
      </w:r>
      <w:r w:rsidR="00B23DCD" w:rsidRPr="00333315">
        <w:rPr>
          <w:sz w:val="24"/>
          <w:szCs w:val="24"/>
        </w:rPr>
        <w:t xml:space="preserve">employ 01-09 employed persons </w:t>
      </w:r>
      <w:r w:rsidR="00C67C5E" w:rsidRPr="00333315">
        <w:rPr>
          <w:sz w:val="24"/>
          <w:szCs w:val="24"/>
        </w:rPr>
        <w:t>that used the i</w:t>
      </w:r>
      <w:r w:rsidRPr="00333315">
        <w:rPr>
          <w:sz w:val="24"/>
          <w:szCs w:val="24"/>
        </w:rPr>
        <w:t>nternet reached 57.2%.</w:t>
      </w:r>
      <w:r w:rsidR="00D16289" w:rsidRPr="00333315">
        <w:rPr>
          <w:sz w:val="24"/>
          <w:szCs w:val="24"/>
        </w:rPr>
        <w:t xml:space="preserve"> </w:t>
      </w:r>
      <w:r w:rsidRPr="00333315">
        <w:rPr>
          <w:sz w:val="24"/>
          <w:szCs w:val="24"/>
        </w:rPr>
        <w:t xml:space="preserve">(See </w:t>
      </w:r>
      <w:r w:rsidR="00D16289" w:rsidRPr="00333315">
        <w:rPr>
          <w:sz w:val="24"/>
          <w:szCs w:val="24"/>
        </w:rPr>
        <w:t>t</w:t>
      </w:r>
      <w:r w:rsidRPr="00333315">
        <w:rPr>
          <w:sz w:val="24"/>
          <w:szCs w:val="24"/>
        </w:rPr>
        <w:t>able 5).</w:t>
      </w:r>
    </w:p>
    <w:p w:rsidR="00860337" w:rsidRPr="00333315" w:rsidRDefault="00860337" w:rsidP="00860337">
      <w:pPr>
        <w:ind w:right="71"/>
        <w:jc w:val="lowKashida"/>
        <w:rPr>
          <w:b/>
          <w:bCs/>
          <w:sz w:val="24"/>
          <w:szCs w:val="24"/>
        </w:rPr>
      </w:pPr>
    </w:p>
    <w:p w:rsidR="009363B5" w:rsidRPr="00333315" w:rsidRDefault="00860337" w:rsidP="00774158">
      <w:pPr>
        <w:jc w:val="both"/>
        <w:rPr>
          <w:sz w:val="24"/>
          <w:szCs w:val="24"/>
        </w:rPr>
      </w:pPr>
      <w:r w:rsidRPr="00333315">
        <w:rPr>
          <w:sz w:val="24"/>
          <w:szCs w:val="24"/>
        </w:rPr>
        <w:t xml:space="preserve">The analysis of </w:t>
      </w:r>
      <w:r w:rsidR="00C67C5E" w:rsidRPr="00333315">
        <w:rPr>
          <w:sz w:val="24"/>
          <w:szCs w:val="24"/>
        </w:rPr>
        <w:t>i</w:t>
      </w:r>
      <w:r w:rsidRPr="00333315">
        <w:rPr>
          <w:sz w:val="24"/>
          <w:szCs w:val="24"/>
        </w:rPr>
        <w:t xml:space="preserve">nternet use by economic activity also provides a </w:t>
      </w:r>
      <w:r w:rsidR="00C67C5E" w:rsidRPr="00333315">
        <w:rPr>
          <w:sz w:val="24"/>
          <w:szCs w:val="24"/>
        </w:rPr>
        <w:t>clear</w:t>
      </w:r>
      <w:r w:rsidRPr="00333315">
        <w:rPr>
          <w:sz w:val="24"/>
          <w:szCs w:val="24"/>
        </w:rPr>
        <w:t xml:space="preserve"> picture of the use of </w:t>
      </w:r>
      <w:r w:rsidR="00C67C5E" w:rsidRPr="00333315">
        <w:rPr>
          <w:sz w:val="24"/>
          <w:szCs w:val="24"/>
        </w:rPr>
        <w:t>i</w:t>
      </w:r>
      <w:r w:rsidRPr="00333315">
        <w:rPr>
          <w:sz w:val="24"/>
          <w:szCs w:val="24"/>
        </w:rPr>
        <w:t xml:space="preserve">nternet in economic </w:t>
      </w:r>
      <w:r w:rsidR="009C012E" w:rsidRPr="00333315">
        <w:rPr>
          <w:sz w:val="24"/>
          <w:szCs w:val="24"/>
        </w:rPr>
        <w:t xml:space="preserve">enterprises </w:t>
      </w:r>
      <w:r w:rsidRPr="00333315">
        <w:rPr>
          <w:sz w:val="24"/>
          <w:szCs w:val="24"/>
        </w:rPr>
        <w:t xml:space="preserve">in Palestine. </w:t>
      </w:r>
      <w:r w:rsidR="00774158">
        <w:rPr>
          <w:sz w:val="24"/>
          <w:szCs w:val="24"/>
        </w:rPr>
        <w:t>R</w:t>
      </w:r>
      <w:r w:rsidR="00774158" w:rsidRPr="00333315">
        <w:rPr>
          <w:sz w:val="24"/>
          <w:szCs w:val="24"/>
        </w:rPr>
        <w:t xml:space="preserve">esults </w:t>
      </w:r>
      <w:r w:rsidRPr="00333315">
        <w:rPr>
          <w:sz w:val="24"/>
          <w:szCs w:val="24"/>
        </w:rPr>
        <w:t xml:space="preserve">of the survey showed that the highest percentage of economic </w:t>
      </w:r>
      <w:r w:rsidR="009C012E" w:rsidRPr="00333315">
        <w:rPr>
          <w:sz w:val="24"/>
          <w:szCs w:val="24"/>
        </w:rPr>
        <w:t xml:space="preserve">enterprises </w:t>
      </w:r>
      <w:r w:rsidRPr="00333315">
        <w:rPr>
          <w:sz w:val="24"/>
          <w:szCs w:val="24"/>
        </w:rPr>
        <w:t>working in financial</w:t>
      </w:r>
      <w:r w:rsidR="009C012E" w:rsidRPr="00333315">
        <w:rPr>
          <w:sz w:val="24"/>
          <w:szCs w:val="24"/>
        </w:rPr>
        <w:t xml:space="preserve"> and</w:t>
      </w:r>
      <w:r w:rsidRPr="00333315">
        <w:rPr>
          <w:sz w:val="24"/>
          <w:szCs w:val="24"/>
        </w:rPr>
        <w:t xml:space="preserve"> insurance</w:t>
      </w:r>
      <w:r w:rsidR="00262FD6" w:rsidRPr="00333315">
        <w:rPr>
          <w:sz w:val="24"/>
          <w:szCs w:val="24"/>
        </w:rPr>
        <w:t xml:space="preserve"> activities</w:t>
      </w:r>
      <w:r w:rsidRPr="00333315">
        <w:rPr>
          <w:sz w:val="24"/>
          <w:szCs w:val="24"/>
        </w:rPr>
        <w:t xml:space="preserve">, </w:t>
      </w:r>
      <w:r w:rsidR="00774158">
        <w:rPr>
          <w:sz w:val="24"/>
          <w:szCs w:val="24"/>
        </w:rPr>
        <w:t xml:space="preserve">and </w:t>
      </w:r>
      <w:r w:rsidRPr="00333315">
        <w:rPr>
          <w:sz w:val="24"/>
          <w:szCs w:val="24"/>
        </w:rPr>
        <w:t>information and com</w:t>
      </w:r>
      <w:r w:rsidR="00C67C5E" w:rsidRPr="00333315">
        <w:rPr>
          <w:sz w:val="24"/>
          <w:szCs w:val="24"/>
        </w:rPr>
        <w:t>munication activities used the i</w:t>
      </w:r>
      <w:r w:rsidRPr="00333315">
        <w:rPr>
          <w:sz w:val="24"/>
          <w:szCs w:val="24"/>
        </w:rPr>
        <w:t xml:space="preserve">nternet in the year 2021, </w:t>
      </w:r>
      <w:r w:rsidR="009C012E" w:rsidRPr="00333315">
        <w:rPr>
          <w:rFonts w:cs="Times New Roman"/>
          <w:sz w:val="24"/>
          <w:szCs w:val="24"/>
        </w:rPr>
        <w:t xml:space="preserve">with a percentage of </w:t>
      </w:r>
      <w:r w:rsidRPr="00333315">
        <w:rPr>
          <w:sz w:val="24"/>
          <w:szCs w:val="24"/>
        </w:rPr>
        <w:t xml:space="preserve">99.7%, 97.6 %, respectively, and the lowest percentage of </w:t>
      </w:r>
      <w:r w:rsidR="00774158">
        <w:rPr>
          <w:sz w:val="24"/>
          <w:szCs w:val="24"/>
        </w:rPr>
        <w:t>i</w:t>
      </w:r>
      <w:r w:rsidR="00774158" w:rsidRPr="00333315">
        <w:rPr>
          <w:sz w:val="24"/>
          <w:szCs w:val="24"/>
        </w:rPr>
        <w:t xml:space="preserve">nternet </w:t>
      </w:r>
      <w:r w:rsidRPr="00333315">
        <w:rPr>
          <w:sz w:val="24"/>
          <w:szCs w:val="24"/>
        </w:rPr>
        <w:t xml:space="preserve">use among economic </w:t>
      </w:r>
      <w:r w:rsidR="009C012E" w:rsidRPr="00333315">
        <w:rPr>
          <w:sz w:val="24"/>
          <w:szCs w:val="24"/>
        </w:rPr>
        <w:t xml:space="preserve">enterprises </w:t>
      </w:r>
      <w:r w:rsidRPr="00333315">
        <w:rPr>
          <w:sz w:val="24"/>
          <w:szCs w:val="24"/>
        </w:rPr>
        <w:t xml:space="preserve">working in internal trade activities </w:t>
      </w:r>
      <w:r w:rsidR="00C67C5E" w:rsidRPr="00333315">
        <w:rPr>
          <w:sz w:val="24"/>
          <w:szCs w:val="24"/>
        </w:rPr>
        <w:t>with</w:t>
      </w:r>
      <w:r w:rsidRPr="00333315">
        <w:rPr>
          <w:sz w:val="24"/>
          <w:szCs w:val="24"/>
        </w:rPr>
        <w:t xml:space="preserve"> 54.6%.</w:t>
      </w:r>
      <w:r w:rsidR="009C012E" w:rsidRPr="00333315">
        <w:rPr>
          <w:sz w:val="24"/>
          <w:szCs w:val="24"/>
        </w:rPr>
        <w:t xml:space="preserve"> </w:t>
      </w:r>
      <w:r w:rsidRPr="00333315">
        <w:rPr>
          <w:sz w:val="24"/>
          <w:szCs w:val="24"/>
        </w:rPr>
        <w:t xml:space="preserve">(See </w:t>
      </w:r>
      <w:r w:rsidR="00774158">
        <w:rPr>
          <w:sz w:val="24"/>
          <w:szCs w:val="24"/>
        </w:rPr>
        <w:t>t</w:t>
      </w:r>
      <w:r w:rsidRPr="00333315">
        <w:rPr>
          <w:sz w:val="24"/>
          <w:szCs w:val="24"/>
        </w:rPr>
        <w:t>able 5).</w:t>
      </w:r>
    </w:p>
    <w:p w:rsidR="00D16289" w:rsidRPr="00333315" w:rsidRDefault="00D16289" w:rsidP="00B54136">
      <w:pPr>
        <w:jc w:val="both"/>
        <w:rPr>
          <w:sz w:val="24"/>
          <w:szCs w:val="24"/>
        </w:rPr>
      </w:pPr>
    </w:p>
    <w:p w:rsidR="00D16289" w:rsidRPr="00333315" w:rsidRDefault="00D16289" w:rsidP="00AC69D1">
      <w:pPr>
        <w:jc w:val="both"/>
        <w:rPr>
          <w:b/>
          <w:bCs/>
          <w:sz w:val="24"/>
          <w:szCs w:val="24"/>
        </w:rPr>
      </w:pPr>
      <w:r w:rsidRPr="00333315">
        <w:rPr>
          <w:b/>
          <w:bCs/>
          <w:sz w:val="24"/>
          <w:szCs w:val="24"/>
        </w:rPr>
        <w:t xml:space="preserve">2.3.1 </w:t>
      </w:r>
      <w:r w:rsidR="00AC69D1" w:rsidRPr="00333315">
        <w:rPr>
          <w:b/>
          <w:bCs/>
          <w:sz w:val="24"/>
          <w:szCs w:val="24"/>
        </w:rPr>
        <w:t xml:space="preserve">Reasons for not </w:t>
      </w:r>
      <w:r w:rsidR="00774158" w:rsidRPr="00333315">
        <w:rPr>
          <w:b/>
          <w:bCs/>
          <w:sz w:val="24"/>
          <w:szCs w:val="24"/>
        </w:rPr>
        <w:t>using</w:t>
      </w:r>
      <w:r w:rsidR="00AC69D1" w:rsidRPr="00333315">
        <w:rPr>
          <w:b/>
          <w:bCs/>
          <w:sz w:val="24"/>
          <w:szCs w:val="24"/>
        </w:rPr>
        <w:t xml:space="preserve"> the Internet</w:t>
      </w:r>
      <w:r w:rsidR="00DE2DC4" w:rsidRPr="00333315">
        <w:rPr>
          <w:b/>
          <w:bCs/>
          <w:sz w:val="24"/>
          <w:szCs w:val="24"/>
        </w:rPr>
        <w:t xml:space="preserve"> for Business Purposes</w:t>
      </w:r>
    </w:p>
    <w:p w:rsidR="00D16289" w:rsidRPr="00333315" w:rsidRDefault="00D16289" w:rsidP="00A311A2">
      <w:pPr>
        <w:jc w:val="both"/>
        <w:rPr>
          <w:sz w:val="24"/>
          <w:szCs w:val="24"/>
        </w:rPr>
      </w:pPr>
      <w:r w:rsidRPr="00333315">
        <w:rPr>
          <w:sz w:val="24"/>
          <w:szCs w:val="24"/>
        </w:rPr>
        <w:t>According to the reason</w:t>
      </w:r>
      <w:r w:rsidR="00262FD6" w:rsidRPr="00333315">
        <w:rPr>
          <w:sz w:val="24"/>
          <w:szCs w:val="24"/>
        </w:rPr>
        <w:t>s</w:t>
      </w:r>
      <w:r w:rsidRPr="00333315">
        <w:rPr>
          <w:sz w:val="24"/>
          <w:szCs w:val="24"/>
        </w:rPr>
        <w:t xml:space="preserve"> behind </w:t>
      </w:r>
      <w:r w:rsidR="00262FD6" w:rsidRPr="00333315">
        <w:rPr>
          <w:sz w:val="24"/>
          <w:szCs w:val="24"/>
        </w:rPr>
        <w:t xml:space="preserve">not </w:t>
      </w:r>
      <w:r w:rsidR="00177D3B" w:rsidRPr="00333315">
        <w:rPr>
          <w:sz w:val="24"/>
          <w:szCs w:val="24"/>
        </w:rPr>
        <w:t xml:space="preserve">using </w:t>
      </w:r>
      <w:r w:rsidR="00262FD6" w:rsidRPr="00333315">
        <w:rPr>
          <w:sz w:val="24"/>
          <w:szCs w:val="24"/>
        </w:rPr>
        <w:t xml:space="preserve">the </w:t>
      </w:r>
      <w:r w:rsidRPr="00333315">
        <w:rPr>
          <w:sz w:val="24"/>
          <w:szCs w:val="24"/>
        </w:rPr>
        <w:t xml:space="preserve">internet </w:t>
      </w:r>
      <w:r w:rsidR="00801C98" w:rsidRPr="00333315">
        <w:rPr>
          <w:sz w:val="24"/>
          <w:szCs w:val="24"/>
        </w:rPr>
        <w:t xml:space="preserve">for business purposes </w:t>
      </w:r>
      <w:r w:rsidR="00177D3B" w:rsidRPr="00333315">
        <w:rPr>
          <w:sz w:val="24"/>
          <w:szCs w:val="24"/>
        </w:rPr>
        <w:t>by</w:t>
      </w:r>
      <w:r w:rsidR="006B24E6" w:rsidRPr="00333315">
        <w:rPr>
          <w:sz w:val="24"/>
          <w:szCs w:val="24"/>
        </w:rPr>
        <w:t xml:space="preserve"> </w:t>
      </w:r>
      <w:r w:rsidRPr="00333315">
        <w:rPr>
          <w:sz w:val="24"/>
          <w:szCs w:val="24"/>
        </w:rPr>
        <w:t xml:space="preserve">38.9% of the </w:t>
      </w:r>
      <w:r w:rsidR="00801C98" w:rsidRPr="00333315">
        <w:rPr>
          <w:sz w:val="24"/>
          <w:szCs w:val="24"/>
        </w:rPr>
        <w:t xml:space="preserve">economic </w:t>
      </w:r>
      <w:r w:rsidRPr="00333315">
        <w:rPr>
          <w:sz w:val="24"/>
          <w:szCs w:val="24"/>
        </w:rPr>
        <w:t xml:space="preserve">enterprises, data indicated that the majority of the </w:t>
      </w:r>
      <w:r w:rsidR="006A019D" w:rsidRPr="00333315">
        <w:rPr>
          <w:sz w:val="24"/>
        </w:rPr>
        <w:t xml:space="preserve">economic </w:t>
      </w:r>
      <w:r w:rsidRPr="00333315">
        <w:rPr>
          <w:sz w:val="24"/>
          <w:szCs w:val="24"/>
        </w:rPr>
        <w:t xml:space="preserve">enterprises </w:t>
      </w:r>
      <w:r w:rsidR="006B24E6" w:rsidRPr="00333315">
        <w:rPr>
          <w:sz w:val="24"/>
          <w:szCs w:val="24"/>
        </w:rPr>
        <w:t>that did</w:t>
      </w:r>
      <w:r w:rsidRPr="00333315">
        <w:rPr>
          <w:sz w:val="24"/>
          <w:szCs w:val="24"/>
        </w:rPr>
        <w:t xml:space="preserve"> not use the internet</w:t>
      </w:r>
      <w:r w:rsidR="00BD4689" w:rsidRPr="00333315">
        <w:rPr>
          <w:sz w:val="24"/>
          <w:szCs w:val="24"/>
        </w:rPr>
        <w:t xml:space="preserve"> for business purposes</w:t>
      </w:r>
      <w:r w:rsidRPr="00333315">
        <w:rPr>
          <w:sz w:val="24"/>
          <w:szCs w:val="24"/>
        </w:rPr>
        <w:t xml:space="preserve"> was due to the work tasks in the </w:t>
      </w:r>
      <w:r w:rsidR="006A019D" w:rsidRPr="00333315">
        <w:rPr>
          <w:sz w:val="24"/>
        </w:rPr>
        <w:t xml:space="preserve">economic </w:t>
      </w:r>
      <w:r w:rsidRPr="00333315">
        <w:rPr>
          <w:sz w:val="24"/>
          <w:szCs w:val="24"/>
        </w:rPr>
        <w:t xml:space="preserve">enterprises do not require using the internet </w:t>
      </w:r>
      <w:r w:rsidRPr="00333315">
        <w:rPr>
          <w:rFonts w:cs="Times New Roman"/>
          <w:sz w:val="24"/>
          <w:szCs w:val="24"/>
        </w:rPr>
        <w:t xml:space="preserve">with a percentage of </w:t>
      </w:r>
      <w:r w:rsidRPr="00333315">
        <w:rPr>
          <w:sz w:val="24"/>
          <w:szCs w:val="24"/>
        </w:rPr>
        <w:t xml:space="preserve">89.4%, and 27.1% of the </w:t>
      </w:r>
      <w:r w:rsidR="00BD4689" w:rsidRPr="00333315">
        <w:rPr>
          <w:sz w:val="24"/>
          <w:szCs w:val="24"/>
        </w:rPr>
        <w:t xml:space="preserve">economic </w:t>
      </w:r>
      <w:r w:rsidRPr="00333315">
        <w:rPr>
          <w:sz w:val="24"/>
          <w:szCs w:val="24"/>
        </w:rPr>
        <w:t>enterprises do not be</w:t>
      </w:r>
      <w:r w:rsidR="006B24E6" w:rsidRPr="00333315">
        <w:rPr>
          <w:sz w:val="24"/>
          <w:szCs w:val="24"/>
        </w:rPr>
        <w:t>lieve in the importance of the i</w:t>
      </w:r>
      <w:r w:rsidRPr="00333315">
        <w:rPr>
          <w:sz w:val="24"/>
          <w:szCs w:val="24"/>
        </w:rPr>
        <w:t xml:space="preserve">nternet or the necessity of using it, while 26.9% of the </w:t>
      </w:r>
      <w:r w:rsidR="00BD4689" w:rsidRPr="00333315">
        <w:rPr>
          <w:sz w:val="24"/>
          <w:szCs w:val="24"/>
        </w:rPr>
        <w:t xml:space="preserve">economic </w:t>
      </w:r>
      <w:r w:rsidRPr="00333315">
        <w:rPr>
          <w:sz w:val="24"/>
          <w:szCs w:val="24"/>
        </w:rPr>
        <w:t xml:space="preserve">enterprises reported that the reason is the high cost of </w:t>
      </w:r>
      <w:r w:rsidR="006B24E6" w:rsidRPr="00333315">
        <w:rPr>
          <w:sz w:val="24"/>
          <w:szCs w:val="24"/>
        </w:rPr>
        <w:t>i</w:t>
      </w:r>
      <w:r w:rsidRPr="00333315">
        <w:rPr>
          <w:sz w:val="24"/>
          <w:szCs w:val="24"/>
        </w:rPr>
        <w:t xml:space="preserve">nternet service, and 23.5% of </w:t>
      </w:r>
      <w:r w:rsidR="00BD4689" w:rsidRPr="00333315">
        <w:rPr>
          <w:sz w:val="24"/>
          <w:szCs w:val="24"/>
        </w:rPr>
        <w:t xml:space="preserve">economic </w:t>
      </w:r>
      <w:r w:rsidRPr="00333315">
        <w:rPr>
          <w:sz w:val="24"/>
          <w:szCs w:val="24"/>
        </w:rPr>
        <w:t xml:space="preserve">enterprises reported that the reason is the lack of </w:t>
      </w:r>
      <w:r w:rsidR="006B24E6" w:rsidRPr="00333315">
        <w:rPr>
          <w:sz w:val="24"/>
          <w:szCs w:val="24"/>
        </w:rPr>
        <w:t xml:space="preserve">employed persons </w:t>
      </w:r>
      <w:r w:rsidRPr="00333315">
        <w:rPr>
          <w:sz w:val="24"/>
          <w:szCs w:val="24"/>
        </w:rPr>
        <w:t xml:space="preserve">knowledge </w:t>
      </w:r>
      <w:r w:rsidR="00A311A2">
        <w:rPr>
          <w:sz w:val="24"/>
          <w:szCs w:val="24"/>
        </w:rPr>
        <w:t>of</w:t>
      </w:r>
      <w:r w:rsidR="00A311A2" w:rsidRPr="00333315">
        <w:rPr>
          <w:sz w:val="24"/>
          <w:szCs w:val="24"/>
        </w:rPr>
        <w:t xml:space="preserve"> </w:t>
      </w:r>
      <w:r w:rsidRPr="00333315">
        <w:rPr>
          <w:sz w:val="24"/>
          <w:szCs w:val="24"/>
        </w:rPr>
        <w:t xml:space="preserve">using the internet, while 10.3% of </w:t>
      </w:r>
      <w:r w:rsidR="00BD4689" w:rsidRPr="00333315">
        <w:rPr>
          <w:sz w:val="24"/>
          <w:szCs w:val="24"/>
        </w:rPr>
        <w:t xml:space="preserve">economic </w:t>
      </w:r>
      <w:r w:rsidRPr="00333315">
        <w:rPr>
          <w:sz w:val="24"/>
          <w:szCs w:val="24"/>
        </w:rPr>
        <w:t xml:space="preserve">enterprises showed that the reason behind not using the </w:t>
      </w:r>
      <w:r w:rsidR="00A311A2">
        <w:rPr>
          <w:sz w:val="24"/>
          <w:szCs w:val="24"/>
        </w:rPr>
        <w:t>i</w:t>
      </w:r>
      <w:r w:rsidR="00A311A2" w:rsidRPr="00333315">
        <w:rPr>
          <w:sz w:val="24"/>
          <w:szCs w:val="24"/>
        </w:rPr>
        <w:t xml:space="preserve">nternet </w:t>
      </w:r>
      <w:r w:rsidR="00BD4689" w:rsidRPr="00333315">
        <w:rPr>
          <w:sz w:val="24"/>
          <w:szCs w:val="24"/>
        </w:rPr>
        <w:t xml:space="preserve">for business purposes </w:t>
      </w:r>
      <w:r w:rsidRPr="00333315">
        <w:rPr>
          <w:sz w:val="24"/>
          <w:szCs w:val="24"/>
        </w:rPr>
        <w:t>is the cost of the hardware needed to connect to the internet. (See table 6).</w:t>
      </w:r>
    </w:p>
    <w:p w:rsidR="00D16289" w:rsidRPr="00333315" w:rsidRDefault="00D16289" w:rsidP="00DF77B8">
      <w:pPr>
        <w:jc w:val="both"/>
        <w:rPr>
          <w:b/>
          <w:bCs/>
          <w:sz w:val="24"/>
          <w:szCs w:val="24"/>
        </w:rPr>
      </w:pPr>
    </w:p>
    <w:p w:rsidR="00D16289" w:rsidRPr="00333315" w:rsidRDefault="00D16289" w:rsidP="006178B8">
      <w:pPr>
        <w:jc w:val="both"/>
        <w:rPr>
          <w:b/>
          <w:bCs/>
          <w:sz w:val="24"/>
          <w:szCs w:val="24"/>
        </w:rPr>
      </w:pPr>
      <w:r w:rsidRPr="00333315">
        <w:rPr>
          <w:b/>
          <w:bCs/>
          <w:sz w:val="24"/>
          <w:szCs w:val="24"/>
        </w:rPr>
        <w:t xml:space="preserve">2.3.2 </w:t>
      </w:r>
      <w:r w:rsidR="008F351D" w:rsidRPr="00333315">
        <w:rPr>
          <w:b/>
          <w:bCs/>
          <w:sz w:val="24"/>
          <w:szCs w:val="24"/>
        </w:rPr>
        <w:t xml:space="preserve">Purpose of </w:t>
      </w:r>
      <w:r w:rsidR="006178B8" w:rsidRPr="00333315">
        <w:rPr>
          <w:b/>
          <w:bCs/>
          <w:sz w:val="24"/>
          <w:szCs w:val="24"/>
        </w:rPr>
        <w:t>Using Internet</w:t>
      </w:r>
    </w:p>
    <w:p w:rsidR="009363B5" w:rsidRPr="00333315" w:rsidRDefault="00801C98" w:rsidP="00A311A2">
      <w:pPr>
        <w:jc w:val="both"/>
        <w:rPr>
          <w:sz w:val="24"/>
          <w:szCs w:val="24"/>
        </w:rPr>
      </w:pPr>
      <w:r w:rsidRPr="00333315">
        <w:rPr>
          <w:sz w:val="24"/>
          <w:szCs w:val="24"/>
        </w:rPr>
        <w:t>According to the purpose</w:t>
      </w:r>
      <w:r w:rsidR="006178B8" w:rsidRPr="00333315">
        <w:rPr>
          <w:sz w:val="24"/>
          <w:szCs w:val="24"/>
        </w:rPr>
        <w:t>s</w:t>
      </w:r>
      <w:r w:rsidRPr="00333315">
        <w:rPr>
          <w:sz w:val="24"/>
          <w:szCs w:val="24"/>
        </w:rPr>
        <w:t xml:space="preserve"> of using </w:t>
      </w:r>
      <w:r w:rsidR="00A311A2">
        <w:rPr>
          <w:sz w:val="24"/>
          <w:szCs w:val="24"/>
        </w:rPr>
        <w:t xml:space="preserve">the </w:t>
      </w:r>
      <w:r w:rsidRPr="00333315">
        <w:rPr>
          <w:sz w:val="24"/>
          <w:szCs w:val="24"/>
        </w:rPr>
        <w:t>internet</w:t>
      </w:r>
      <w:r w:rsidR="006178B8" w:rsidRPr="00333315">
        <w:rPr>
          <w:sz w:val="24"/>
          <w:szCs w:val="24"/>
        </w:rPr>
        <w:t>;</w:t>
      </w:r>
      <w:r w:rsidRPr="00333315">
        <w:rPr>
          <w:sz w:val="24"/>
          <w:szCs w:val="24"/>
        </w:rPr>
        <w:t xml:space="preserve"> t</w:t>
      </w:r>
      <w:r w:rsidR="00A257C6" w:rsidRPr="00333315">
        <w:rPr>
          <w:sz w:val="24"/>
          <w:szCs w:val="24"/>
        </w:rPr>
        <w:t xml:space="preserve">he results indicated that 87.9% of economic </w:t>
      </w:r>
      <w:r w:rsidR="008F351D" w:rsidRPr="00333315">
        <w:rPr>
          <w:sz w:val="24"/>
          <w:szCs w:val="24"/>
        </w:rPr>
        <w:t xml:space="preserve">enterprises </w:t>
      </w:r>
      <w:r w:rsidRPr="00333315">
        <w:rPr>
          <w:sz w:val="24"/>
          <w:szCs w:val="24"/>
        </w:rPr>
        <w:t>that used the internet in 2021,</w:t>
      </w:r>
      <w:r w:rsidR="00A257C6" w:rsidRPr="00333315">
        <w:rPr>
          <w:sz w:val="24"/>
          <w:szCs w:val="24"/>
        </w:rPr>
        <w:t xml:space="preserve"> use</w:t>
      </w:r>
      <w:r w:rsidR="008F351D" w:rsidRPr="00333315">
        <w:rPr>
          <w:sz w:val="24"/>
          <w:szCs w:val="24"/>
        </w:rPr>
        <w:t>d the i</w:t>
      </w:r>
      <w:r w:rsidR="00A257C6" w:rsidRPr="00333315">
        <w:rPr>
          <w:sz w:val="24"/>
          <w:szCs w:val="24"/>
        </w:rPr>
        <w:t xml:space="preserve">nternet for social or professional networking (Facebook, Twitter, LinkedIn, ..), </w:t>
      </w:r>
      <w:r w:rsidRPr="00333315">
        <w:rPr>
          <w:sz w:val="24"/>
          <w:szCs w:val="24"/>
        </w:rPr>
        <w:t xml:space="preserve">and </w:t>
      </w:r>
      <w:r w:rsidR="00A257C6" w:rsidRPr="00333315">
        <w:rPr>
          <w:sz w:val="24"/>
          <w:szCs w:val="24"/>
        </w:rPr>
        <w:t xml:space="preserve">71.6% of economic </w:t>
      </w:r>
      <w:r w:rsidR="00DF77B8" w:rsidRPr="00333315">
        <w:rPr>
          <w:sz w:val="24"/>
          <w:szCs w:val="24"/>
        </w:rPr>
        <w:t xml:space="preserve">enterprises </w:t>
      </w:r>
      <w:r w:rsidR="00A257C6" w:rsidRPr="00333315">
        <w:rPr>
          <w:sz w:val="24"/>
          <w:szCs w:val="24"/>
        </w:rPr>
        <w:t>use</w:t>
      </w:r>
      <w:r w:rsidR="008F351D" w:rsidRPr="00333315">
        <w:rPr>
          <w:sz w:val="24"/>
          <w:szCs w:val="24"/>
        </w:rPr>
        <w:t>d the i</w:t>
      </w:r>
      <w:r w:rsidR="00A257C6" w:rsidRPr="00333315">
        <w:rPr>
          <w:sz w:val="24"/>
          <w:szCs w:val="24"/>
        </w:rPr>
        <w:t xml:space="preserve">nternet for </w:t>
      </w:r>
      <w:r w:rsidR="00DF77B8" w:rsidRPr="00333315">
        <w:rPr>
          <w:sz w:val="24"/>
          <w:szCs w:val="24"/>
        </w:rPr>
        <w:t>getting</w:t>
      </w:r>
      <w:r w:rsidR="00A257C6" w:rsidRPr="00333315">
        <w:rPr>
          <w:sz w:val="24"/>
          <w:szCs w:val="24"/>
        </w:rPr>
        <w:t xml:space="preserve"> information </w:t>
      </w:r>
      <w:r w:rsidR="00A311A2">
        <w:rPr>
          <w:sz w:val="24"/>
          <w:szCs w:val="24"/>
        </w:rPr>
        <w:t>on</w:t>
      </w:r>
      <w:r w:rsidR="00A311A2" w:rsidRPr="00333315">
        <w:rPr>
          <w:sz w:val="24"/>
          <w:szCs w:val="24"/>
        </w:rPr>
        <w:t xml:space="preserve"> </w:t>
      </w:r>
      <w:r w:rsidR="00A257C6" w:rsidRPr="00333315">
        <w:rPr>
          <w:sz w:val="24"/>
          <w:szCs w:val="24"/>
        </w:rPr>
        <w:t>goods</w:t>
      </w:r>
      <w:r w:rsidR="008F351D" w:rsidRPr="00333315">
        <w:rPr>
          <w:sz w:val="24"/>
          <w:szCs w:val="24"/>
        </w:rPr>
        <w:t xml:space="preserve">, </w:t>
      </w:r>
      <w:r w:rsidR="00A257C6" w:rsidRPr="00333315">
        <w:rPr>
          <w:sz w:val="24"/>
          <w:szCs w:val="24"/>
        </w:rPr>
        <w:t xml:space="preserve">services, customers and suppliers, 52.7% of economic </w:t>
      </w:r>
      <w:r w:rsidR="00DF77B8" w:rsidRPr="00333315">
        <w:rPr>
          <w:sz w:val="24"/>
          <w:szCs w:val="24"/>
        </w:rPr>
        <w:t xml:space="preserve">enterprises </w:t>
      </w:r>
      <w:r w:rsidR="00A257C6" w:rsidRPr="00333315">
        <w:rPr>
          <w:sz w:val="24"/>
          <w:szCs w:val="24"/>
        </w:rPr>
        <w:t xml:space="preserve">used the </w:t>
      </w:r>
      <w:r w:rsidR="008F351D" w:rsidRPr="00333315">
        <w:rPr>
          <w:sz w:val="24"/>
          <w:szCs w:val="24"/>
        </w:rPr>
        <w:t>i</w:t>
      </w:r>
      <w:r w:rsidR="00A257C6" w:rsidRPr="00333315">
        <w:rPr>
          <w:sz w:val="24"/>
          <w:szCs w:val="24"/>
        </w:rPr>
        <w:t xml:space="preserve">nternet for receiving orders </w:t>
      </w:r>
      <w:r w:rsidR="008F351D" w:rsidRPr="00333315">
        <w:rPr>
          <w:sz w:val="24"/>
          <w:szCs w:val="24"/>
        </w:rPr>
        <w:t>of</w:t>
      </w:r>
      <w:r w:rsidR="00A257C6" w:rsidRPr="00333315">
        <w:rPr>
          <w:sz w:val="24"/>
          <w:szCs w:val="24"/>
        </w:rPr>
        <w:t xml:space="preserve"> goods or services </w:t>
      </w:r>
      <w:r w:rsidR="006178B8" w:rsidRPr="00333315">
        <w:rPr>
          <w:sz w:val="24"/>
          <w:szCs w:val="24"/>
        </w:rPr>
        <w:t>via</w:t>
      </w:r>
      <w:r w:rsidR="008F351D" w:rsidRPr="00333315">
        <w:rPr>
          <w:sz w:val="24"/>
          <w:szCs w:val="24"/>
        </w:rPr>
        <w:t xml:space="preserve"> i</w:t>
      </w:r>
      <w:r w:rsidR="00A257C6" w:rsidRPr="00333315">
        <w:rPr>
          <w:sz w:val="24"/>
          <w:szCs w:val="24"/>
        </w:rPr>
        <w:t xml:space="preserve">nternet, </w:t>
      </w:r>
      <w:r w:rsidR="00A311A2">
        <w:rPr>
          <w:sz w:val="24"/>
          <w:szCs w:val="24"/>
        </w:rPr>
        <w:t xml:space="preserve">and </w:t>
      </w:r>
      <w:r w:rsidR="00A257C6" w:rsidRPr="00333315">
        <w:rPr>
          <w:sz w:val="24"/>
          <w:szCs w:val="24"/>
        </w:rPr>
        <w:t xml:space="preserve">49.3% of economic </w:t>
      </w:r>
      <w:r w:rsidR="00DF77B8" w:rsidRPr="00333315">
        <w:rPr>
          <w:sz w:val="24"/>
          <w:szCs w:val="24"/>
        </w:rPr>
        <w:t xml:space="preserve">enterprises </w:t>
      </w:r>
      <w:r w:rsidR="00BF5117" w:rsidRPr="00333315">
        <w:rPr>
          <w:sz w:val="24"/>
          <w:szCs w:val="24"/>
        </w:rPr>
        <w:t>used the i</w:t>
      </w:r>
      <w:r w:rsidR="00A257C6" w:rsidRPr="00333315">
        <w:rPr>
          <w:sz w:val="24"/>
          <w:szCs w:val="24"/>
        </w:rPr>
        <w:t>nternet to pla</w:t>
      </w:r>
      <w:r w:rsidR="00BF5117" w:rsidRPr="00333315">
        <w:rPr>
          <w:sz w:val="24"/>
          <w:szCs w:val="24"/>
        </w:rPr>
        <w:t xml:space="preserve">ce orders for goods or services </w:t>
      </w:r>
      <w:r w:rsidR="006178B8" w:rsidRPr="00333315">
        <w:rPr>
          <w:sz w:val="24"/>
          <w:szCs w:val="24"/>
        </w:rPr>
        <w:t xml:space="preserve">via </w:t>
      </w:r>
      <w:r w:rsidR="00A257C6" w:rsidRPr="00333315">
        <w:rPr>
          <w:sz w:val="24"/>
          <w:szCs w:val="24"/>
        </w:rPr>
        <w:t xml:space="preserve">Internet. (See </w:t>
      </w:r>
      <w:r w:rsidR="00A311A2">
        <w:rPr>
          <w:sz w:val="24"/>
          <w:szCs w:val="24"/>
        </w:rPr>
        <w:t>t</w:t>
      </w:r>
      <w:r w:rsidR="00A311A2" w:rsidRPr="00333315">
        <w:rPr>
          <w:sz w:val="24"/>
          <w:szCs w:val="24"/>
        </w:rPr>
        <w:t xml:space="preserve">able </w:t>
      </w:r>
      <w:r w:rsidR="00A257C6" w:rsidRPr="00333315">
        <w:rPr>
          <w:sz w:val="24"/>
          <w:szCs w:val="24"/>
        </w:rPr>
        <w:t>7).</w:t>
      </w:r>
    </w:p>
    <w:p w:rsidR="00D16289" w:rsidRPr="00333315" w:rsidRDefault="00D16289" w:rsidP="00A257C6">
      <w:pPr>
        <w:jc w:val="center"/>
        <w:rPr>
          <w:sz w:val="24"/>
          <w:szCs w:val="24"/>
        </w:rPr>
      </w:pPr>
    </w:p>
    <w:p w:rsidR="00A257C6" w:rsidRPr="00333315" w:rsidRDefault="00A257C6" w:rsidP="006178B8">
      <w:pPr>
        <w:jc w:val="center"/>
        <w:rPr>
          <w:b/>
          <w:bCs/>
          <w:sz w:val="22"/>
          <w:szCs w:val="22"/>
        </w:rPr>
      </w:pPr>
      <w:r w:rsidRPr="00333315">
        <w:rPr>
          <w:b/>
          <w:bCs/>
          <w:sz w:val="22"/>
          <w:szCs w:val="22"/>
        </w:rPr>
        <w:t xml:space="preserve">Percentage of </w:t>
      </w:r>
      <w:r w:rsidR="00E87175" w:rsidRPr="00333315">
        <w:rPr>
          <w:b/>
          <w:bCs/>
          <w:sz w:val="22"/>
          <w:szCs w:val="22"/>
        </w:rPr>
        <w:t xml:space="preserve">Economic </w:t>
      </w:r>
      <w:r w:rsidRPr="00333315">
        <w:rPr>
          <w:b/>
          <w:bCs/>
          <w:sz w:val="22"/>
          <w:szCs w:val="22"/>
        </w:rPr>
        <w:t>Enterprises</w:t>
      </w:r>
      <w:r w:rsidR="006178B8" w:rsidRPr="00333315">
        <w:rPr>
          <w:b/>
          <w:bCs/>
          <w:sz w:val="22"/>
          <w:szCs w:val="22"/>
        </w:rPr>
        <w:t xml:space="preserve"> in Palestine</w:t>
      </w:r>
      <w:r w:rsidRPr="00333315">
        <w:rPr>
          <w:b/>
          <w:bCs/>
          <w:sz w:val="22"/>
          <w:szCs w:val="22"/>
        </w:rPr>
        <w:t xml:space="preserve"> that Use</w:t>
      </w:r>
      <w:r w:rsidR="00A86E19" w:rsidRPr="00333315">
        <w:rPr>
          <w:b/>
          <w:bCs/>
          <w:sz w:val="22"/>
          <w:szCs w:val="22"/>
        </w:rPr>
        <w:t>d</w:t>
      </w:r>
      <w:r w:rsidRPr="00333315">
        <w:rPr>
          <w:b/>
          <w:bCs/>
          <w:sz w:val="22"/>
          <w:szCs w:val="22"/>
        </w:rPr>
        <w:t xml:space="preserve"> the Internet for Business Purposes by </w:t>
      </w:r>
      <w:r w:rsidR="00A86E19" w:rsidRPr="00333315">
        <w:rPr>
          <w:b/>
          <w:bCs/>
          <w:sz w:val="22"/>
          <w:szCs w:val="22"/>
        </w:rPr>
        <w:t xml:space="preserve">the Main </w:t>
      </w:r>
      <w:r w:rsidRPr="00333315">
        <w:rPr>
          <w:b/>
          <w:bCs/>
          <w:sz w:val="22"/>
          <w:szCs w:val="22"/>
        </w:rPr>
        <w:t>Purpose</w:t>
      </w:r>
      <w:r w:rsidR="00A86E19" w:rsidRPr="00333315">
        <w:rPr>
          <w:b/>
          <w:bCs/>
          <w:sz w:val="22"/>
          <w:szCs w:val="22"/>
        </w:rPr>
        <w:t>s</w:t>
      </w:r>
      <w:r w:rsidRPr="00333315">
        <w:rPr>
          <w:b/>
          <w:bCs/>
          <w:sz w:val="22"/>
          <w:szCs w:val="22"/>
        </w:rPr>
        <w:t xml:space="preserve"> of Use, 2021</w:t>
      </w:r>
    </w:p>
    <w:p w:rsidR="009363B5" w:rsidRPr="00333315" w:rsidRDefault="009363B5" w:rsidP="0049273F">
      <w:pPr>
        <w:ind w:right="71"/>
        <w:jc w:val="lowKashida"/>
        <w:rPr>
          <w:b/>
          <w:bCs/>
          <w:sz w:val="12"/>
          <w:szCs w:val="12"/>
        </w:rPr>
      </w:pPr>
    </w:p>
    <w:p w:rsidR="00D16289" w:rsidRDefault="00424B69" w:rsidP="001E41CC">
      <w:pPr>
        <w:ind w:right="71"/>
        <w:jc w:val="lowKashida"/>
        <w:rPr>
          <w:b/>
          <w:bCs/>
          <w:sz w:val="24"/>
          <w:szCs w:val="24"/>
        </w:rPr>
      </w:pPr>
      <w:r w:rsidRPr="00333315">
        <w:rPr>
          <w:rFonts w:hint="cs"/>
          <w:b/>
          <w:bCs/>
          <w:noProof/>
          <w:sz w:val="24"/>
          <w:szCs w:val="24"/>
          <w:bdr w:val="single" w:sz="4" w:space="0" w:color="auto"/>
        </w:rPr>
        <w:drawing>
          <wp:inline distT="0" distB="0" distL="0" distR="0">
            <wp:extent cx="5791200" cy="2558955"/>
            <wp:effectExtent l="0" t="0" r="0" b="0"/>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52B56" w:rsidRDefault="00952B56" w:rsidP="001E41CC">
      <w:pPr>
        <w:ind w:right="71"/>
        <w:jc w:val="lowKashida"/>
        <w:rPr>
          <w:b/>
          <w:bCs/>
          <w:sz w:val="24"/>
          <w:szCs w:val="24"/>
        </w:rPr>
      </w:pPr>
    </w:p>
    <w:p w:rsidR="00952B56" w:rsidRPr="00333315" w:rsidRDefault="00952B56" w:rsidP="001E41CC">
      <w:pPr>
        <w:ind w:right="71"/>
        <w:jc w:val="lowKashida"/>
        <w:rPr>
          <w:b/>
          <w:bCs/>
          <w:sz w:val="24"/>
          <w:szCs w:val="24"/>
        </w:rPr>
      </w:pPr>
    </w:p>
    <w:p w:rsidR="00DF77B8" w:rsidRPr="00333315" w:rsidRDefault="00DF77B8" w:rsidP="00E85616">
      <w:pPr>
        <w:jc w:val="both"/>
        <w:rPr>
          <w:b/>
          <w:bCs/>
          <w:sz w:val="24"/>
          <w:szCs w:val="24"/>
        </w:rPr>
      </w:pPr>
      <w:r w:rsidRPr="00333315">
        <w:rPr>
          <w:b/>
          <w:bCs/>
          <w:sz w:val="24"/>
          <w:szCs w:val="24"/>
        </w:rPr>
        <w:lastRenderedPageBreak/>
        <w:t>2.3.</w:t>
      </w:r>
      <w:r w:rsidR="00D16289" w:rsidRPr="00333315">
        <w:rPr>
          <w:b/>
          <w:bCs/>
          <w:sz w:val="24"/>
          <w:szCs w:val="24"/>
        </w:rPr>
        <w:t>3</w:t>
      </w:r>
      <w:r w:rsidRPr="00333315">
        <w:rPr>
          <w:b/>
          <w:bCs/>
          <w:sz w:val="24"/>
          <w:szCs w:val="24"/>
        </w:rPr>
        <w:t xml:space="preserve"> Technical </w:t>
      </w:r>
      <w:r w:rsidR="008B6862" w:rsidRPr="00333315">
        <w:rPr>
          <w:b/>
          <w:bCs/>
          <w:sz w:val="24"/>
          <w:szCs w:val="24"/>
        </w:rPr>
        <w:t>P</w:t>
      </w:r>
      <w:r w:rsidRPr="00333315">
        <w:rPr>
          <w:b/>
          <w:bCs/>
          <w:sz w:val="24"/>
          <w:szCs w:val="24"/>
        </w:rPr>
        <w:t xml:space="preserve">roblems </w:t>
      </w:r>
      <w:r w:rsidR="006178B8" w:rsidRPr="00333315">
        <w:rPr>
          <w:b/>
          <w:bCs/>
          <w:sz w:val="24"/>
          <w:szCs w:val="24"/>
        </w:rPr>
        <w:t xml:space="preserve">that </w:t>
      </w:r>
      <w:r w:rsidR="008B6862" w:rsidRPr="00333315">
        <w:rPr>
          <w:b/>
          <w:bCs/>
          <w:sz w:val="24"/>
          <w:szCs w:val="24"/>
        </w:rPr>
        <w:t xml:space="preserve">Faced </w:t>
      </w:r>
      <w:r w:rsidRPr="00333315">
        <w:rPr>
          <w:b/>
          <w:bCs/>
          <w:sz w:val="24"/>
          <w:szCs w:val="24"/>
        </w:rPr>
        <w:t xml:space="preserve">the Internet </w:t>
      </w:r>
      <w:r w:rsidR="008B6862" w:rsidRPr="00333315">
        <w:rPr>
          <w:b/>
          <w:bCs/>
          <w:sz w:val="24"/>
          <w:szCs w:val="24"/>
        </w:rPr>
        <w:t>S</w:t>
      </w:r>
      <w:r w:rsidRPr="00333315">
        <w:rPr>
          <w:b/>
          <w:bCs/>
          <w:sz w:val="24"/>
          <w:szCs w:val="24"/>
        </w:rPr>
        <w:t xml:space="preserve">ervice in </w:t>
      </w:r>
      <w:r w:rsidR="003B4BED" w:rsidRPr="00333315">
        <w:rPr>
          <w:b/>
          <w:bCs/>
          <w:sz w:val="24"/>
          <w:szCs w:val="24"/>
        </w:rPr>
        <w:t xml:space="preserve">Economic </w:t>
      </w:r>
      <w:r w:rsidR="008B6862" w:rsidRPr="00333315">
        <w:rPr>
          <w:b/>
          <w:bCs/>
          <w:sz w:val="24"/>
          <w:szCs w:val="24"/>
        </w:rPr>
        <w:t>Enterprises</w:t>
      </w:r>
    </w:p>
    <w:p w:rsidR="00DF77B8" w:rsidRPr="00333315" w:rsidRDefault="00843E6A" w:rsidP="00843E6A">
      <w:pPr>
        <w:jc w:val="both"/>
        <w:rPr>
          <w:sz w:val="24"/>
          <w:szCs w:val="24"/>
        </w:rPr>
      </w:pPr>
      <w:r>
        <w:rPr>
          <w:sz w:val="24"/>
          <w:szCs w:val="24"/>
        </w:rPr>
        <w:t>R</w:t>
      </w:r>
      <w:r w:rsidR="00DF77B8" w:rsidRPr="00333315">
        <w:rPr>
          <w:sz w:val="24"/>
          <w:szCs w:val="24"/>
        </w:rPr>
        <w:t xml:space="preserve">esults of the survey indicated that 58.3% of economic </w:t>
      </w:r>
      <w:r w:rsidR="008B6862" w:rsidRPr="00333315">
        <w:rPr>
          <w:sz w:val="24"/>
          <w:szCs w:val="24"/>
        </w:rPr>
        <w:t xml:space="preserve">enterprises </w:t>
      </w:r>
      <w:r w:rsidR="00DF77B8" w:rsidRPr="00333315">
        <w:rPr>
          <w:sz w:val="24"/>
          <w:szCs w:val="24"/>
        </w:rPr>
        <w:t xml:space="preserve">that used the </w:t>
      </w:r>
      <w:r w:rsidR="00E85616" w:rsidRPr="00333315">
        <w:rPr>
          <w:sz w:val="24"/>
          <w:szCs w:val="24"/>
        </w:rPr>
        <w:t>i</w:t>
      </w:r>
      <w:r w:rsidR="00DF77B8" w:rsidRPr="00333315">
        <w:rPr>
          <w:sz w:val="24"/>
          <w:szCs w:val="24"/>
        </w:rPr>
        <w:t xml:space="preserve">nternet for </w:t>
      </w:r>
      <w:r w:rsidR="00E85616" w:rsidRPr="00333315">
        <w:rPr>
          <w:sz w:val="24"/>
          <w:szCs w:val="24"/>
        </w:rPr>
        <w:t>business</w:t>
      </w:r>
      <w:r w:rsidR="00DF77B8" w:rsidRPr="00333315">
        <w:rPr>
          <w:sz w:val="24"/>
          <w:szCs w:val="24"/>
        </w:rPr>
        <w:t xml:space="preserve"> purposes </w:t>
      </w:r>
      <w:proofErr w:type="gramStart"/>
      <w:r w:rsidR="00DF77B8" w:rsidRPr="00333315">
        <w:rPr>
          <w:sz w:val="24"/>
          <w:szCs w:val="24"/>
        </w:rPr>
        <w:t>were exposed</w:t>
      </w:r>
      <w:proofErr w:type="gramEnd"/>
      <w:r w:rsidR="00DF77B8" w:rsidRPr="00333315">
        <w:rPr>
          <w:sz w:val="24"/>
          <w:szCs w:val="24"/>
        </w:rPr>
        <w:t xml:space="preserve"> to </w:t>
      </w:r>
      <w:r w:rsidR="00E06CC1" w:rsidRPr="00333315">
        <w:rPr>
          <w:sz w:val="24"/>
          <w:szCs w:val="24"/>
        </w:rPr>
        <w:t>interruption of electr</w:t>
      </w:r>
      <w:r w:rsidR="009752CC" w:rsidRPr="00333315">
        <w:rPr>
          <w:sz w:val="24"/>
          <w:szCs w:val="24"/>
        </w:rPr>
        <w:t>icity</w:t>
      </w:r>
      <w:r w:rsidR="00DF77B8" w:rsidRPr="00333315">
        <w:rPr>
          <w:sz w:val="24"/>
          <w:szCs w:val="24"/>
        </w:rPr>
        <w:t>, 49.9% in the West Bank and 82.0% in</w:t>
      </w:r>
      <w:r w:rsidR="00E85616" w:rsidRPr="00333315">
        <w:rPr>
          <w:sz w:val="24"/>
          <w:szCs w:val="24"/>
        </w:rPr>
        <w:t xml:space="preserve"> </w:t>
      </w:r>
      <w:r w:rsidR="00DF77B8" w:rsidRPr="00333315">
        <w:rPr>
          <w:sz w:val="24"/>
          <w:szCs w:val="24"/>
        </w:rPr>
        <w:t xml:space="preserve">Gaza Strip, while 49.2% of </w:t>
      </w:r>
      <w:r w:rsidR="006A019D" w:rsidRPr="00333315">
        <w:rPr>
          <w:sz w:val="24"/>
        </w:rPr>
        <w:t xml:space="preserve">economic </w:t>
      </w:r>
      <w:r w:rsidR="009752CC" w:rsidRPr="00333315">
        <w:rPr>
          <w:sz w:val="24"/>
          <w:szCs w:val="24"/>
        </w:rPr>
        <w:t xml:space="preserve">enterprises were exposed to </w:t>
      </w:r>
      <w:r w:rsidR="00E85616" w:rsidRPr="00333315">
        <w:rPr>
          <w:sz w:val="24"/>
          <w:szCs w:val="24"/>
        </w:rPr>
        <w:t>f</w:t>
      </w:r>
      <w:r w:rsidR="009752CC" w:rsidRPr="00333315">
        <w:rPr>
          <w:sz w:val="24"/>
          <w:szCs w:val="24"/>
        </w:rPr>
        <w:t>requent service disconnection described as minor and did not affect the work performance</w:t>
      </w:r>
      <w:r w:rsidR="00DF77B8" w:rsidRPr="00333315">
        <w:rPr>
          <w:sz w:val="24"/>
          <w:szCs w:val="24"/>
        </w:rPr>
        <w:t xml:space="preserve">. </w:t>
      </w:r>
      <w:proofErr w:type="gramStart"/>
      <w:r>
        <w:rPr>
          <w:sz w:val="24"/>
          <w:szCs w:val="24"/>
        </w:rPr>
        <w:t>Also</w:t>
      </w:r>
      <w:proofErr w:type="gramEnd"/>
      <w:r>
        <w:rPr>
          <w:sz w:val="24"/>
          <w:szCs w:val="24"/>
        </w:rPr>
        <w:t>,</w:t>
      </w:r>
      <w:r w:rsidR="009752CC" w:rsidRPr="00333315">
        <w:rPr>
          <w:sz w:val="24"/>
          <w:szCs w:val="24"/>
        </w:rPr>
        <w:t xml:space="preserve"> </w:t>
      </w:r>
      <w:r w:rsidR="00DF77B8" w:rsidRPr="00333315">
        <w:rPr>
          <w:sz w:val="24"/>
          <w:szCs w:val="24"/>
        </w:rPr>
        <w:t xml:space="preserve">44.4% of </w:t>
      </w:r>
      <w:r w:rsidR="006A019D" w:rsidRPr="00333315">
        <w:rPr>
          <w:sz w:val="24"/>
        </w:rPr>
        <w:t xml:space="preserve">economic </w:t>
      </w:r>
      <w:r w:rsidR="009752CC" w:rsidRPr="00333315">
        <w:rPr>
          <w:sz w:val="24"/>
          <w:szCs w:val="24"/>
        </w:rPr>
        <w:t xml:space="preserve">enterprises were exposed to </w:t>
      </w:r>
      <w:r w:rsidR="00DF77B8" w:rsidRPr="00333315">
        <w:rPr>
          <w:sz w:val="24"/>
          <w:szCs w:val="24"/>
        </w:rPr>
        <w:t xml:space="preserve">a slow internet service or slow browsing, while 21.7% of </w:t>
      </w:r>
      <w:r w:rsidR="006A019D" w:rsidRPr="00333315">
        <w:rPr>
          <w:sz w:val="24"/>
        </w:rPr>
        <w:t xml:space="preserve">economic </w:t>
      </w:r>
      <w:r w:rsidR="009752CC" w:rsidRPr="00333315">
        <w:rPr>
          <w:sz w:val="24"/>
          <w:szCs w:val="24"/>
        </w:rPr>
        <w:t xml:space="preserve">enterprises </w:t>
      </w:r>
      <w:r w:rsidR="00DF77B8" w:rsidRPr="00333315">
        <w:rPr>
          <w:sz w:val="24"/>
          <w:szCs w:val="24"/>
        </w:rPr>
        <w:t xml:space="preserve">were </w:t>
      </w:r>
      <w:r w:rsidR="009752CC" w:rsidRPr="00333315">
        <w:rPr>
          <w:sz w:val="24"/>
          <w:szCs w:val="24"/>
        </w:rPr>
        <w:t>exposed to frequent service disconnection described as major and effected the work performance</w:t>
      </w:r>
      <w:r w:rsidR="00DF77B8" w:rsidRPr="00333315">
        <w:rPr>
          <w:sz w:val="24"/>
          <w:szCs w:val="24"/>
        </w:rPr>
        <w:t>.</w:t>
      </w:r>
      <w:r w:rsidR="009752CC" w:rsidRPr="00333315">
        <w:rPr>
          <w:sz w:val="24"/>
          <w:szCs w:val="24"/>
        </w:rPr>
        <w:t xml:space="preserve"> </w:t>
      </w:r>
      <w:r w:rsidR="00DF77B8" w:rsidRPr="00333315">
        <w:rPr>
          <w:sz w:val="24"/>
          <w:szCs w:val="24"/>
        </w:rPr>
        <w:t xml:space="preserve">(See </w:t>
      </w:r>
      <w:r w:rsidR="00D16289" w:rsidRPr="00333315">
        <w:rPr>
          <w:sz w:val="24"/>
          <w:szCs w:val="24"/>
        </w:rPr>
        <w:t>t</w:t>
      </w:r>
      <w:r w:rsidR="00DF77B8" w:rsidRPr="00333315">
        <w:rPr>
          <w:sz w:val="24"/>
          <w:szCs w:val="24"/>
        </w:rPr>
        <w:t xml:space="preserve">able </w:t>
      </w:r>
      <w:r w:rsidR="00D16289" w:rsidRPr="00333315">
        <w:rPr>
          <w:sz w:val="24"/>
          <w:szCs w:val="24"/>
        </w:rPr>
        <w:t>10</w:t>
      </w:r>
      <w:r w:rsidR="00DF77B8" w:rsidRPr="00333315">
        <w:rPr>
          <w:sz w:val="24"/>
          <w:szCs w:val="24"/>
        </w:rPr>
        <w:t>).</w:t>
      </w:r>
    </w:p>
    <w:p w:rsidR="00DF77B8" w:rsidRPr="00333315" w:rsidRDefault="00DF77B8" w:rsidP="009063B5">
      <w:pPr>
        <w:jc w:val="both"/>
        <w:rPr>
          <w:sz w:val="24"/>
          <w:szCs w:val="24"/>
          <w:rtl/>
        </w:rPr>
      </w:pPr>
    </w:p>
    <w:p w:rsidR="00144A5F" w:rsidRPr="00333315" w:rsidRDefault="00BD06B9" w:rsidP="0068526B">
      <w:pPr>
        <w:ind w:right="71"/>
        <w:jc w:val="lowKashida"/>
        <w:rPr>
          <w:b/>
          <w:bCs/>
          <w:sz w:val="24"/>
          <w:szCs w:val="24"/>
        </w:rPr>
      </w:pPr>
      <w:r w:rsidRPr="00333315">
        <w:rPr>
          <w:b/>
          <w:bCs/>
          <w:sz w:val="24"/>
          <w:szCs w:val="24"/>
        </w:rPr>
        <w:t>2.4</w:t>
      </w:r>
      <w:r w:rsidR="00144A5F" w:rsidRPr="00333315">
        <w:rPr>
          <w:b/>
          <w:bCs/>
          <w:sz w:val="24"/>
          <w:szCs w:val="24"/>
        </w:rPr>
        <w:t xml:space="preserve"> </w:t>
      </w:r>
      <w:r w:rsidR="00D16289" w:rsidRPr="00333315">
        <w:rPr>
          <w:b/>
          <w:bCs/>
          <w:sz w:val="24"/>
          <w:szCs w:val="24"/>
        </w:rPr>
        <w:t>I</w:t>
      </w:r>
      <w:r w:rsidR="00144A5F" w:rsidRPr="00333315">
        <w:rPr>
          <w:b/>
          <w:bCs/>
          <w:sz w:val="24"/>
          <w:szCs w:val="24"/>
        </w:rPr>
        <w:t>nteracti</w:t>
      </w:r>
      <w:r w:rsidR="0068526B" w:rsidRPr="00333315">
        <w:rPr>
          <w:b/>
          <w:bCs/>
          <w:sz w:val="24"/>
          <w:szCs w:val="24"/>
        </w:rPr>
        <w:t>ng</w:t>
      </w:r>
      <w:r w:rsidR="00260C6A" w:rsidRPr="00333315">
        <w:rPr>
          <w:b/>
          <w:bCs/>
          <w:sz w:val="24"/>
          <w:szCs w:val="24"/>
        </w:rPr>
        <w:t xml:space="preserve"> Electronically</w:t>
      </w:r>
      <w:r w:rsidR="00144A5F" w:rsidRPr="00333315">
        <w:rPr>
          <w:b/>
          <w:bCs/>
          <w:sz w:val="24"/>
          <w:szCs w:val="24"/>
        </w:rPr>
        <w:t xml:space="preserve"> with</w:t>
      </w:r>
      <w:r w:rsidR="001E3072" w:rsidRPr="00333315">
        <w:rPr>
          <w:sz w:val="24"/>
          <w:szCs w:val="24"/>
        </w:rPr>
        <w:t xml:space="preserve"> </w:t>
      </w:r>
      <w:r w:rsidR="001E3072" w:rsidRPr="00333315">
        <w:rPr>
          <w:b/>
          <w:bCs/>
          <w:sz w:val="24"/>
          <w:szCs w:val="24"/>
        </w:rPr>
        <w:t xml:space="preserve">General </w:t>
      </w:r>
      <w:r w:rsidR="00D16289" w:rsidRPr="00333315">
        <w:rPr>
          <w:b/>
          <w:bCs/>
          <w:sz w:val="24"/>
          <w:szCs w:val="24"/>
        </w:rPr>
        <w:t>G</w:t>
      </w:r>
      <w:r w:rsidR="00144A5F" w:rsidRPr="00333315">
        <w:rPr>
          <w:b/>
          <w:bCs/>
          <w:sz w:val="24"/>
          <w:szCs w:val="24"/>
        </w:rPr>
        <w:t xml:space="preserve">overnment </w:t>
      </w:r>
      <w:r w:rsidR="00D16289" w:rsidRPr="00333315">
        <w:rPr>
          <w:b/>
          <w:bCs/>
          <w:sz w:val="24"/>
          <w:szCs w:val="24"/>
        </w:rPr>
        <w:t>I</w:t>
      </w:r>
      <w:r w:rsidR="00144A5F" w:rsidRPr="00333315">
        <w:rPr>
          <w:b/>
          <w:bCs/>
          <w:sz w:val="24"/>
          <w:szCs w:val="24"/>
        </w:rPr>
        <w:t>nstitutions</w:t>
      </w:r>
    </w:p>
    <w:p w:rsidR="00144A5F" w:rsidRPr="00333315" w:rsidRDefault="00144A5F" w:rsidP="001E3072">
      <w:pPr>
        <w:jc w:val="both"/>
        <w:rPr>
          <w:sz w:val="24"/>
          <w:szCs w:val="24"/>
        </w:rPr>
      </w:pPr>
      <w:r w:rsidRPr="00333315">
        <w:rPr>
          <w:sz w:val="24"/>
          <w:szCs w:val="24"/>
        </w:rPr>
        <w:t xml:space="preserve">The percentage of </w:t>
      </w:r>
      <w:r w:rsidR="006A019D" w:rsidRPr="00333315">
        <w:rPr>
          <w:sz w:val="24"/>
        </w:rPr>
        <w:t xml:space="preserve">economic </w:t>
      </w:r>
      <w:r w:rsidRPr="00333315">
        <w:rPr>
          <w:sz w:val="24"/>
          <w:szCs w:val="24"/>
        </w:rPr>
        <w:t xml:space="preserve">enterprises that interacted electronically with </w:t>
      </w:r>
      <w:r w:rsidR="00892DD1" w:rsidRPr="00333315">
        <w:rPr>
          <w:sz w:val="24"/>
          <w:szCs w:val="24"/>
        </w:rPr>
        <w:t xml:space="preserve">general </w:t>
      </w:r>
      <w:r w:rsidRPr="00333315">
        <w:rPr>
          <w:sz w:val="24"/>
          <w:szCs w:val="24"/>
        </w:rPr>
        <w:t>government institutions in Palestine reached 37.6%, 39.7% in the Wes</w:t>
      </w:r>
      <w:r w:rsidR="00892DD1" w:rsidRPr="00333315">
        <w:rPr>
          <w:sz w:val="24"/>
          <w:szCs w:val="24"/>
        </w:rPr>
        <w:t xml:space="preserve">t Bank and 31.7% in Gaza Strip. </w:t>
      </w:r>
      <w:r w:rsidRPr="00333315">
        <w:rPr>
          <w:sz w:val="24"/>
          <w:szCs w:val="24"/>
        </w:rPr>
        <w:t>(See table 1</w:t>
      </w:r>
      <w:r w:rsidR="001E3072" w:rsidRPr="00333315">
        <w:rPr>
          <w:sz w:val="24"/>
          <w:szCs w:val="24"/>
        </w:rPr>
        <w:t>2</w:t>
      </w:r>
      <w:r w:rsidRPr="00333315">
        <w:rPr>
          <w:sz w:val="24"/>
          <w:szCs w:val="24"/>
        </w:rPr>
        <w:t>).</w:t>
      </w:r>
    </w:p>
    <w:p w:rsidR="00144A5F" w:rsidRPr="00333315" w:rsidRDefault="00144A5F" w:rsidP="00AD1681">
      <w:pPr>
        <w:jc w:val="both"/>
        <w:rPr>
          <w:b/>
          <w:bCs/>
          <w:sz w:val="24"/>
          <w:szCs w:val="24"/>
        </w:rPr>
      </w:pPr>
    </w:p>
    <w:p w:rsidR="00144A5F" w:rsidRPr="00333315" w:rsidRDefault="00843E6A" w:rsidP="00833019">
      <w:pPr>
        <w:jc w:val="both"/>
        <w:rPr>
          <w:sz w:val="24"/>
          <w:szCs w:val="24"/>
        </w:rPr>
      </w:pPr>
      <w:r>
        <w:rPr>
          <w:sz w:val="24"/>
          <w:szCs w:val="24"/>
        </w:rPr>
        <w:t>In</w:t>
      </w:r>
      <w:r w:rsidRPr="00333315">
        <w:rPr>
          <w:sz w:val="24"/>
          <w:szCs w:val="24"/>
        </w:rPr>
        <w:t xml:space="preserve"> </w:t>
      </w:r>
      <w:r w:rsidR="00144A5F" w:rsidRPr="00333315">
        <w:rPr>
          <w:sz w:val="24"/>
          <w:szCs w:val="24"/>
        </w:rPr>
        <w:t>regard</w:t>
      </w:r>
      <w:r>
        <w:rPr>
          <w:sz w:val="24"/>
          <w:szCs w:val="24"/>
        </w:rPr>
        <w:t>ing</w:t>
      </w:r>
      <w:r w:rsidR="00144A5F" w:rsidRPr="00333315">
        <w:rPr>
          <w:sz w:val="24"/>
          <w:szCs w:val="24"/>
        </w:rPr>
        <w:t xml:space="preserve"> </w:t>
      </w:r>
      <w:r w:rsidR="0068526B" w:rsidRPr="00333315">
        <w:rPr>
          <w:sz w:val="24"/>
          <w:szCs w:val="24"/>
        </w:rPr>
        <w:t xml:space="preserve">to interacting </w:t>
      </w:r>
      <w:r w:rsidR="00144A5F" w:rsidRPr="00333315">
        <w:rPr>
          <w:sz w:val="24"/>
          <w:szCs w:val="24"/>
        </w:rPr>
        <w:t xml:space="preserve">with </w:t>
      </w:r>
      <w:r w:rsidR="002D567A" w:rsidRPr="00333315">
        <w:rPr>
          <w:sz w:val="24"/>
          <w:szCs w:val="24"/>
        </w:rPr>
        <w:t xml:space="preserve">general </w:t>
      </w:r>
      <w:r w:rsidR="00144A5F" w:rsidRPr="00333315">
        <w:rPr>
          <w:sz w:val="24"/>
          <w:szCs w:val="24"/>
        </w:rPr>
        <w:t xml:space="preserve">government institutions according to the </w:t>
      </w:r>
      <w:r w:rsidR="008812C8" w:rsidRPr="00333315">
        <w:rPr>
          <w:sz w:val="24"/>
          <w:szCs w:val="24"/>
        </w:rPr>
        <w:t>employment size</w:t>
      </w:r>
      <w:r w:rsidR="00144A5F" w:rsidRPr="00333315">
        <w:rPr>
          <w:sz w:val="24"/>
          <w:szCs w:val="24"/>
        </w:rPr>
        <w:t xml:space="preserve">, results showed that there </w:t>
      </w:r>
      <w:r w:rsidR="00E63B19">
        <w:rPr>
          <w:sz w:val="24"/>
          <w:szCs w:val="24"/>
        </w:rPr>
        <w:t>are</w:t>
      </w:r>
      <w:r w:rsidR="00E63B19" w:rsidRPr="00333315">
        <w:rPr>
          <w:sz w:val="24"/>
          <w:szCs w:val="24"/>
        </w:rPr>
        <w:t xml:space="preserve"> </w:t>
      </w:r>
      <w:r w:rsidR="0068526B" w:rsidRPr="00333315">
        <w:rPr>
          <w:sz w:val="24"/>
          <w:szCs w:val="24"/>
        </w:rPr>
        <w:t>no major differences</w:t>
      </w:r>
      <w:r w:rsidR="00144A5F" w:rsidRPr="00333315">
        <w:rPr>
          <w:sz w:val="24"/>
          <w:szCs w:val="24"/>
        </w:rPr>
        <w:t xml:space="preserve"> </w:t>
      </w:r>
      <w:r w:rsidR="00C6059A" w:rsidRPr="00333315">
        <w:rPr>
          <w:sz w:val="24"/>
          <w:szCs w:val="24"/>
        </w:rPr>
        <w:t>among</w:t>
      </w:r>
      <w:r w:rsidR="00144A5F" w:rsidRPr="00333315">
        <w:rPr>
          <w:sz w:val="24"/>
          <w:szCs w:val="24"/>
        </w:rPr>
        <w:t xml:space="preserve"> </w:t>
      </w:r>
      <w:r w:rsidR="00B23DCD" w:rsidRPr="00333315">
        <w:rPr>
          <w:sz w:val="24"/>
          <w:szCs w:val="24"/>
        </w:rPr>
        <w:t xml:space="preserve">economic enterprises </w:t>
      </w:r>
      <w:r w:rsidR="00833019">
        <w:rPr>
          <w:sz w:val="24"/>
          <w:szCs w:val="24"/>
        </w:rPr>
        <w:t>that</w:t>
      </w:r>
      <w:r w:rsidR="00833019" w:rsidRPr="00333315">
        <w:rPr>
          <w:sz w:val="24"/>
          <w:szCs w:val="24"/>
        </w:rPr>
        <w:t xml:space="preserve"> </w:t>
      </w:r>
      <w:r w:rsidR="00B23DCD" w:rsidRPr="00333315">
        <w:rPr>
          <w:sz w:val="24"/>
          <w:szCs w:val="24"/>
        </w:rPr>
        <w:t xml:space="preserve">employ 10-49 employed persons </w:t>
      </w:r>
      <w:r w:rsidR="00144A5F" w:rsidRPr="00333315">
        <w:rPr>
          <w:sz w:val="24"/>
          <w:szCs w:val="24"/>
        </w:rPr>
        <w:t xml:space="preserve">and </w:t>
      </w:r>
      <w:r w:rsidR="00AA7E6D" w:rsidRPr="00333315">
        <w:rPr>
          <w:sz w:val="24"/>
        </w:rPr>
        <w:t xml:space="preserve">economic enterprises </w:t>
      </w:r>
      <w:r w:rsidR="00833019">
        <w:rPr>
          <w:sz w:val="24"/>
        </w:rPr>
        <w:t>that</w:t>
      </w:r>
      <w:r w:rsidR="00833019" w:rsidRPr="00333315">
        <w:rPr>
          <w:sz w:val="24"/>
        </w:rPr>
        <w:t xml:space="preserve"> </w:t>
      </w:r>
      <w:r w:rsidR="00AA7E6D" w:rsidRPr="00333315">
        <w:rPr>
          <w:sz w:val="24"/>
        </w:rPr>
        <w:t>employ 50 employed persons and more</w:t>
      </w:r>
      <w:r w:rsidR="00144A5F" w:rsidRPr="00333315">
        <w:rPr>
          <w:sz w:val="24"/>
          <w:szCs w:val="24"/>
        </w:rPr>
        <w:t xml:space="preserve">, where the </w:t>
      </w:r>
      <w:r w:rsidR="002D567A" w:rsidRPr="00333315">
        <w:rPr>
          <w:rFonts w:cs="Times New Roman"/>
          <w:sz w:val="24"/>
          <w:szCs w:val="24"/>
        </w:rPr>
        <w:t xml:space="preserve">percentage </w:t>
      </w:r>
      <w:r w:rsidR="00144A5F" w:rsidRPr="00333315">
        <w:rPr>
          <w:sz w:val="24"/>
          <w:szCs w:val="24"/>
        </w:rPr>
        <w:t>reached 65.8%, 65.0%, respectively</w:t>
      </w:r>
      <w:r w:rsidR="00E63B19">
        <w:rPr>
          <w:sz w:val="24"/>
          <w:szCs w:val="24"/>
        </w:rPr>
        <w:t>.</w:t>
      </w:r>
      <w:r w:rsidR="00E63B19" w:rsidRPr="00333315">
        <w:rPr>
          <w:sz w:val="24"/>
          <w:szCs w:val="24"/>
        </w:rPr>
        <w:t xml:space="preserve"> </w:t>
      </w:r>
      <w:r w:rsidR="00E63B19">
        <w:rPr>
          <w:sz w:val="24"/>
          <w:szCs w:val="24"/>
        </w:rPr>
        <w:t>T</w:t>
      </w:r>
      <w:r w:rsidR="00E63B19" w:rsidRPr="00333315">
        <w:rPr>
          <w:sz w:val="24"/>
          <w:szCs w:val="24"/>
        </w:rPr>
        <w:t xml:space="preserve">he </w:t>
      </w:r>
      <w:r w:rsidR="00144A5F" w:rsidRPr="00333315">
        <w:rPr>
          <w:sz w:val="24"/>
          <w:szCs w:val="24"/>
        </w:rPr>
        <w:t xml:space="preserve">lowest percentage in </w:t>
      </w:r>
      <w:r w:rsidR="0068526B" w:rsidRPr="00333315">
        <w:rPr>
          <w:sz w:val="24"/>
          <w:szCs w:val="24"/>
        </w:rPr>
        <w:t xml:space="preserve">interacting </w:t>
      </w:r>
      <w:r w:rsidR="00801C98" w:rsidRPr="00333315">
        <w:rPr>
          <w:sz w:val="24"/>
          <w:szCs w:val="24"/>
        </w:rPr>
        <w:t>electronically</w:t>
      </w:r>
      <w:r w:rsidR="00144A5F" w:rsidRPr="00333315">
        <w:rPr>
          <w:sz w:val="24"/>
          <w:szCs w:val="24"/>
        </w:rPr>
        <w:t xml:space="preserve"> with </w:t>
      </w:r>
      <w:r w:rsidR="002D567A" w:rsidRPr="00333315">
        <w:rPr>
          <w:sz w:val="24"/>
          <w:szCs w:val="24"/>
        </w:rPr>
        <w:t>general government i</w:t>
      </w:r>
      <w:r w:rsidR="00144A5F" w:rsidRPr="00333315">
        <w:rPr>
          <w:sz w:val="24"/>
          <w:szCs w:val="24"/>
        </w:rPr>
        <w:t xml:space="preserve">nstitutions among </w:t>
      </w:r>
      <w:r w:rsidR="00B23DCD" w:rsidRPr="00333315">
        <w:rPr>
          <w:sz w:val="24"/>
          <w:szCs w:val="24"/>
        </w:rPr>
        <w:t xml:space="preserve">economic enterprises </w:t>
      </w:r>
      <w:r w:rsidR="00833019">
        <w:rPr>
          <w:sz w:val="24"/>
          <w:szCs w:val="24"/>
        </w:rPr>
        <w:t>that</w:t>
      </w:r>
      <w:r w:rsidR="00833019" w:rsidRPr="00333315">
        <w:rPr>
          <w:sz w:val="24"/>
          <w:szCs w:val="24"/>
        </w:rPr>
        <w:t xml:space="preserve"> </w:t>
      </w:r>
      <w:r w:rsidR="0020316D" w:rsidRPr="00333315">
        <w:rPr>
          <w:sz w:val="24"/>
          <w:szCs w:val="24"/>
        </w:rPr>
        <w:t>employ 01-09 employed persons</w:t>
      </w:r>
      <w:r w:rsidR="00144A5F" w:rsidRPr="00333315">
        <w:rPr>
          <w:sz w:val="24"/>
          <w:szCs w:val="24"/>
        </w:rPr>
        <w:t xml:space="preserve">, </w:t>
      </w:r>
      <w:r w:rsidR="002D567A" w:rsidRPr="00333315">
        <w:rPr>
          <w:rFonts w:cs="Times New Roman"/>
          <w:sz w:val="24"/>
          <w:szCs w:val="24"/>
        </w:rPr>
        <w:t xml:space="preserve">with a percentage of </w:t>
      </w:r>
      <w:r w:rsidR="00144A5F" w:rsidRPr="00333315">
        <w:rPr>
          <w:sz w:val="24"/>
          <w:szCs w:val="24"/>
        </w:rPr>
        <w:t>32.5%.</w:t>
      </w:r>
      <w:r w:rsidR="002D567A" w:rsidRPr="00333315">
        <w:rPr>
          <w:sz w:val="24"/>
          <w:szCs w:val="24"/>
        </w:rPr>
        <w:t xml:space="preserve"> </w:t>
      </w:r>
      <w:r w:rsidR="00144A5F" w:rsidRPr="00333315">
        <w:rPr>
          <w:sz w:val="24"/>
          <w:szCs w:val="24"/>
        </w:rPr>
        <w:t xml:space="preserve">(See </w:t>
      </w:r>
      <w:r w:rsidR="00E63B19">
        <w:rPr>
          <w:sz w:val="24"/>
          <w:szCs w:val="24"/>
        </w:rPr>
        <w:t>t</w:t>
      </w:r>
      <w:r w:rsidR="00E63B19" w:rsidRPr="00333315">
        <w:rPr>
          <w:sz w:val="24"/>
          <w:szCs w:val="24"/>
        </w:rPr>
        <w:t xml:space="preserve">able </w:t>
      </w:r>
      <w:r w:rsidR="00144A5F" w:rsidRPr="00333315">
        <w:rPr>
          <w:sz w:val="24"/>
          <w:szCs w:val="24"/>
        </w:rPr>
        <w:t>1</w:t>
      </w:r>
      <w:r w:rsidR="001E3072" w:rsidRPr="00333315">
        <w:rPr>
          <w:sz w:val="24"/>
          <w:szCs w:val="24"/>
        </w:rPr>
        <w:t>2</w:t>
      </w:r>
      <w:r w:rsidR="00144A5F" w:rsidRPr="00333315">
        <w:rPr>
          <w:sz w:val="24"/>
          <w:szCs w:val="24"/>
        </w:rPr>
        <w:t>).</w:t>
      </w:r>
    </w:p>
    <w:p w:rsidR="00144A5F" w:rsidRPr="00333315" w:rsidRDefault="00144A5F" w:rsidP="00144A5F">
      <w:pPr>
        <w:ind w:right="71"/>
        <w:jc w:val="lowKashida"/>
        <w:rPr>
          <w:b/>
          <w:bCs/>
          <w:sz w:val="24"/>
          <w:szCs w:val="24"/>
        </w:rPr>
      </w:pPr>
    </w:p>
    <w:p w:rsidR="00DF77B8" w:rsidRPr="00333315" w:rsidRDefault="00144A5F" w:rsidP="002129F3">
      <w:pPr>
        <w:ind w:right="71"/>
        <w:jc w:val="lowKashida"/>
        <w:rPr>
          <w:sz w:val="24"/>
          <w:szCs w:val="24"/>
        </w:rPr>
      </w:pPr>
      <w:r w:rsidRPr="00333315">
        <w:rPr>
          <w:sz w:val="24"/>
          <w:szCs w:val="24"/>
        </w:rPr>
        <w:t xml:space="preserve">In </w:t>
      </w:r>
      <w:r w:rsidR="0068526B" w:rsidRPr="00333315">
        <w:rPr>
          <w:sz w:val="24"/>
          <w:szCs w:val="24"/>
        </w:rPr>
        <w:t xml:space="preserve">relation to </w:t>
      </w:r>
      <w:r w:rsidRPr="00333315">
        <w:rPr>
          <w:sz w:val="24"/>
          <w:szCs w:val="24"/>
        </w:rPr>
        <w:t xml:space="preserve">economic activity, </w:t>
      </w:r>
      <w:r w:rsidR="0020316D" w:rsidRPr="00333315">
        <w:rPr>
          <w:sz w:val="24"/>
          <w:szCs w:val="24"/>
        </w:rPr>
        <w:t xml:space="preserve">the percentage of </w:t>
      </w:r>
      <w:r w:rsidR="006A019D" w:rsidRPr="00333315">
        <w:rPr>
          <w:sz w:val="24"/>
        </w:rPr>
        <w:t xml:space="preserve">economic </w:t>
      </w:r>
      <w:r w:rsidR="00AD1681" w:rsidRPr="00333315">
        <w:rPr>
          <w:sz w:val="24"/>
          <w:szCs w:val="24"/>
        </w:rPr>
        <w:t xml:space="preserve">enterprises </w:t>
      </w:r>
      <w:r w:rsidR="0020316D" w:rsidRPr="00333315">
        <w:rPr>
          <w:sz w:val="24"/>
          <w:szCs w:val="24"/>
        </w:rPr>
        <w:t>that work</w:t>
      </w:r>
      <w:r w:rsidRPr="00333315">
        <w:rPr>
          <w:sz w:val="24"/>
          <w:szCs w:val="24"/>
        </w:rPr>
        <w:t xml:space="preserve"> in financial and insurance activities interact</w:t>
      </w:r>
      <w:r w:rsidR="0020316D" w:rsidRPr="00333315">
        <w:rPr>
          <w:sz w:val="24"/>
          <w:szCs w:val="24"/>
        </w:rPr>
        <w:t>ed</w:t>
      </w:r>
      <w:r w:rsidRPr="00333315">
        <w:rPr>
          <w:sz w:val="24"/>
          <w:szCs w:val="24"/>
        </w:rPr>
        <w:t xml:space="preserve"> </w:t>
      </w:r>
      <w:r w:rsidR="0020316D" w:rsidRPr="00333315">
        <w:rPr>
          <w:sz w:val="24"/>
          <w:szCs w:val="24"/>
        </w:rPr>
        <w:t xml:space="preserve">electronically </w:t>
      </w:r>
      <w:r w:rsidRPr="00333315">
        <w:rPr>
          <w:sz w:val="24"/>
          <w:szCs w:val="24"/>
        </w:rPr>
        <w:t xml:space="preserve">with </w:t>
      </w:r>
      <w:r w:rsidR="006749E8" w:rsidRPr="00333315">
        <w:rPr>
          <w:sz w:val="24"/>
          <w:szCs w:val="24"/>
        </w:rPr>
        <w:t xml:space="preserve">general </w:t>
      </w:r>
      <w:r w:rsidRPr="00333315">
        <w:rPr>
          <w:sz w:val="24"/>
          <w:szCs w:val="24"/>
        </w:rPr>
        <w:t xml:space="preserve">government institutions </w:t>
      </w:r>
      <w:r w:rsidR="0020316D" w:rsidRPr="00333315">
        <w:rPr>
          <w:sz w:val="24"/>
          <w:szCs w:val="24"/>
        </w:rPr>
        <w:t xml:space="preserve">reached </w:t>
      </w:r>
      <w:r w:rsidRPr="00333315">
        <w:rPr>
          <w:sz w:val="24"/>
          <w:szCs w:val="24"/>
        </w:rPr>
        <w:t xml:space="preserve">72.6%, followed by </w:t>
      </w:r>
      <w:r w:rsidR="006A019D" w:rsidRPr="00333315">
        <w:rPr>
          <w:sz w:val="24"/>
        </w:rPr>
        <w:t xml:space="preserve">economic </w:t>
      </w:r>
      <w:r w:rsidR="006749E8" w:rsidRPr="00333315">
        <w:rPr>
          <w:sz w:val="24"/>
          <w:szCs w:val="24"/>
        </w:rPr>
        <w:t xml:space="preserve">enterprises </w:t>
      </w:r>
      <w:r w:rsidRPr="00333315">
        <w:rPr>
          <w:sz w:val="24"/>
          <w:szCs w:val="24"/>
        </w:rPr>
        <w:t xml:space="preserve">working in construction activities with </w:t>
      </w:r>
      <w:r w:rsidR="006749E8" w:rsidRPr="00333315">
        <w:rPr>
          <w:sz w:val="24"/>
          <w:szCs w:val="24"/>
        </w:rPr>
        <w:t xml:space="preserve">a percentage </w:t>
      </w:r>
      <w:r w:rsidRPr="00333315">
        <w:rPr>
          <w:sz w:val="24"/>
          <w:szCs w:val="24"/>
        </w:rPr>
        <w:t xml:space="preserve">of 64.0%, and the lowest was for </w:t>
      </w:r>
      <w:r w:rsidR="006A019D" w:rsidRPr="00333315">
        <w:rPr>
          <w:sz w:val="24"/>
        </w:rPr>
        <w:t xml:space="preserve">economic </w:t>
      </w:r>
      <w:r w:rsidR="006749E8" w:rsidRPr="00333315">
        <w:rPr>
          <w:sz w:val="24"/>
          <w:szCs w:val="24"/>
        </w:rPr>
        <w:t xml:space="preserve">enterprises working </w:t>
      </w:r>
      <w:r w:rsidRPr="00333315">
        <w:rPr>
          <w:sz w:val="24"/>
          <w:szCs w:val="24"/>
        </w:rPr>
        <w:t xml:space="preserve">in industrial activities with a </w:t>
      </w:r>
      <w:r w:rsidR="006749E8" w:rsidRPr="00333315">
        <w:rPr>
          <w:sz w:val="24"/>
          <w:szCs w:val="24"/>
        </w:rPr>
        <w:t xml:space="preserve">percentage </w:t>
      </w:r>
      <w:r w:rsidRPr="00333315">
        <w:rPr>
          <w:sz w:val="24"/>
          <w:szCs w:val="24"/>
        </w:rPr>
        <w:t>of 33.5%.</w:t>
      </w:r>
      <w:r w:rsidR="006749E8" w:rsidRPr="00333315">
        <w:rPr>
          <w:sz w:val="24"/>
          <w:szCs w:val="24"/>
        </w:rPr>
        <w:t xml:space="preserve"> </w:t>
      </w:r>
      <w:r w:rsidRPr="00333315">
        <w:rPr>
          <w:sz w:val="24"/>
          <w:szCs w:val="24"/>
        </w:rPr>
        <w:t xml:space="preserve">(See </w:t>
      </w:r>
      <w:r w:rsidR="002129F3">
        <w:rPr>
          <w:sz w:val="24"/>
          <w:szCs w:val="24"/>
        </w:rPr>
        <w:t>t</w:t>
      </w:r>
      <w:r w:rsidR="002129F3" w:rsidRPr="00333315">
        <w:rPr>
          <w:sz w:val="24"/>
          <w:szCs w:val="24"/>
        </w:rPr>
        <w:t xml:space="preserve">able </w:t>
      </w:r>
      <w:r w:rsidRPr="00333315">
        <w:rPr>
          <w:sz w:val="24"/>
          <w:szCs w:val="24"/>
        </w:rPr>
        <w:t>1</w:t>
      </w:r>
      <w:r w:rsidR="001E3072" w:rsidRPr="00333315">
        <w:rPr>
          <w:sz w:val="24"/>
          <w:szCs w:val="24"/>
        </w:rPr>
        <w:t>2</w:t>
      </w:r>
      <w:r w:rsidRPr="00333315">
        <w:rPr>
          <w:sz w:val="24"/>
          <w:szCs w:val="24"/>
        </w:rPr>
        <w:t>).</w:t>
      </w:r>
    </w:p>
    <w:p w:rsidR="00045FCD" w:rsidRPr="00333315" w:rsidRDefault="00045FCD" w:rsidP="0049273F">
      <w:pPr>
        <w:ind w:right="71"/>
        <w:jc w:val="lowKashida"/>
        <w:rPr>
          <w:b/>
          <w:bCs/>
          <w:sz w:val="24"/>
          <w:szCs w:val="24"/>
        </w:rPr>
      </w:pPr>
    </w:p>
    <w:p w:rsidR="00170160" w:rsidRPr="00333315" w:rsidRDefault="00170160" w:rsidP="0020316D">
      <w:pPr>
        <w:ind w:right="71"/>
        <w:jc w:val="center"/>
        <w:rPr>
          <w:b/>
          <w:bCs/>
          <w:sz w:val="22"/>
          <w:szCs w:val="22"/>
        </w:rPr>
      </w:pPr>
      <w:r w:rsidRPr="00333315">
        <w:rPr>
          <w:b/>
          <w:bCs/>
          <w:sz w:val="22"/>
          <w:szCs w:val="22"/>
        </w:rPr>
        <w:t xml:space="preserve">Percentage of </w:t>
      </w:r>
      <w:r w:rsidR="00E87175" w:rsidRPr="00333315">
        <w:rPr>
          <w:b/>
          <w:bCs/>
          <w:sz w:val="22"/>
          <w:szCs w:val="22"/>
        </w:rPr>
        <w:t xml:space="preserve">Economic </w:t>
      </w:r>
      <w:r w:rsidRPr="00333315">
        <w:rPr>
          <w:b/>
          <w:bCs/>
          <w:sz w:val="22"/>
          <w:szCs w:val="22"/>
        </w:rPr>
        <w:t>Enterprises</w:t>
      </w:r>
      <w:r w:rsidR="0020316D" w:rsidRPr="00333315">
        <w:rPr>
          <w:b/>
          <w:bCs/>
          <w:sz w:val="22"/>
          <w:szCs w:val="22"/>
        </w:rPr>
        <w:t xml:space="preserve"> in Palestine</w:t>
      </w:r>
      <w:r w:rsidRPr="00333315">
        <w:rPr>
          <w:b/>
          <w:bCs/>
          <w:sz w:val="22"/>
          <w:szCs w:val="22"/>
        </w:rPr>
        <w:t xml:space="preserve"> that Interacted Electronically with General Government Institutions by Economic Activity, 2021</w:t>
      </w:r>
    </w:p>
    <w:p w:rsidR="00170160" w:rsidRPr="00333315" w:rsidRDefault="00170160" w:rsidP="0049273F">
      <w:pPr>
        <w:ind w:right="71"/>
        <w:jc w:val="lowKashida"/>
        <w:rPr>
          <w:b/>
          <w:bCs/>
          <w:sz w:val="12"/>
          <w:szCs w:val="12"/>
        </w:rPr>
      </w:pPr>
    </w:p>
    <w:p w:rsidR="00170160" w:rsidRPr="00333315" w:rsidRDefault="00170160" w:rsidP="0049273F">
      <w:pPr>
        <w:ind w:right="71"/>
        <w:jc w:val="lowKashida"/>
        <w:rPr>
          <w:b/>
          <w:bCs/>
          <w:sz w:val="24"/>
          <w:szCs w:val="24"/>
        </w:rPr>
      </w:pPr>
      <w:r w:rsidRPr="00333315">
        <w:rPr>
          <w:rFonts w:hint="cs"/>
          <w:b/>
          <w:bCs/>
          <w:noProof/>
          <w:sz w:val="24"/>
          <w:szCs w:val="24"/>
          <w:bdr w:val="single" w:sz="4" w:space="0" w:color="auto"/>
        </w:rPr>
        <w:drawing>
          <wp:inline distT="0" distB="0" distL="0" distR="0">
            <wp:extent cx="5646725" cy="267462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70160" w:rsidRPr="00333315" w:rsidRDefault="00170160" w:rsidP="0049273F">
      <w:pPr>
        <w:ind w:right="71"/>
        <w:jc w:val="lowKashida"/>
        <w:rPr>
          <w:b/>
          <w:bCs/>
          <w:sz w:val="24"/>
          <w:szCs w:val="24"/>
        </w:rPr>
      </w:pPr>
    </w:p>
    <w:p w:rsidR="009938A3" w:rsidRPr="00333315" w:rsidRDefault="00BD06B9" w:rsidP="0020316D">
      <w:pPr>
        <w:jc w:val="both"/>
        <w:rPr>
          <w:b/>
          <w:bCs/>
          <w:sz w:val="24"/>
          <w:szCs w:val="24"/>
        </w:rPr>
      </w:pPr>
      <w:r w:rsidRPr="00333315">
        <w:rPr>
          <w:b/>
          <w:bCs/>
          <w:sz w:val="24"/>
          <w:szCs w:val="24"/>
        </w:rPr>
        <w:t>2.4.1</w:t>
      </w:r>
      <w:r w:rsidR="009938A3" w:rsidRPr="00333315">
        <w:rPr>
          <w:b/>
          <w:bCs/>
          <w:sz w:val="24"/>
          <w:szCs w:val="24"/>
        </w:rPr>
        <w:t xml:space="preserve"> </w:t>
      </w:r>
      <w:r w:rsidR="00680472" w:rsidRPr="00333315">
        <w:rPr>
          <w:b/>
          <w:bCs/>
          <w:sz w:val="24"/>
          <w:szCs w:val="24"/>
        </w:rPr>
        <w:t>Reasons</w:t>
      </w:r>
      <w:r w:rsidR="00AB7B5D" w:rsidRPr="00333315">
        <w:rPr>
          <w:b/>
          <w:bCs/>
          <w:sz w:val="24"/>
          <w:szCs w:val="24"/>
        </w:rPr>
        <w:t xml:space="preserve"> </w:t>
      </w:r>
      <w:r w:rsidR="0020316D" w:rsidRPr="00333315">
        <w:rPr>
          <w:b/>
          <w:bCs/>
          <w:sz w:val="24"/>
          <w:szCs w:val="24"/>
        </w:rPr>
        <w:t>for not</w:t>
      </w:r>
      <w:r w:rsidR="009938A3" w:rsidRPr="00333315">
        <w:rPr>
          <w:b/>
          <w:bCs/>
          <w:sz w:val="24"/>
          <w:szCs w:val="24"/>
        </w:rPr>
        <w:t xml:space="preserve"> </w:t>
      </w:r>
      <w:r w:rsidR="00AB7B5D" w:rsidRPr="00333315">
        <w:rPr>
          <w:b/>
          <w:bCs/>
          <w:sz w:val="24"/>
          <w:szCs w:val="24"/>
        </w:rPr>
        <w:t>I</w:t>
      </w:r>
      <w:r w:rsidR="009938A3" w:rsidRPr="00333315">
        <w:rPr>
          <w:b/>
          <w:bCs/>
          <w:sz w:val="24"/>
          <w:szCs w:val="24"/>
        </w:rPr>
        <w:t xml:space="preserve">nteracting </w:t>
      </w:r>
      <w:r w:rsidR="00AB7B5D" w:rsidRPr="00333315">
        <w:rPr>
          <w:b/>
          <w:bCs/>
          <w:sz w:val="24"/>
          <w:szCs w:val="24"/>
        </w:rPr>
        <w:t xml:space="preserve">Electronically </w:t>
      </w:r>
      <w:r w:rsidR="009938A3" w:rsidRPr="00333315">
        <w:rPr>
          <w:b/>
          <w:bCs/>
          <w:sz w:val="24"/>
          <w:szCs w:val="24"/>
        </w:rPr>
        <w:t xml:space="preserve">with </w:t>
      </w:r>
      <w:r w:rsidR="00AB7B5D" w:rsidRPr="00333315">
        <w:rPr>
          <w:b/>
          <w:bCs/>
          <w:sz w:val="24"/>
          <w:szCs w:val="24"/>
        </w:rPr>
        <w:t>General G</w:t>
      </w:r>
      <w:r w:rsidR="009938A3" w:rsidRPr="00333315">
        <w:rPr>
          <w:b/>
          <w:bCs/>
          <w:sz w:val="24"/>
          <w:szCs w:val="24"/>
        </w:rPr>
        <w:t xml:space="preserve">overnment </w:t>
      </w:r>
      <w:r w:rsidR="00070A88" w:rsidRPr="00333315">
        <w:rPr>
          <w:b/>
          <w:bCs/>
          <w:sz w:val="24"/>
          <w:szCs w:val="24"/>
        </w:rPr>
        <w:t>I</w:t>
      </w:r>
      <w:r w:rsidR="009938A3" w:rsidRPr="00333315">
        <w:rPr>
          <w:b/>
          <w:bCs/>
          <w:sz w:val="24"/>
          <w:szCs w:val="24"/>
        </w:rPr>
        <w:t>nstitutions</w:t>
      </w:r>
    </w:p>
    <w:p w:rsidR="00170160" w:rsidRPr="00333315" w:rsidRDefault="00E07BAB" w:rsidP="00E07BAB">
      <w:pPr>
        <w:jc w:val="both"/>
        <w:rPr>
          <w:sz w:val="24"/>
          <w:szCs w:val="24"/>
        </w:rPr>
      </w:pPr>
      <w:r>
        <w:rPr>
          <w:sz w:val="24"/>
          <w:szCs w:val="24"/>
        </w:rPr>
        <w:t>R</w:t>
      </w:r>
      <w:r w:rsidR="00801C98" w:rsidRPr="00333315">
        <w:rPr>
          <w:sz w:val="24"/>
          <w:szCs w:val="24"/>
        </w:rPr>
        <w:t xml:space="preserve">esults showed that </w:t>
      </w:r>
      <w:r w:rsidR="00AB1207" w:rsidRPr="00333315">
        <w:rPr>
          <w:sz w:val="24"/>
          <w:szCs w:val="24"/>
        </w:rPr>
        <w:t>t</w:t>
      </w:r>
      <w:r w:rsidR="009938A3" w:rsidRPr="00333315">
        <w:rPr>
          <w:sz w:val="24"/>
          <w:szCs w:val="24"/>
        </w:rPr>
        <w:t>he reason</w:t>
      </w:r>
      <w:r w:rsidR="0068526B" w:rsidRPr="00333315">
        <w:rPr>
          <w:sz w:val="24"/>
          <w:szCs w:val="24"/>
        </w:rPr>
        <w:t xml:space="preserve"> “no need”</w:t>
      </w:r>
      <w:r w:rsidR="009938A3" w:rsidRPr="00333315">
        <w:rPr>
          <w:sz w:val="24"/>
          <w:szCs w:val="24"/>
        </w:rPr>
        <w:t xml:space="preserve"> </w:t>
      </w:r>
      <w:r w:rsidR="0068526B" w:rsidRPr="00333315">
        <w:rPr>
          <w:sz w:val="24"/>
          <w:szCs w:val="24"/>
        </w:rPr>
        <w:t xml:space="preserve">was </w:t>
      </w:r>
      <w:r w:rsidR="00801C98" w:rsidRPr="00333315">
        <w:rPr>
          <w:sz w:val="24"/>
          <w:szCs w:val="24"/>
        </w:rPr>
        <w:t>the most important reason</w:t>
      </w:r>
      <w:r>
        <w:rPr>
          <w:sz w:val="24"/>
          <w:szCs w:val="24"/>
        </w:rPr>
        <w:t>s</w:t>
      </w:r>
      <w:r w:rsidR="009938A3" w:rsidRPr="00333315">
        <w:rPr>
          <w:sz w:val="24"/>
          <w:szCs w:val="24"/>
        </w:rPr>
        <w:t xml:space="preserve"> that limited </w:t>
      </w:r>
      <w:r w:rsidR="0068526B" w:rsidRPr="00333315">
        <w:rPr>
          <w:sz w:val="24"/>
          <w:szCs w:val="24"/>
        </w:rPr>
        <w:t>interacting electronically</w:t>
      </w:r>
      <w:r w:rsidR="009938A3" w:rsidRPr="00333315">
        <w:rPr>
          <w:sz w:val="24"/>
          <w:szCs w:val="24"/>
        </w:rPr>
        <w:t xml:space="preserve"> with </w:t>
      </w:r>
      <w:r w:rsidR="00AB7B5D" w:rsidRPr="00333315">
        <w:rPr>
          <w:sz w:val="24"/>
          <w:szCs w:val="24"/>
        </w:rPr>
        <w:t xml:space="preserve">general </w:t>
      </w:r>
      <w:r w:rsidR="009938A3" w:rsidRPr="00333315">
        <w:rPr>
          <w:sz w:val="24"/>
          <w:szCs w:val="24"/>
        </w:rPr>
        <w:t xml:space="preserve">government institutions, with </w:t>
      </w:r>
      <w:r w:rsidR="00AB7B5D" w:rsidRPr="00333315">
        <w:rPr>
          <w:sz w:val="24"/>
          <w:szCs w:val="24"/>
        </w:rPr>
        <w:t xml:space="preserve">a percentage of </w:t>
      </w:r>
      <w:r w:rsidR="009938A3" w:rsidRPr="00333315">
        <w:rPr>
          <w:sz w:val="24"/>
          <w:szCs w:val="24"/>
        </w:rPr>
        <w:t>94.3%, followed by compl</w:t>
      </w:r>
      <w:r w:rsidR="00AB7B5D" w:rsidRPr="00333315">
        <w:rPr>
          <w:sz w:val="24"/>
          <w:szCs w:val="24"/>
        </w:rPr>
        <w:t>icated</w:t>
      </w:r>
      <w:r w:rsidR="009938A3" w:rsidRPr="00333315">
        <w:rPr>
          <w:sz w:val="24"/>
          <w:szCs w:val="24"/>
        </w:rPr>
        <w:t xml:space="preserve"> procedures with a </w:t>
      </w:r>
      <w:r w:rsidR="00AB7B5D" w:rsidRPr="00333315">
        <w:rPr>
          <w:sz w:val="24"/>
          <w:szCs w:val="24"/>
        </w:rPr>
        <w:t xml:space="preserve">percentage </w:t>
      </w:r>
      <w:r w:rsidR="009938A3" w:rsidRPr="00333315">
        <w:rPr>
          <w:sz w:val="24"/>
          <w:szCs w:val="24"/>
        </w:rPr>
        <w:t xml:space="preserve">of 9.4%, while the percentage of </w:t>
      </w:r>
      <w:r w:rsidR="009938A3" w:rsidRPr="00333315">
        <w:rPr>
          <w:sz w:val="24"/>
          <w:szCs w:val="24"/>
        </w:rPr>
        <w:lastRenderedPageBreak/>
        <w:t xml:space="preserve">economic </w:t>
      </w:r>
      <w:r w:rsidR="00B11A79" w:rsidRPr="00333315">
        <w:rPr>
          <w:sz w:val="24"/>
          <w:szCs w:val="24"/>
        </w:rPr>
        <w:t xml:space="preserve">enterprises </w:t>
      </w:r>
      <w:r w:rsidR="009938A3" w:rsidRPr="00333315">
        <w:rPr>
          <w:sz w:val="24"/>
          <w:szCs w:val="24"/>
        </w:rPr>
        <w:t xml:space="preserve">that did not </w:t>
      </w:r>
      <w:r w:rsidR="00B11A79" w:rsidRPr="00333315">
        <w:rPr>
          <w:sz w:val="24"/>
          <w:szCs w:val="24"/>
        </w:rPr>
        <w:t xml:space="preserve">interact </w:t>
      </w:r>
      <w:r w:rsidR="009938A3" w:rsidRPr="00333315">
        <w:rPr>
          <w:sz w:val="24"/>
          <w:szCs w:val="24"/>
        </w:rPr>
        <w:t xml:space="preserve">electronically </w:t>
      </w:r>
      <w:r w:rsidR="00B11A79" w:rsidRPr="00333315">
        <w:rPr>
          <w:sz w:val="24"/>
          <w:szCs w:val="24"/>
        </w:rPr>
        <w:t>with general</w:t>
      </w:r>
      <w:r w:rsidR="009938A3" w:rsidRPr="00333315">
        <w:rPr>
          <w:sz w:val="24"/>
          <w:szCs w:val="24"/>
        </w:rPr>
        <w:t xml:space="preserve"> government institutions due to issues related to </w:t>
      </w:r>
      <w:r w:rsidR="00B11A79" w:rsidRPr="00333315">
        <w:rPr>
          <w:sz w:val="24"/>
          <w:szCs w:val="24"/>
        </w:rPr>
        <w:t xml:space="preserve">privacy </w:t>
      </w:r>
      <w:r w:rsidR="009938A3" w:rsidRPr="00333315">
        <w:rPr>
          <w:sz w:val="24"/>
          <w:szCs w:val="24"/>
        </w:rPr>
        <w:t xml:space="preserve">and </w:t>
      </w:r>
      <w:r w:rsidR="00B11A79" w:rsidRPr="00333315">
        <w:rPr>
          <w:sz w:val="24"/>
          <w:szCs w:val="24"/>
        </w:rPr>
        <w:t>security reached 8.5%</w:t>
      </w:r>
      <w:r w:rsidR="009938A3" w:rsidRPr="00333315">
        <w:rPr>
          <w:sz w:val="24"/>
          <w:szCs w:val="24"/>
        </w:rPr>
        <w:t xml:space="preserve">, while 6.6% of the </w:t>
      </w:r>
      <w:r w:rsidR="006A019D" w:rsidRPr="00333315">
        <w:rPr>
          <w:sz w:val="24"/>
        </w:rPr>
        <w:t xml:space="preserve">economic </w:t>
      </w:r>
      <w:r w:rsidR="00B11A79" w:rsidRPr="00333315">
        <w:rPr>
          <w:sz w:val="24"/>
          <w:szCs w:val="24"/>
        </w:rPr>
        <w:t xml:space="preserve">enterprises </w:t>
      </w:r>
      <w:r w:rsidR="0068526B" w:rsidRPr="00333315">
        <w:rPr>
          <w:sz w:val="24"/>
          <w:szCs w:val="24"/>
        </w:rPr>
        <w:t xml:space="preserve">referred </w:t>
      </w:r>
      <w:r w:rsidR="009938A3" w:rsidRPr="00333315">
        <w:rPr>
          <w:sz w:val="24"/>
          <w:szCs w:val="24"/>
        </w:rPr>
        <w:t>the reason to the limited government services provided electronically.</w:t>
      </w:r>
      <w:r w:rsidR="00B11A79" w:rsidRPr="00333315">
        <w:rPr>
          <w:sz w:val="24"/>
          <w:szCs w:val="24"/>
        </w:rPr>
        <w:t xml:space="preserve"> </w:t>
      </w:r>
      <w:r w:rsidR="009938A3" w:rsidRPr="00333315">
        <w:rPr>
          <w:sz w:val="24"/>
          <w:szCs w:val="24"/>
        </w:rPr>
        <w:t xml:space="preserve">(See </w:t>
      </w:r>
      <w:r w:rsidR="00B11A79" w:rsidRPr="00333315">
        <w:rPr>
          <w:sz w:val="24"/>
          <w:szCs w:val="24"/>
        </w:rPr>
        <w:t>t</w:t>
      </w:r>
      <w:r w:rsidR="009938A3" w:rsidRPr="00333315">
        <w:rPr>
          <w:sz w:val="24"/>
          <w:szCs w:val="24"/>
        </w:rPr>
        <w:t>able 1</w:t>
      </w:r>
      <w:r w:rsidR="008932ED" w:rsidRPr="00333315">
        <w:rPr>
          <w:sz w:val="24"/>
          <w:szCs w:val="24"/>
        </w:rPr>
        <w:t>3</w:t>
      </w:r>
      <w:r w:rsidR="009938A3" w:rsidRPr="00333315">
        <w:rPr>
          <w:sz w:val="24"/>
          <w:szCs w:val="24"/>
        </w:rPr>
        <w:t>).</w:t>
      </w:r>
    </w:p>
    <w:p w:rsidR="00170160" w:rsidRPr="00333315" w:rsidRDefault="00170160" w:rsidP="009938A3">
      <w:pPr>
        <w:jc w:val="both"/>
        <w:rPr>
          <w:sz w:val="24"/>
          <w:szCs w:val="24"/>
        </w:rPr>
      </w:pPr>
    </w:p>
    <w:p w:rsidR="00BD06B9" w:rsidRPr="00333315" w:rsidRDefault="00BD06B9" w:rsidP="00BD06B9">
      <w:pPr>
        <w:jc w:val="both"/>
        <w:rPr>
          <w:b/>
          <w:bCs/>
          <w:sz w:val="24"/>
          <w:szCs w:val="24"/>
        </w:rPr>
      </w:pPr>
      <w:r w:rsidRPr="00333315">
        <w:rPr>
          <w:b/>
          <w:bCs/>
          <w:sz w:val="24"/>
          <w:szCs w:val="24"/>
        </w:rPr>
        <w:t>2.5 Web Presence</w:t>
      </w:r>
    </w:p>
    <w:p w:rsidR="00BD06B9" w:rsidRPr="00333315" w:rsidRDefault="00E24CFA" w:rsidP="00E24CFA">
      <w:pPr>
        <w:jc w:val="both"/>
        <w:rPr>
          <w:sz w:val="24"/>
          <w:szCs w:val="24"/>
        </w:rPr>
      </w:pPr>
      <w:r>
        <w:rPr>
          <w:sz w:val="24"/>
          <w:szCs w:val="24"/>
        </w:rPr>
        <w:t>R</w:t>
      </w:r>
      <w:r w:rsidR="00BD06B9" w:rsidRPr="00333315">
        <w:rPr>
          <w:sz w:val="24"/>
          <w:szCs w:val="24"/>
        </w:rPr>
        <w:t xml:space="preserve">esults of the survey showed that the percentage of </w:t>
      </w:r>
      <w:r w:rsidR="006A019D" w:rsidRPr="00333315">
        <w:rPr>
          <w:sz w:val="24"/>
        </w:rPr>
        <w:t xml:space="preserve">economic </w:t>
      </w:r>
      <w:r w:rsidR="00BD06B9" w:rsidRPr="00333315">
        <w:rPr>
          <w:sz w:val="24"/>
          <w:szCs w:val="24"/>
        </w:rPr>
        <w:t>enterprises that have a web presence reached 82.9% in Palestine</w:t>
      </w:r>
      <w:r>
        <w:rPr>
          <w:sz w:val="24"/>
          <w:szCs w:val="24"/>
        </w:rPr>
        <w:t>;</w:t>
      </w:r>
      <w:r w:rsidRPr="00333315">
        <w:rPr>
          <w:sz w:val="24"/>
          <w:szCs w:val="24"/>
        </w:rPr>
        <w:t xml:space="preserve"> </w:t>
      </w:r>
      <w:r w:rsidR="00BD06B9" w:rsidRPr="00333315">
        <w:rPr>
          <w:sz w:val="24"/>
          <w:szCs w:val="24"/>
        </w:rPr>
        <w:t>81.8% in the West Bank and 86.1% in Gaza Strip.</w:t>
      </w:r>
      <w:r w:rsidR="00511B1A" w:rsidRPr="00333315">
        <w:rPr>
          <w:sz w:val="24"/>
          <w:szCs w:val="24"/>
        </w:rPr>
        <w:t xml:space="preserve"> </w:t>
      </w:r>
      <w:r w:rsidR="00BD06B9" w:rsidRPr="00333315">
        <w:rPr>
          <w:sz w:val="24"/>
          <w:szCs w:val="24"/>
        </w:rPr>
        <w:t xml:space="preserve">It is noted that the highest percentage of web presence reached 98.4% </w:t>
      </w:r>
      <w:r>
        <w:rPr>
          <w:sz w:val="24"/>
          <w:szCs w:val="24"/>
        </w:rPr>
        <w:t>among</w:t>
      </w:r>
      <w:r w:rsidRPr="00333315">
        <w:rPr>
          <w:sz w:val="24"/>
          <w:szCs w:val="24"/>
        </w:rPr>
        <w:t xml:space="preserve"> </w:t>
      </w:r>
      <w:r w:rsidR="00B23DCD" w:rsidRPr="00333315">
        <w:rPr>
          <w:sz w:val="24"/>
          <w:szCs w:val="24"/>
        </w:rPr>
        <w:t xml:space="preserve">economic enterprises </w:t>
      </w:r>
      <w:r>
        <w:rPr>
          <w:sz w:val="24"/>
          <w:szCs w:val="24"/>
        </w:rPr>
        <w:t>that</w:t>
      </w:r>
      <w:r w:rsidRPr="00333315">
        <w:rPr>
          <w:sz w:val="24"/>
          <w:szCs w:val="24"/>
        </w:rPr>
        <w:t xml:space="preserve"> </w:t>
      </w:r>
      <w:r w:rsidR="00B23DCD" w:rsidRPr="00333315">
        <w:rPr>
          <w:sz w:val="24"/>
          <w:szCs w:val="24"/>
        </w:rPr>
        <w:t>employ 50 employed persons and more</w:t>
      </w:r>
      <w:r w:rsidR="00BD06B9" w:rsidRPr="00333315">
        <w:rPr>
          <w:sz w:val="24"/>
          <w:szCs w:val="24"/>
        </w:rPr>
        <w:t xml:space="preserve">, while this percentage decreased to 81.3% </w:t>
      </w:r>
      <w:r>
        <w:rPr>
          <w:sz w:val="24"/>
          <w:szCs w:val="24"/>
        </w:rPr>
        <w:t>among</w:t>
      </w:r>
      <w:r w:rsidRPr="00333315">
        <w:rPr>
          <w:sz w:val="24"/>
          <w:szCs w:val="24"/>
        </w:rPr>
        <w:t xml:space="preserve"> </w:t>
      </w:r>
      <w:r w:rsidR="00B23DCD" w:rsidRPr="00333315">
        <w:rPr>
          <w:sz w:val="24"/>
          <w:szCs w:val="24"/>
        </w:rPr>
        <w:t>economic enterprises which employ 01-09 employed persons</w:t>
      </w:r>
      <w:r w:rsidR="00BD06B9" w:rsidRPr="00333315">
        <w:rPr>
          <w:sz w:val="24"/>
          <w:szCs w:val="24"/>
        </w:rPr>
        <w:t xml:space="preserve">. (See table </w:t>
      </w:r>
      <w:r w:rsidR="008932ED" w:rsidRPr="00333315">
        <w:rPr>
          <w:sz w:val="24"/>
          <w:szCs w:val="24"/>
        </w:rPr>
        <w:t>14</w:t>
      </w:r>
      <w:r w:rsidR="00BD06B9" w:rsidRPr="00333315">
        <w:rPr>
          <w:sz w:val="24"/>
          <w:szCs w:val="24"/>
        </w:rPr>
        <w:t>).</w:t>
      </w:r>
    </w:p>
    <w:p w:rsidR="00BD06B9" w:rsidRPr="00333315" w:rsidRDefault="00BD06B9" w:rsidP="00BD06B9">
      <w:pPr>
        <w:jc w:val="both"/>
        <w:rPr>
          <w:sz w:val="24"/>
          <w:szCs w:val="24"/>
        </w:rPr>
      </w:pPr>
    </w:p>
    <w:p w:rsidR="00BD06B9" w:rsidRPr="00333315" w:rsidRDefault="00E24CFA" w:rsidP="00E24CFA">
      <w:pPr>
        <w:jc w:val="both"/>
        <w:rPr>
          <w:sz w:val="24"/>
          <w:szCs w:val="24"/>
        </w:rPr>
      </w:pPr>
      <w:r>
        <w:rPr>
          <w:sz w:val="24"/>
          <w:szCs w:val="24"/>
        </w:rPr>
        <w:t>R</w:t>
      </w:r>
      <w:r w:rsidR="00680472" w:rsidRPr="00333315">
        <w:rPr>
          <w:sz w:val="24"/>
          <w:szCs w:val="24"/>
        </w:rPr>
        <w:t xml:space="preserve">esults </w:t>
      </w:r>
      <w:r>
        <w:rPr>
          <w:sz w:val="24"/>
          <w:szCs w:val="24"/>
        </w:rPr>
        <w:t xml:space="preserve">also </w:t>
      </w:r>
      <w:r w:rsidR="00680472" w:rsidRPr="00333315">
        <w:rPr>
          <w:sz w:val="24"/>
          <w:szCs w:val="24"/>
        </w:rPr>
        <w:t>showed that e</w:t>
      </w:r>
      <w:r w:rsidR="00BD06B9" w:rsidRPr="00333315">
        <w:rPr>
          <w:sz w:val="24"/>
          <w:szCs w:val="24"/>
        </w:rPr>
        <w:t xml:space="preserve">conomic </w:t>
      </w:r>
      <w:r w:rsidR="00B70E65" w:rsidRPr="00333315">
        <w:rPr>
          <w:sz w:val="24"/>
          <w:szCs w:val="24"/>
        </w:rPr>
        <w:t xml:space="preserve">enterprises </w:t>
      </w:r>
      <w:r w:rsidR="00BD06B9" w:rsidRPr="00333315">
        <w:rPr>
          <w:sz w:val="24"/>
          <w:szCs w:val="24"/>
        </w:rPr>
        <w:t xml:space="preserve">working in financial and insurance activities ranked first in </w:t>
      </w:r>
      <w:r w:rsidR="00B70E65" w:rsidRPr="00333315">
        <w:rPr>
          <w:sz w:val="24"/>
          <w:szCs w:val="24"/>
        </w:rPr>
        <w:t xml:space="preserve">web </w:t>
      </w:r>
      <w:r w:rsidR="00BD06B9" w:rsidRPr="00333315">
        <w:rPr>
          <w:sz w:val="24"/>
          <w:szCs w:val="24"/>
        </w:rPr>
        <w:t>presence</w:t>
      </w:r>
      <w:r w:rsidR="00B70E65" w:rsidRPr="00333315">
        <w:rPr>
          <w:sz w:val="24"/>
          <w:szCs w:val="24"/>
        </w:rPr>
        <w:t xml:space="preserve"> with a percentage of</w:t>
      </w:r>
      <w:r w:rsidR="00BD06B9" w:rsidRPr="00333315">
        <w:rPr>
          <w:sz w:val="24"/>
          <w:szCs w:val="24"/>
        </w:rPr>
        <w:t xml:space="preserve"> 94.4%, followed by </w:t>
      </w:r>
      <w:r w:rsidR="00680472" w:rsidRPr="00333315">
        <w:rPr>
          <w:sz w:val="24"/>
          <w:szCs w:val="24"/>
        </w:rPr>
        <w:t xml:space="preserve">economic </w:t>
      </w:r>
      <w:r w:rsidR="00B70E65" w:rsidRPr="00333315">
        <w:rPr>
          <w:sz w:val="24"/>
          <w:szCs w:val="24"/>
        </w:rPr>
        <w:t xml:space="preserve">enterprises </w:t>
      </w:r>
      <w:r w:rsidR="00BD06B9" w:rsidRPr="00333315">
        <w:rPr>
          <w:sz w:val="24"/>
          <w:szCs w:val="24"/>
        </w:rPr>
        <w:t xml:space="preserve">working in service activities </w:t>
      </w:r>
      <w:r w:rsidR="00B70E65" w:rsidRPr="00333315">
        <w:rPr>
          <w:sz w:val="24"/>
          <w:szCs w:val="24"/>
        </w:rPr>
        <w:t xml:space="preserve">with a percentage of </w:t>
      </w:r>
      <w:r w:rsidR="00BD06B9" w:rsidRPr="00333315">
        <w:rPr>
          <w:sz w:val="24"/>
          <w:szCs w:val="24"/>
        </w:rPr>
        <w:t xml:space="preserve">84.2%, while the percentage of </w:t>
      </w:r>
      <w:r w:rsidR="00680472" w:rsidRPr="00333315">
        <w:rPr>
          <w:sz w:val="24"/>
          <w:szCs w:val="24"/>
        </w:rPr>
        <w:t xml:space="preserve">economic </w:t>
      </w:r>
      <w:r w:rsidR="00B70E65" w:rsidRPr="00333315">
        <w:rPr>
          <w:sz w:val="24"/>
          <w:szCs w:val="24"/>
        </w:rPr>
        <w:t xml:space="preserve">enterprises that have a web presence </w:t>
      </w:r>
      <w:r w:rsidR="00BD06B9" w:rsidRPr="00333315">
        <w:rPr>
          <w:sz w:val="24"/>
          <w:szCs w:val="24"/>
        </w:rPr>
        <w:t xml:space="preserve">working in construction activities </w:t>
      </w:r>
      <w:r>
        <w:rPr>
          <w:sz w:val="24"/>
          <w:szCs w:val="24"/>
        </w:rPr>
        <w:t>reached</w:t>
      </w:r>
      <w:r w:rsidRPr="00333315">
        <w:rPr>
          <w:sz w:val="24"/>
          <w:szCs w:val="24"/>
        </w:rPr>
        <w:t xml:space="preserve"> </w:t>
      </w:r>
      <w:r w:rsidR="00BD06B9" w:rsidRPr="00333315">
        <w:rPr>
          <w:sz w:val="24"/>
          <w:szCs w:val="24"/>
        </w:rPr>
        <w:t xml:space="preserve">83.3%, </w:t>
      </w:r>
      <w:r>
        <w:rPr>
          <w:sz w:val="24"/>
          <w:szCs w:val="24"/>
        </w:rPr>
        <w:t>in addition to</w:t>
      </w:r>
      <w:r w:rsidRPr="00E24CFA">
        <w:rPr>
          <w:sz w:val="24"/>
          <w:szCs w:val="24"/>
        </w:rPr>
        <w:t xml:space="preserve"> </w:t>
      </w:r>
      <w:r w:rsidRPr="00333315">
        <w:rPr>
          <w:sz w:val="24"/>
          <w:szCs w:val="24"/>
        </w:rPr>
        <w:t>economic enterprises</w:t>
      </w:r>
      <w:r>
        <w:rPr>
          <w:sz w:val="24"/>
          <w:szCs w:val="24"/>
        </w:rPr>
        <w:t xml:space="preserve"> working in </w:t>
      </w:r>
      <w:r w:rsidR="00BD06B9" w:rsidRPr="00333315">
        <w:rPr>
          <w:sz w:val="24"/>
          <w:szCs w:val="24"/>
        </w:rPr>
        <w:t xml:space="preserve">internal trade activities </w:t>
      </w:r>
      <w:r>
        <w:rPr>
          <w:sz w:val="24"/>
          <w:szCs w:val="24"/>
        </w:rPr>
        <w:t>that scored</w:t>
      </w:r>
      <w:r w:rsidRPr="00333315">
        <w:rPr>
          <w:sz w:val="24"/>
          <w:szCs w:val="24"/>
        </w:rPr>
        <w:t xml:space="preserve"> </w:t>
      </w:r>
      <w:r w:rsidR="00B70E65" w:rsidRPr="00333315">
        <w:rPr>
          <w:sz w:val="24"/>
          <w:szCs w:val="24"/>
        </w:rPr>
        <w:t xml:space="preserve">a percentage of </w:t>
      </w:r>
      <w:r w:rsidR="00BD06B9" w:rsidRPr="00333315">
        <w:rPr>
          <w:sz w:val="24"/>
          <w:szCs w:val="24"/>
        </w:rPr>
        <w:t>82.4%, and the lowest percentage of</w:t>
      </w:r>
      <w:r>
        <w:rPr>
          <w:sz w:val="24"/>
          <w:szCs w:val="24"/>
        </w:rPr>
        <w:t xml:space="preserve"> web presence was for</w:t>
      </w:r>
      <w:r w:rsidR="00BD06B9" w:rsidRPr="00333315">
        <w:rPr>
          <w:sz w:val="24"/>
          <w:szCs w:val="24"/>
        </w:rPr>
        <w:t xml:space="preserve"> </w:t>
      </w:r>
      <w:r w:rsidR="00680472" w:rsidRPr="00333315">
        <w:rPr>
          <w:sz w:val="24"/>
          <w:szCs w:val="24"/>
        </w:rPr>
        <w:t xml:space="preserve">economic </w:t>
      </w:r>
      <w:r w:rsidR="00B70E65" w:rsidRPr="00333315">
        <w:rPr>
          <w:sz w:val="24"/>
          <w:szCs w:val="24"/>
        </w:rPr>
        <w:t>enterprises working</w:t>
      </w:r>
      <w:r w:rsidR="00BD06B9" w:rsidRPr="00333315">
        <w:rPr>
          <w:sz w:val="24"/>
          <w:szCs w:val="24"/>
        </w:rPr>
        <w:t xml:space="preserve"> in transport and storage activities</w:t>
      </w:r>
      <w:r>
        <w:rPr>
          <w:sz w:val="24"/>
          <w:szCs w:val="24"/>
        </w:rPr>
        <w:t xml:space="preserve"> which reached</w:t>
      </w:r>
      <w:r w:rsidR="00BD06B9" w:rsidRPr="00333315">
        <w:rPr>
          <w:sz w:val="24"/>
          <w:szCs w:val="24"/>
        </w:rPr>
        <w:t xml:space="preserve"> 76.3%.</w:t>
      </w:r>
      <w:r w:rsidR="00B70E65" w:rsidRPr="00333315">
        <w:rPr>
          <w:sz w:val="24"/>
          <w:szCs w:val="24"/>
        </w:rPr>
        <w:t xml:space="preserve"> </w:t>
      </w:r>
      <w:r w:rsidR="00BD06B9" w:rsidRPr="00333315">
        <w:rPr>
          <w:sz w:val="24"/>
          <w:szCs w:val="24"/>
        </w:rPr>
        <w:t xml:space="preserve"> (See </w:t>
      </w:r>
      <w:r w:rsidR="00B70E65" w:rsidRPr="00333315">
        <w:rPr>
          <w:sz w:val="24"/>
          <w:szCs w:val="24"/>
        </w:rPr>
        <w:t>t</w:t>
      </w:r>
      <w:r w:rsidR="00BD06B9" w:rsidRPr="00333315">
        <w:rPr>
          <w:sz w:val="24"/>
          <w:szCs w:val="24"/>
        </w:rPr>
        <w:t xml:space="preserve">able </w:t>
      </w:r>
      <w:r w:rsidR="008932ED" w:rsidRPr="00333315">
        <w:rPr>
          <w:sz w:val="24"/>
          <w:szCs w:val="24"/>
        </w:rPr>
        <w:t>14</w:t>
      </w:r>
      <w:r w:rsidR="00BD06B9" w:rsidRPr="00333315">
        <w:rPr>
          <w:sz w:val="24"/>
          <w:szCs w:val="24"/>
        </w:rPr>
        <w:t>).</w:t>
      </w:r>
    </w:p>
    <w:p w:rsidR="00BD06B9" w:rsidRPr="00333315" w:rsidRDefault="00BD06B9" w:rsidP="00BD06B9">
      <w:pPr>
        <w:jc w:val="both"/>
        <w:rPr>
          <w:sz w:val="24"/>
          <w:szCs w:val="24"/>
        </w:rPr>
      </w:pPr>
    </w:p>
    <w:p w:rsidR="00BD06B9" w:rsidRPr="00333315" w:rsidRDefault="00F028F9" w:rsidP="00BD06B9">
      <w:pPr>
        <w:jc w:val="both"/>
        <w:rPr>
          <w:b/>
          <w:bCs/>
          <w:sz w:val="24"/>
          <w:szCs w:val="24"/>
        </w:rPr>
      </w:pPr>
      <w:r w:rsidRPr="00333315">
        <w:rPr>
          <w:b/>
          <w:bCs/>
          <w:sz w:val="24"/>
          <w:szCs w:val="24"/>
        </w:rPr>
        <w:t>2.5.1</w:t>
      </w:r>
      <w:r w:rsidR="00BD06B9" w:rsidRPr="00333315">
        <w:rPr>
          <w:b/>
          <w:bCs/>
          <w:sz w:val="24"/>
          <w:szCs w:val="24"/>
        </w:rPr>
        <w:t xml:space="preserve"> Website</w:t>
      </w:r>
    </w:p>
    <w:p w:rsidR="00170160" w:rsidRPr="00333315" w:rsidRDefault="00BD06B9" w:rsidP="00E24CFA">
      <w:pPr>
        <w:jc w:val="both"/>
        <w:rPr>
          <w:sz w:val="24"/>
          <w:szCs w:val="24"/>
        </w:rPr>
      </w:pPr>
      <w:r w:rsidRPr="00333315">
        <w:rPr>
          <w:sz w:val="24"/>
          <w:szCs w:val="24"/>
        </w:rPr>
        <w:t xml:space="preserve">The percentage of </w:t>
      </w:r>
      <w:r w:rsidR="00680472" w:rsidRPr="00333315">
        <w:rPr>
          <w:sz w:val="24"/>
          <w:szCs w:val="24"/>
        </w:rPr>
        <w:t xml:space="preserve">economic </w:t>
      </w:r>
      <w:r w:rsidR="00F028F9" w:rsidRPr="00333315">
        <w:rPr>
          <w:sz w:val="24"/>
          <w:szCs w:val="24"/>
        </w:rPr>
        <w:t xml:space="preserve">enterprises </w:t>
      </w:r>
      <w:r w:rsidRPr="00333315">
        <w:rPr>
          <w:sz w:val="24"/>
          <w:szCs w:val="24"/>
        </w:rPr>
        <w:t>that have a website in Palestine was 13.2%</w:t>
      </w:r>
      <w:r w:rsidR="00E24CFA">
        <w:rPr>
          <w:sz w:val="24"/>
          <w:szCs w:val="24"/>
        </w:rPr>
        <w:t>;</w:t>
      </w:r>
      <w:r w:rsidR="00E24CFA" w:rsidRPr="00333315">
        <w:rPr>
          <w:sz w:val="24"/>
          <w:szCs w:val="24"/>
        </w:rPr>
        <w:t xml:space="preserve"> </w:t>
      </w:r>
      <w:r w:rsidRPr="00333315">
        <w:rPr>
          <w:sz w:val="24"/>
          <w:szCs w:val="24"/>
        </w:rPr>
        <w:t xml:space="preserve">14.7% in the West Bank and 9.3% in Gaza Strip. In terms of the </w:t>
      </w:r>
      <w:r w:rsidR="008812C8" w:rsidRPr="00333315">
        <w:rPr>
          <w:sz w:val="24"/>
          <w:szCs w:val="24"/>
        </w:rPr>
        <w:t>employment size</w:t>
      </w:r>
      <w:r w:rsidRPr="00333315">
        <w:rPr>
          <w:sz w:val="24"/>
          <w:szCs w:val="24"/>
        </w:rPr>
        <w:t xml:space="preserve">, results showed that there is a large variation in the percentage of having a website </w:t>
      </w:r>
      <w:r w:rsidR="00F217C3" w:rsidRPr="00333315">
        <w:rPr>
          <w:sz w:val="24"/>
          <w:szCs w:val="24"/>
        </w:rPr>
        <w:t>for</w:t>
      </w:r>
      <w:r w:rsidRPr="00333315">
        <w:rPr>
          <w:sz w:val="24"/>
          <w:szCs w:val="24"/>
        </w:rPr>
        <w:t xml:space="preserve"> the </w:t>
      </w:r>
      <w:r w:rsidR="006A019D" w:rsidRPr="00333315">
        <w:rPr>
          <w:sz w:val="24"/>
        </w:rPr>
        <w:t xml:space="preserve">economic </w:t>
      </w:r>
      <w:r w:rsidR="00F028F9" w:rsidRPr="00333315">
        <w:rPr>
          <w:sz w:val="24"/>
          <w:szCs w:val="24"/>
        </w:rPr>
        <w:t>enterprises</w:t>
      </w:r>
      <w:r w:rsidRPr="00333315">
        <w:rPr>
          <w:sz w:val="24"/>
          <w:szCs w:val="24"/>
        </w:rPr>
        <w:t xml:space="preserve">, where the percentage reached 46.8% </w:t>
      </w:r>
      <w:r w:rsidR="00E24CFA">
        <w:rPr>
          <w:sz w:val="24"/>
          <w:szCs w:val="24"/>
        </w:rPr>
        <w:t>among</w:t>
      </w:r>
      <w:r w:rsidR="00E24CFA" w:rsidRPr="00333315">
        <w:rPr>
          <w:sz w:val="24"/>
          <w:szCs w:val="24"/>
        </w:rPr>
        <w:t xml:space="preserve"> </w:t>
      </w:r>
      <w:r w:rsidR="00B23DCD" w:rsidRPr="00333315">
        <w:rPr>
          <w:sz w:val="24"/>
          <w:szCs w:val="24"/>
        </w:rPr>
        <w:t xml:space="preserve">economic enterprises </w:t>
      </w:r>
      <w:r w:rsidR="00E24CFA">
        <w:rPr>
          <w:sz w:val="24"/>
          <w:szCs w:val="24"/>
        </w:rPr>
        <w:t>that</w:t>
      </w:r>
      <w:r w:rsidR="00E24CFA" w:rsidRPr="00333315">
        <w:rPr>
          <w:sz w:val="24"/>
          <w:szCs w:val="24"/>
        </w:rPr>
        <w:t xml:space="preserve"> </w:t>
      </w:r>
      <w:r w:rsidR="00B23DCD" w:rsidRPr="00333315">
        <w:rPr>
          <w:sz w:val="24"/>
          <w:szCs w:val="24"/>
        </w:rPr>
        <w:t>employ 50 employed persons and more</w:t>
      </w:r>
      <w:r w:rsidRPr="00333315">
        <w:rPr>
          <w:sz w:val="24"/>
          <w:szCs w:val="24"/>
        </w:rPr>
        <w:t xml:space="preserve"> and 38.3% </w:t>
      </w:r>
      <w:r w:rsidR="00E24CFA">
        <w:rPr>
          <w:sz w:val="24"/>
          <w:szCs w:val="24"/>
        </w:rPr>
        <w:t>among</w:t>
      </w:r>
      <w:r w:rsidR="00E24CFA" w:rsidRPr="00333315">
        <w:rPr>
          <w:sz w:val="24"/>
          <w:szCs w:val="24"/>
        </w:rPr>
        <w:t xml:space="preserve"> </w:t>
      </w:r>
      <w:r w:rsidR="00690F1C" w:rsidRPr="00333315">
        <w:rPr>
          <w:sz w:val="24"/>
          <w:szCs w:val="24"/>
        </w:rPr>
        <w:t xml:space="preserve">economic enterprises </w:t>
      </w:r>
      <w:r w:rsidR="00E24CFA">
        <w:rPr>
          <w:sz w:val="24"/>
          <w:szCs w:val="24"/>
        </w:rPr>
        <w:t>that</w:t>
      </w:r>
      <w:r w:rsidR="00E24CFA" w:rsidRPr="00333315">
        <w:rPr>
          <w:sz w:val="24"/>
          <w:szCs w:val="24"/>
        </w:rPr>
        <w:t xml:space="preserve"> </w:t>
      </w:r>
      <w:r w:rsidR="00690F1C" w:rsidRPr="00333315">
        <w:rPr>
          <w:sz w:val="24"/>
          <w:szCs w:val="24"/>
        </w:rPr>
        <w:t>employ 10-49 employed persons</w:t>
      </w:r>
      <w:r w:rsidR="00F028F9" w:rsidRPr="00333315">
        <w:rPr>
          <w:sz w:val="24"/>
          <w:szCs w:val="24"/>
        </w:rPr>
        <w:t>,</w:t>
      </w:r>
      <w:r w:rsidR="00C626E1" w:rsidRPr="00333315">
        <w:rPr>
          <w:sz w:val="24"/>
          <w:szCs w:val="24"/>
        </w:rPr>
        <w:t xml:space="preserve"> </w:t>
      </w:r>
      <w:r w:rsidR="00690F1C" w:rsidRPr="00333315">
        <w:rPr>
          <w:sz w:val="24"/>
          <w:szCs w:val="24"/>
        </w:rPr>
        <w:t xml:space="preserve">as </w:t>
      </w:r>
      <w:r w:rsidR="008250C2" w:rsidRPr="00333315">
        <w:rPr>
          <w:sz w:val="24"/>
          <w:szCs w:val="24"/>
        </w:rPr>
        <w:t>i</w:t>
      </w:r>
      <w:r w:rsidR="00C626E1" w:rsidRPr="00333315">
        <w:rPr>
          <w:sz w:val="24"/>
          <w:szCs w:val="24"/>
        </w:rPr>
        <w:t>t reached 7.7%</w:t>
      </w:r>
      <w:r w:rsidR="00690F1C" w:rsidRPr="00333315">
        <w:rPr>
          <w:sz w:val="24"/>
          <w:szCs w:val="24"/>
        </w:rPr>
        <w:t xml:space="preserve"> </w:t>
      </w:r>
      <w:r w:rsidR="00E24CFA">
        <w:rPr>
          <w:sz w:val="24"/>
          <w:szCs w:val="24"/>
        </w:rPr>
        <w:t>among</w:t>
      </w:r>
      <w:r w:rsidR="00E24CFA" w:rsidRPr="00333315">
        <w:rPr>
          <w:sz w:val="24"/>
          <w:szCs w:val="24"/>
        </w:rPr>
        <w:t xml:space="preserve"> </w:t>
      </w:r>
      <w:r w:rsidR="00690F1C" w:rsidRPr="00333315">
        <w:rPr>
          <w:sz w:val="24"/>
          <w:szCs w:val="24"/>
        </w:rPr>
        <w:t xml:space="preserve">economic enterprises </w:t>
      </w:r>
      <w:r w:rsidR="00E24CFA">
        <w:rPr>
          <w:sz w:val="24"/>
          <w:szCs w:val="24"/>
        </w:rPr>
        <w:t>that</w:t>
      </w:r>
      <w:r w:rsidR="00E24CFA" w:rsidRPr="00333315">
        <w:rPr>
          <w:sz w:val="24"/>
          <w:szCs w:val="24"/>
        </w:rPr>
        <w:t xml:space="preserve"> </w:t>
      </w:r>
      <w:r w:rsidR="00690F1C" w:rsidRPr="00333315">
        <w:rPr>
          <w:sz w:val="24"/>
          <w:szCs w:val="24"/>
        </w:rPr>
        <w:t>employ 01-09 employed persons</w:t>
      </w:r>
      <w:r w:rsidR="00C626E1" w:rsidRPr="00333315">
        <w:rPr>
          <w:sz w:val="24"/>
          <w:szCs w:val="24"/>
        </w:rPr>
        <w:t xml:space="preserve">. </w:t>
      </w:r>
      <w:r w:rsidRPr="00333315">
        <w:rPr>
          <w:sz w:val="24"/>
          <w:szCs w:val="24"/>
        </w:rPr>
        <w:t xml:space="preserve">(See </w:t>
      </w:r>
      <w:r w:rsidR="00C626E1" w:rsidRPr="00333315">
        <w:rPr>
          <w:sz w:val="24"/>
          <w:szCs w:val="24"/>
        </w:rPr>
        <w:t>t</w:t>
      </w:r>
      <w:r w:rsidRPr="00333315">
        <w:rPr>
          <w:sz w:val="24"/>
          <w:szCs w:val="24"/>
        </w:rPr>
        <w:t xml:space="preserve">able </w:t>
      </w:r>
      <w:r w:rsidR="008932ED" w:rsidRPr="00333315">
        <w:rPr>
          <w:sz w:val="24"/>
          <w:szCs w:val="24"/>
        </w:rPr>
        <w:t>16</w:t>
      </w:r>
      <w:r w:rsidRPr="00333315">
        <w:rPr>
          <w:sz w:val="24"/>
          <w:szCs w:val="24"/>
        </w:rPr>
        <w:t>).</w:t>
      </w:r>
    </w:p>
    <w:p w:rsidR="00170160" w:rsidRPr="00333315" w:rsidRDefault="00170160" w:rsidP="00BD06B9">
      <w:pPr>
        <w:jc w:val="both"/>
        <w:rPr>
          <w:sz w:val="24"/>
          <w:szCs w:val="24"/>
        </w:rPr>
      </w:pPr>
    </w:p>
    <w:p w:rsidR="008932ED" w:rsidRDefault="00E24CFA" w:rsidP="00E24CFA">
      <w:pPr>
        <w:jc w:val="both"/>
        <w:rPr>
          <w:sz w:val="24"/>
          <w:szCs w:val="24"/>
        </w:rPr>
      </w:pPr>
      <w:r>
        <w:rPr>
          <w:sz w:val="24"/>
          <w:szCs w:val="24"/>
        </w:rPr>
        <w:t>Moreover,</w:t>
      </w:r>
      <w:r w:rsidRPr="00333315">
        <w:rPr>
          <w:sz w:val="24"/>
          <w:szCs w:val="24"/>
        </w:rPr>
        <w:t xml:space="preserve"> </w:t>
      </w:r>
      <w:r w:rsidR="003D4808" w:rsidRPr="00333315">
        <w:rPr>
          <w:sz w:val="24"/>
          <w:szCs w:val="24"/>
        </w:rPr>
        <w:t xml:space="preserve">results indicated that 63.8% of economic enterprises host their website inside Palestine, compared to 14.8% </w:t>
      </w:r>
      <w:r w:rsidR="00133D04" w:rsidRPr="00333315">
        <w:rPr>
          <w:sz w:val="24"/>
          <w:szCs w:val="24"/>
        </w:rPr>
        <w:t xml:space="preserve">of economic enterprises </w:t>
      </w:r>
      <w:r w:rsidR="003D4808" w:rsidRPr="00333315">
        <w:rPr>
          <w:sz w:val="24"/>
          <w:szCs w:val="24"/>
        </w:rPr>
        <w:t>that</w:t>
      </w:r>
      <w:r w:rsidR="00133D04" w:rsidRPr="00333315">
        <w:rPr>
          <w:sz w:val="24"/>
          <w:szCs w:val="24"/>
        </w:rPr>
        <w:t xml:space="preserve"> </w:t>
      </w:r>
      <w:r>
        <w:rPr>
          <w:sz w:val="24"/>
          <w:szCs w:val="24"/>
        </w:rPr>
        <w:t>have</w:t>
      </w:r>
      <w:r w:rsidR="00133D04" w:rsidRPr="00333315">
        <w:rPr>
          <w:sz w:val="24"/>
          <w:szCs w:val="24"/>
        </w:rPr>
        <w:t xml:space="preserve"> </w:t>
      </w:r>
      <w:r>
        <w:rPr>
          <w:sz w:val="24"/>
          <w:szCs w:val="24"/>
        </w:rPr>
        <w:t>their</w:t>
      </w:r>
      <w:r w:rsidRPr="00333315">
        <w:rPr>
          <w:sz w:val="24"/>
          <w:szCs w:val="24"/>
        </w:rPr>
        <w:t xml:space="preserve"> </w:t>
      </w:r>
      <w:r w:rsidR="00133D04" w:rsidRPr="00333315">
        <w:rPr>
          <w:sz w:val="24"/>
          <w:szCs w:val="24"/>
        </w:rPr>
        <w:t>website</w:t>
      </w:r>
      <w:r w:rsidR="003D4808" w:rsidRPr="00333315">
        <w:rPr>
          <w:sz w:val="24"/>
          <w:szCs w:val="24"/>
        </w:rPr>
        <w:t xml:space="preserve"> </w:t>
      </w:r>
      <w:r>
        <w:rPr>
          <w:sz w:val="24"/>
          <w:szCs w:val="24"/>
        </w:rPr>
        <w:t xml:space="preserve">host </w:t>
      </w:r>
      <w:r w:rsidR="003D4808" w:rsidRPr="00333315">
        <w:rPr>
          <w:sz w:val="24"/>
          <w:szCs w:val="24"/>
        </w:rPr>
        <w:t>outside Palestine.</w:t>
      </w:r>
      <w:r w:rsidR="008932ED" w:rsidRPr="00333315">
        <w:rPr>
          <w:sz w:val="24"/>
          <w:szCs w:val="24"/>
        </w:rPr>
        <w:t xml:space="preserve"> (See table 17).</w:t>
      </w: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Default="00952B56" w:rsidP="00E24CFA">
      <w:pPr>
        <w:jc w:val="both"/>
        <w:rPr>
          <w:sz w:val="24"/>
          <w:szCs w:val="24"/>
        </w:rPr>
      </w:pPr>
    </w:p>
    <w:p w:rsidR="00952B56" w:rsidRPr="00333315" w:rsidRDefault="00952B56" w:rsidP="00E24CFA">
      <w:pPr>
        <w:jc w:val="both"/>
        <w:rPr>
          <w:sz w:val="24"/>
          <w:szCs w:val="24"/>
        </w:rPr>
      </w:pPr>
    </w:p>
    <w:p w:rsidR="003D4808" w:rsidRPr="00333315" w:rsidRDefault="003D4808" w:rsidP="0049273F">
      <w:pPr>
        <w:ind w:right="71"/>
        <w:jc w:val="lowKashida"/>
        <w:rPr>
          <w:b/>
          <w:bCs/>
          <w:sz w:val="24"/>
          <w:szCs w:val="24"/>
        </w:rPr>
      </w:pPr>
    </w:p>
    <w:p w:rsidR="003D4808" w:rsidRPr="00333315" w:rsidRDefault="003D4808" w:rsidP="009E5E0E">
      <w:pPr>
        <w:ind w:right="71"/>
        <w:jc w:val="center"/>
        <w:rPr>
          <w:b/>
          <w:bCs/>
          <w:sz w:val="22"/>
          <w:szCs w:val="22"/>
        </w:rPr>
      </w:pPr>
      <w:r w:rsidRPr="00333315">
        <w:rPr>
          <w:b/>
          <w:bCs/>
          <w:sz w:val="22"/>
          <w:szCs w:val="22"/>
        </w:rPr>
        <w:lastRenderedPageBreak/>
        <w:t xml:space="preserve">Percentage Distribution of </w:t>
      </w:r>
      <w:r w:rsidR="003A5746" w:rsidRPr="00333315">
        <w:rPr>
          <w:b/>
          <w:bCs/>
          <w:sz w:val="22"/>
          <w:szCs w:val="22"/>
        </w:rPr>
        <w:t xml:space="preserve">Economic </w:t>
      </w:r>
      <w:r w:rsidRPr="00333315">
        <w:rPr>
          <w:b/>
          <w:bCs/>
          <w:sz w:val="22"/>
          <w:szCs w:val="22"/>
        </w:rPr>
        <w:t>Enterprises</w:t>
      </w:r>
      <w:r w:rsidR="009E5E0E" w:rsidRPr="00333315">
        <w:rPr>
          <w:rFonts w:hint="cs"/>
          <w:b/>
          <w:bCs/>
          <w:sz w:val="22"/>
          <w:szCs w:val="22"/>
          <w:rtl/>
        </w:rPr>
        <w:t xml:space="preserve"> </w:t>
      </w:r>
      <w:r w:rsidR="009E5E0E" w:rsidRPr="00333315">
        <w:rPr>
          <w:b/>
          <w:bCs/>
          <w:sz w:val="22"/>
          <w:szCs w:val="22"/>
        </w:rPr>
        <w:t>in Palestine</w:t>
      </w:r>
      <w:r w:rsidRPr="00333315">
        <w:rPr>
          <w:b/>
          <w:bCs/>
          <w:sz w:val="22"/>
          <w:szCs w:val="22"/>
        </w:rPr>
        <w:t xml:space="preserve"> that Have a Website by Hosting </w:t>
      </w:r>
      <w:r w:rsidR="009E5E0E" w:rsidRPr="00333315">
        <w:rPr>
          <w:b/>
          <w:bCs/>
          <w:sz w:val="22"/>
          <w:szCs w:val="22"/>
        </w:rPr>
        <w:t>Place</w:t>
      </w:r>
      <w:r w:rsidR="00AF418B" w:rsidRPr="00333315">
        <w:rPr>
          <w:b/>
          <w:bCs/>
          <w:sz w:val="22"/>
          <w:szCs w:val="22"/>
        </w:rPr>
        <w:t>, 2021</w:t>
      </w:r>
    </w:p>
    <w:p w:rsidR="003D4808" w:rsidRPr="00333315" w:rsidRDefault="003D4808" w:rsidP="0049273F">
      <w:pPr>
        <w:ind w:right="71"/>
        <w:jc w:val="lowKashida"/>
        <w:rPr>
          <w:b/>
          <w:bCs/>
          <w:sz w:val="12"/>
          <w:szCs w:val="12"/>
        </w:rPr>
      </w:pPr>
    </w:p>
    <w:p w:rsidR="00170160" w:rsidRPr="00333315" w:rsidRDefault="003D4808" w:rsidP="002E3F11">
      <w:pPr>
        <w:ind w:right="71"/>
        <w:rPr>
          <w:b/>
          <w:bCs/>
          <w:sz w:val="24"/>
          <w:szCs w:val="24"/>
        </w:rPr>
      </w:pPr>
      <w:r w:rsidRPr="00333315">
        <w:rPr>
          <w:rFonts w:hint="cs"/>
          <w:b/>
          <w:bCs/>
          <w:noProof/>
          <w:sz w:val="24"/>
          <w:szCs w:val="24"/>
          <w:bdr w:val="single" w:sz="4" w:space="0" w:color="auto"/>
        </w:rPr>
        <w:drawing>
          <wp:inline distT="0" distB="0" distL="0" distR="0">
            <wp:extent cx="5743575" cy="2543175"/>
            <wp:effectExtent l="0" t="0" r="0" b="0"/>
            <wp:docPr id="1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B4EC6" w:rsidRPr="00333315" w:rsidRDefault="00C63D8D" w:rsidP="00F217C3">
      <w:pPr>
        <w:jc w:val="both"/>
        <w:rPr>
          <w:b/>
          <w:bCs/>
          <w:sz w:val="24"/>
          <w:szCs w:val="24"/>
        </w:rPr>
      </w:pPr>
      <w:r w:rsidRPr="00333315">
        <w:rPr>
          <w:b/>
          <w:bCs/>
          <w:sz w:val="24"/>
          <w:szCs w:val="24"/>
        </w:rPr>
        <w:t>2.6</w:t>
      </w:r>
      <w:r w:rsidR="009B4EC6" w:rsidRPr="00333315">
        <w:rPr>
          <w:b/>
          <w:bCs/>
          <w:sz w:val="24"/>
          <w:szCs w:val="24"/>
        </w:rPr>
        <w:t xml:space="preserve"> Use of </w:t>
      </w:r>
      <w:r w:rsidRPr="00333315">
        <w:rPr>
          <w:b/>
          <w:bCs/>
          <w:sz w:val="24"/>
          <w:szCs w:val="24"/>
        </w:rPr>
        <w:t>S</w:t>
      </w:r>
      <w:r w:rsidR="009B4EC6" w:rsidRPr="00333315">
        <w:rPr>
          <w:b/>
          <w:bCs/>
          <w:sz w:val="24"/>
          <w:szCs w:val="24"/>
        </w:rPr>
        <w:t>ocial</w:t>
      </w:r>
      <w:r w:rsidR="00F217C3" w:rsidRPr="00333315">
        <w:rPr>
          <w:b/>
          <w:bCs/>
          <w:sz w:val="24"/>
          <w:szCs w:val="24"/>
        </w:rPr>
        <w:t xml:space="preserve"> Media</w:t>
      </w:r>
      <w:r w:rsidR="009B4EC6" w:rsidRPr="00333315">
        <w:rPr>
          <w:b/>
          <w:bCs/>
          <w:sz w:val="24"/>
          <w:szCs w:val="24"/>
        </w:rPr>
        <w:t xml:space="preserve"> or </w:t>
      </w:r>
      <w:r w:rsidRPr="00333315">
        <w:rPr>
          <w:b/>
          <w:bCs/>
          <w:sz w:val="24"/>
          <w:szCs w:val="24"/>
        </w:rPr>
        <w:t>P</w:t>
      </w:r>
      <w:r w:rsidR="009B4EC6" w:rsidRPr="00333315">
        <w:rPr>
          <w:b/>
          <w:bCs/>
          <w:sz w:val="24"/>
          <w:szCs w:val="24"/>
        </w:rPr>
        <w:t xml:space="preserve">rofessional </w:t>
      </w:r>
      <w:r w:rsidR="00F217C3" w:rsidRPr="00333315">
        <w:rPr>
          <w:b/>
          <w:bCs/>
          <w:sz w:val="24"/>
          <w:szCs w:val="24"/>
        </w:rPr>
        <w:t>Networks</w:t>
      </w:r>
    </w:p>
    <w:p w:rsidR="009B4EC6" w:rsidRPr="00333315" w:rsidRDefault="00E24CFA" w:rsidP="00E24CFA">
      <w:pPr>
        <w:jc w:val="both"/>
        <w:rPr>
          <w:sz w:val="24"/>
          <w:szCs w:val="24"/>
        </w:rPr>
      </w:pPr>
      <w:r>
        <w:rPr>
          <w:sz w:val="24"/>
          <w:szCs w:val="24"/>
        </w:rPr>
        <w:t>R</w:t>
      </w:r>
      <w:r w:rsidR="009B4EC6" w:rsidRPr="00333315">
        <w:rPr>
          <w:sz w:val="24"/>
          <w:szCs w:val="24"/>
        </w:rPr>
        <w:t>esults of the survey showed that 78.5% of economic enterprises that use</w:t>
      </w:r>
      <w:r w:rsidR="0050473A" w:rsidRPr="00333315">
        <w:rPr>
          <w:sz w:val="24"/>
          <w:szCs w:val="24"/>
        </w:rPr>
        <w:t>d the i</w:t>
      </w:r>
      <w:r w:rsidR="009B4EC6" w:rsidRPr="00333315">
        <w:rPr>
          <w:sz w:val="24"/>
          <w:szCs w:val="24"/>
        </w:rPr>
        <w:t xml:space="preserve">nternet used any of the social media or professional networks (i.e. </w:t>
      </w:r>
      <w:r w:rsidR="00C63D8D" w:rsidRPr="00333315">
        <w:rPr>
          <w:sz w:val="24"/>
          <w:szCs w:val="24"/>
        </w:rPr>
        <w:t xml:space="preserve">that have a user profile, an account or a user license depending on the requirements and the type of the </w:t>
      </w:r>
      <w:r w:rsidR="0050473A" w:rsidRPr="00333315">
        <w:rPr>
          <w:sz w:val="24"/>
          <w:szCs w:val="24"/>
        </w:rPr>
        <w:t>tool used</w:t>
      </w:r>
      <w:r w:rsidR="009B4EC6" w:rsidRPr="00333315">
        <w:rPr>
          <w:sz w:val="24"/>
          <w:szCs w:val="24"/>
        </w:rPr>
        <w:t xml:space="preserve">) in Palestine </w:t>
      </w:r>
      <w:r w:rsidR="001F0761" w:rsidRPr="00333315">
        <w:rPr>
          <w:sz w:val="24"/>
          <w:szCs w:val="24"/>
        </w:rPr>
        <w:t xml:space="preserve">during </w:t>
      </w:r>
      <w:r w:rsidR="009B4EC6" w:rsidRPr="00333315">
        <w:rPr>
          <w:sz w:val="24"/>
          <w:szCs w:val="24"/>
        </w:rPr>
        <w:t>the year 2021</w:t>
      </w:r>
      <w:r>
        <w:rPr>
          <w:sz w:val="24"/>
          <w:szCs w:val="24"/>
        </w:rPr>
        <w:t>;</w:t>
      </w:r>
      <w:r w:rsidRPr="00333315">
        <w:rPr>
          <w:sz w:val="24"/>
          <w:szCs w:val="24"/>
        </w:rPr>
        <w:t xml:space="preserve"> </w:t>
      </w:r>
      <w:r w:rsidR="009B4EC6" w:rsidRPr="00333315">
        <w:rPr>
          <w:sz w:val="24"/>
          <w:szCs w:val="24"/>
        </w:rPr>
        <w:t>76.7% in the West Bank and 83.5</w:t>
      </w:r>
      <w:r w:rsidR="00C63D8D" w:rsidRPr="00333315">
        <w:rPr>
          <w:sz w:val="24"/>
          <w:szCs w:val="24"/>
        </w:rPr>
        <w:t>%</w:t>
      </w:r>
      <w:r w:rsidR="009B4EC6" w:rsidRPr="00333315">
        <w:rPr>
          <w:sz w:val="24"/>
          <w:szCs w:val="24"/>
        </w:rPr>
        <w:t xml:space="preserve"> in Gaza Strip.</w:t>
      </w:r>
      <w:r w:rsidR="00C63D8D" w:rsidRPr="00333315">
        <w:rPr>
          <w:sz w:val="24"/>
          <w:szCs w:val="24"/>
        </w:rPr>
        <w:t xml:space="preserve"> </w:t>
      </w:r>
      <w:r w:rsidR="009B4EC6" w:rsidRPr="00333315">
        <w:rPr>
          <w:sz w:val="24"/>
          <w:szCs w:val="24"/>
        </w:rPr>
        <w:t xml:space="preserve">(See </w:t>
      </w:r>
      <w:r w:rsidR="00C63D8D" w:rsidRPr="00333315">
        <w:rPr>
          <w:sz w:val="24"/>
          <w:szCs w:val="24"/>
        </w:rPr>
        <w:t>t</w:t>
      </w:r>
      <w:r w:rsidR="009B4EC6" w:rsidRPr="00333315">
        <w:rPr>
          <w:sz w:val="24"/>
          <w:szCs w:val="24"/>
        </w:rPr>
        <w:t>able 2</w:t>
      </w:r>
      <w:r w:rsidR="00AD0A16" w:rsidRPr="00333315">
        <w:rPr>
          <w:sz w:val="24"/>
          <w:szCs w:val="24"/>
        </w:rPr>
        <w:t>1</w:t>
      </w:r>
      <w:r w:rsidR="009B4EC6" w:rsidRPr="00333315">
        <w:rPr>
          <w:sz w:val="24"/>
          <w:szCs w:val="24"/>
        </w:rPr>
        <w:t>).</w:t>
      </w:r>
    </w:p>
    <w:p w:rsidR="009B4EC6" w:rsidRPr="00333315" w:rsidRDefault="009B4EC6" w:rsidP="009B4EC6">
      <w:pPr>
        <w:jc w:val="both"/>
        <w:rPr>
          <w:b/>
          <w:bCs/>
          <w:sz w:val="24"/>
          <w:szCs w:val="24"/>
        </w:rPr>
      </w:pPr>
    </w:p>
    <w:p w:rsidR="00AD0A16" w:rsidRPr="00333315" w:rsidRDefault="00C63D8D" w:rsidP="00AD0A16">
      <w:pPr>
        <w:jc w:val="both"/>
        <w:rPr>
          <w:b/>
          <w:bCs/>
          <w:sz w:val="24"/>
          <w:szCs w:val="24"/>
        </w:rPr>
      </w:pPr>
      <w:r w:rsidRPr="00333315">
        <w:rPr>
          <w:b/>
          <w:bCs/>
          <w:sz w:val="24"/>
          <w:szCs w:val="24"/>
        </w:rPr>
        <w:t>2.6.1</w:t>
      </w:r>
      <w:r w:rsidR="009B4EC6" w:rsidRPr="00333315">
        <w:rPr>
          <w:b/>
          <w:bCs/>
          <w:sz w:val="24"/>
          <w:szCs w:val="24"/>
        </w:rPr>
        <w:t xml:space="preserve"> Purpose</w:t>
      </w:r>
      <w:r w:rsidR="00D05E12" w:rsidRPr="00333315">
        <w:rPr>
          <w:b/>
          <w:bCs/>
          <w:sz w:val="24"/>
          <w:szCs w:val="24"/>
        </w:rPr>
        <w:t>s</w:t>
      </w:r>
      <w:r w:rsidR="009B4EC6" w:rsidRPr="00333315">
        <w:rPr>
          <w:b/>
          <w:bCs/>
          <w:sz w:val="24"/>
          <w:szCs w:val="24"/>
        </w:rPr>
        <w:t xml:space="preserve"> of </w:t>
      </w:r>
      <w:r w:rsidR="00AD0A16" w:rsidRPr="00333315">
        <w:rPr>
          <w:b/>
          <w:bCs/>
          <w:sz w:val="24"/>
          <w:szCs w:val="24"/>
        </w:rPr>
        <w:t>U</w:t>
      </w:r>
      <w:r w:rsidR="009B4EC6" w:rsidRPr="00333315">
        <w:rPr>
          <w:b/>
          <w:bCs/>
          <w:sz w:val="24"/>
          <w:szCs w:val="24"/>
        </w:rPr>
        <w:t xml:space="preserve">sing </w:t>
      </w:r>
      <w:r w:rsidR="00AD0A16" w:rsidRPr="00333315">
        <w:rPr>
          <w:b/>
          <w:bCs/>
          <w:sz w:val="24"/>
          <w:szCs w:val="24"/>
        </w:rPr>
        <w:t>Social Media or Professional Networks</w:t>
      </w:r>
    </w:p>
    <w:p w:rsidR="00170160" w:rsidRPr="00333315" w:rsidRDefault="009B4EC6" w:rsidP="0071508B">
      <w:pPr>
        <w:jc w:val="both"/>
        <w:rPr>
          <w:sz w:val="24"/>
          <w:szCs w:val="24"/>
          <w:rtl/>
        </w:rPr>
      </w:pPr>
      <w:r w:rsidRPr="00333315">
        <w:rPr>
          <w:sz w:val="24"/>
          <w:szCs w:val="24"/>
        </w:rPr>
        <w:t xml:space="preserve">The use of social or professional media for the purpose of communicating with customers (knowing their opinions and questions) ranked first among the purposes of using social or professional media with a percentage of 85.5%, followed by the purpose of developing the </w:t>
      </w:r>
      <w:r w:rsidR="0050473A" w:rsidRPr="00333315">
        <w:rPr>
          <w:sz w:val="24"/>
          <w:szCs w:val="24"/>
        </w:rPr>
        <w:t>enterprise</w:t>
      </w:r>
      <w:r w:rsidRPr="00333315">
        <w:rPr>
          <w:sz w:val="24"/>
          <w:szCs w:val="24"/>
        </w:rPr>
        <w:t>’s image or marketing for products (</w:t>
      </w:r>
      <w:r w:rsidR="00EA4AEF" w:rsidRPr="00333315">
        <w:rPr>
          <w:sz w:val="24"/>
          <w:szCs w:val="24"/>
        </w:rPr>
        <w:t>marketing</w:t>
      </w:r>
      <w:r w:rsidRPr="00333315">
        <w:rPr>
          <w:sz w:val="24"/>
          <w:szCs w:val="24"/>
        </w:rPr>
        <w:t xml:space="preserve"> and advertisement of products) with a </w:t>
      </w:r>
      <w:r w:rsidR="00EA4AEF" w:rsidRPr="00333315">
        <w:rPr>
          <w:sz w:val="24"/>
          <w:szCs w:val="24"/>
        </w:rPr>
        <w:t>percentage</w:t>
      </w:r>
      <w:r w:rsidRPr="00333315">
        <w:rPr>
          <w:sz w:val="24"/>
          <w:szCs w:val="24"/>
        </w:rPr>
        <w:t xml:space="preserve"> of 83.9%</w:t>
      </w:r>
      <w:r w:rsidR="0071508B">
        <w:rPr>
          <w:sz w:val="24"/>
          <w:szCs w:val="24"/>
        </w:rPr>
        <w:t xml:space="preserve">. </w:t>
      </w:r>
      <w:r w:rsidR="00952B56">
        <w:rPr>
          <w:sz w:val="24"/>
          <w:szCs w:val="24"/>
        </w:rPr>
        <w:t>In addition</w:t>
      </w:r>
      <w:r w:rsidR="0071508B">
        <w:rPr>
          <w:sz w:val="24"/>
          <w:szCs w:val="24"/>
        </w:rPr>
        <w:t>, t</w:t>
      </w:r>
      <w:r w:rsidRPr="00333315">
        <w:rPr>
          <w:sz w:val="24"/>
          <w:szCs w:val="24"/>
        </w:rPr>
        <w:t xml:space="preserve">he percentage of economic institutions that used any of the social or professional media </w:t>
      </w:r>
      <w:r w:rsidR="00952B56" w:rsidRPr="00333315">
        <w:rPr>
          <w:sz w:val="24"/>
          <w:szCs w:val="24"/>
        </w:rPr>
        <w:t>for</w:t>
      </w:r>
      <w:r w:rsidR="006429E1" w:rsidRPr="00333315">
        <w:rPr>
          <w:sz w:val="24"/>
          <w:szCs w:val="24"/>
        </w:rPr>
        <w:t xml:space="preserve"> receiving sales orders </w:t>
      </w:r>
      <w:r w:rsidRPr="00333315">
        <w:rPr>
          <w:sz w:val="24"/>
          <w:szCs w:val="24"/>
        </w:rPr>
        <w:t xml:space="preserve">was 49.8%, and 44.7% </w:t>
      </w:r>
      <w:r w:rsidR="00952B56" w:rsidRPr="00333315">
        <w:rPr>
          <w:sz w:val="24"/>
          <w:szCs w:val="24"/>
        </w:rPr>
        <w:t>for</w:t>
      </w:r>
      <w:r w:rsidRPr="00333315">
        <w:rPr>
          <w:sz w:val="24"/>
          <w:szCs w:val="24"/>
        </w:rPr>
        <w:t xml:space="preserve"> </w:t>
      </w:r>
      <w:r w:rsidR="00EA4AEF" w:rsidRPr="00333315">
        <w:rPr>
          <w:sz w:val="24"/>
          <w:szCs w:val="24"/>
        </w:rPr>
        <w:t>placing</w:t>
      </w:r>
      <w:r w:rsidRPr="00333315">
        <w:rPr>
          <w:sz w:val="24"/>
          <w:szCs w:val="24"/>
        </w:rPr>
        <w:t xml:space="preserve"> purchase orders.</w:t>
      </w:r>
      <w:r w:rsidR="00EA4AEF" w:rsidRPr="00333315">
        <w:rPr>
          <w:sz w:val="24"/>
          <w:szCs w:val="24"/>
        </w:rPr>
        <w:t xml:space="preserve"> </w:t>
      </w:r>
      <w:r w:rsidRPr="00333315">
        <w:rPr>
          <w:sz w:val="24"/>
          <w:szCs w:val="24"/>
        </w:rPr>
        <w:t xml:space="preserve">(See </w:t>
      </w:r>
      <w:r w:rsidR="00AE5CF2" w:rsidRPr="00333315">
        <w:rPr>
          <w:sz w:val="24"/>
          <w:szCs w:val="24"/>
        </w:rPr>
        <w:t>t</w:t>
      </w:r>
      <w:r w:rsidRPr="00333315">
        <w:rPr>
          <w:sz w:val="24"/>
          <w:szCs w:val="24"/>
        </w:rPr>
        <w:t>able 2</w:t>
      </w:r>
      <w:r w:rsidR="00AD0A16" w:rsidRPr="00333315">
        <w:rPr>
          <w:sz w:val="24"/>
          <w:szCs w:val="24"/>
        </w:rPr>
        <w:t>2</w:t>
      </w:r>
      <w:r w:rsidRPr="00333315">
        <w:rPr>
          <w:sz w:val="24"/>
          <w:szCs w:val="24"/>
        </w:rPr>
        <w:t>).</w:t>
      </w:r>
    </w:p>
    <w:p w:rsidR="006429E1" w:rsidRPr="00333315" w:rsidRDefault="006429E1" w:rsidP="001F0761">
      <w:pPr>
        <w:ind w:right="71"/>
        <w:jc w:val="center"/>
        <w:rPr>
          <w:b/>
          <w:bCs/>
          <w:sz w:val="22"/>
          <w:szCs w:val="22"/>
        </w:rPr>
      </w:pPr>
    </w:p>
    <w:p w:rsidR="00C63D8D" w:rsidRPr="00333315" w:rsidRDefault="00BE3E58" w:rsidP="001F0761">
      <w:pPr>
        <w:ind w:right="71"/>
        <w:jc w:val="center"/>
        <w:rPr>
          <w:b/>
          <w:bCs/>
          <w:sz w:val="22"/>
          <w:szCs w:val="22"/>
        </w:rPr>
      </w:pPr>
      <w:r w:rsidRPr="00333315">
        <w:rPr>
          <w:b/>
          <w:bCs/>
          <w:sz w:val="22"/>
          <w:szCs w:val="22"/>
        </w:rPr>
        <w:t xml:space="preserve">Percentage of </w:t>
      </w:r>
      <w:r w:rsidR="00F66D92" w:rsidRPr="00333315">
        <w:rPr>
          <w:b/>
          <w:bCs/>
          <w:sz w:val="22"/>
          <w:szCs w:val="22"/>
        </w:rPr>
        <w:t xml:space="preserve">Economic </w:t>
      </w:r>
      <w:r w:rsidRPr="00333315">
        <w:rPr>
          <w:b/>
          <w:bCs/>
          <w:sz w:val="22"/>
          <w:szCs w:val="22"/>
        </w:rPr>
        <w:t>Enterprises</w:t>
      </w:r>
      <w:r w:rsidR="001F0761" w:rsidRPr="00333315">
        <w:rPr>
          <w:b/>
          <w:bCs/>
          <w:sz w:val="22"/>
          <w:szCs w:val="22"/>
        </w:rPr>
        <w:t xml:space="preserve"> in Palestine</w:t>
      </w:r>
      <w:r w:rsidRPr="00333315">
        <w:rPr>
          <w:b/>
          <w:bCs/>
          <w:sz w:val="22"/>
          <w:szCs w:val="22"/>
        </w:rPr>
        <w:t xml:space="preserve"> that Used Social Media or Professional Networks by </w:t>
      </w:r>
      <w:r w:rsidR="00E80505" w:rsidRPr="00333315">
        <w:rPr>
          <w:b/>
          <w:bCs/>
          <w:sz w:val="22"/>
          <w:szCs w:val="22"/>
        </w:rPr>
        <w:t>the M</w:t>
      </w:r>
      <w:r w:rsidR="0071508B">
        <w:rPr>
          <w:b/>
          <w:bCs/>
          <w:sz w:val="22"/>
          <w:szCs w:val="22"/>
        </w:rPr>
        <w:t>a</w:t>
      </w:r>
      <w:r w:rsidR="00E80505" w:rsidRPr="00333315">
        <w:rPr>
          <w:b/>
          <w:bCs/>
          <w:sz w:val="22"/>
          <w:szCs w:val="22"/>
        </w:rPr>
        <w:t xml:space="preserve">in </w:t>
      </w:r>
      <w:r w:rsidRPr="00333315">
        <w:rPr>
          <w:b/>
          <w:bCs/>
          <w:sz w:val="22"/>
          <w:szCs w:val="22"/>
        </w:rPr>
        <w:t>Purpose</w:t>
      </w:r>
      <w:r w:rsidR="00E80505" w:rsidRPr="00333315">
        <w:rPr>
          <w:b/>
          <w:bCs/>
          <w:sz w:val="22"/>
          <w:szCs w:val="22"/>
        </w:rPr>
        <w:t>s</w:t>
      </w:r>
      <w:r w:rsidRPr="00333315">
        <w:rPr>
          <w:b/>
          <w:bCs/>
          <w:sz w:val="22"/>
          <w:szCs w:val="22"/>
        </w:rPr>
        <w:t xml:space="preserve"> of Use, 2021</w:t>
      </w:r>
    </w:p>
    <w:p w:rsidR="00BE3E58" w:rsidRPr="00333315" w:rsidRDefault="00BE3E58" w:rsidP="0049273F">
      <w:pPr>
        <w:ind w:right="71"/>
        <w:jc w:val="lowKashida"/>
        <w:rPr>
          <w:b/>
          <w:bCs/>
          <w:sz w:val="12"/>
          <w:szCs w:val="12"/>
        </w:rPr>
      </w:pPr>
    </w:p>
    <w:p w:rsidR="00C63D8D" w:rsidRPr="00333315" w:rsidRDefault="00C63D8D" w:rsidP="00BE3E58">
      <w:pPr>
        <w:ind w:right="71"/>
        <w:jc w:val="center"/>
        <w:rPr>
          <w:b/>
          <w:bCs/>
          <w:sz w:val="24"/>
          <w:szCs w:val="24"/>
        </w:rPr>
      </w:pPr>
      <w:r w:rsidRPr="00333315">
        <w:rPr>
          <w:rFonts w:hint="cs"/>
          <w:b/>
          <w:bCs/>
          <w:noProof/>
          <w:sz w:val="24"/>
          <w:szCs w:val="24"/>
          <w:bdr w:val="single" w:sz="4" w:space="0" w:color="auto"/>
        </w:rPr>
        <w:drawing>
          <wp:inline distT="0" distB="0" distL="0" distR="0">
            <wp:extent cx="5622167" cy="2361063"/>
            <wp:effectExtent l="0" t="0" r="0" b="0"/>
            <wp:docPr id="17"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E3E58" w:rsidRDefault="00BE3E58" w:rsidP="0049273F">
      <w:pPr>
        <w:ind w:right="71"/>
        <w:jc w:val="lowKashida"/>
        <w:rPr>
          <w:b/>
          <w:bCs/>
          <w:sz w:val="24"/>
          <w:szCs w:val="24"/>
        </w:rPr>
      </w:pPr>
    </w:p>
    <w:p w:rsidR="00ED7321" w:rsidRPr="00333315" w:rsidRDefault="00ED7321" w:rsidP="0049273F">
      <w:pPr>
        <w:ind w:right="71"/>
        <w:jc w:val="lowKashida"/>
        <w:rPr>
          <w:b/>
          <w:bCs/>
          <w:sz w:val="24"/>
          <w:szCs w:val="24"/>
        </w:rPr>
      </w:pPr>
    </w:p>
    <w:p w:rsidR="00BE3E58" w:rsidRPr="00333315" w:rsidRDefault="00BE3E58" w:rsidP="00197A6B">
      <w:pPr>
        <w:jc w:val="both"/>
        <w:rPr>
          <w:b/>
          <w:bCs/>
          <w:sz w:val="24"/>
          <w:szCs w:val="24"/>
        </w:rPr>
      </w:pPr>
      <w:r w:rsidRPr="00333315">
        <w:rPr>
          <w:b/>
          <w:bCs/>
          <w:sz w:val="24"/>
          <w:szCs w:val="24"/>
        </w:rPr>
        <w:lastRenderedPageBreak/>
        <w:t>2.6.2 Managing Social</w:t>
      </w:r>
      <w:r w:rsidR="00AD2ACB" w:rsidRPr="00333315">
        <w:rPr>
          <w:b/>
          <w:bCs/>
          <w:sz w:val="24"/>
          <w:szCs w:val="24"/>
        </w:rPr>
        <w:t xml:space="preserve"> Media</w:t>
      </w:r>
      <w:r w:rsidRPr="00333315">
        <w:rPr>
          <w:b/>
          <w:bCs/>
          <w:sz w:val="24"/>
          <w:szCs w:val="24"/>
        </w:rPr>
        <w:t xml:space="preserve"> or Professional </w:t>
      </w:r>
      <w:r w:rsidR="00C5456C" w:rsidRPr="00333315">
        <w:rPr>
          <w:b/>
          <w:bCs/>
          <w:sz w:val="24"/>
          <w:szCs w:val="24"/>
        </w:rPr>
        <w:t xml:space="preserve">Networks </w:t>
      </w:r>
      <w:r w:rsidR="003112B1" w:rsidRPr="00333315">
        <w:rPr>
          <w:b/>
          <w:bCs/>
          <w:sz w:val="24"/>
          <w:szCs w:val="24"/>
        </w:rPr>
        <w:t>Accounts</w:t>
      </w:r>
      <w:r w:rsidR="00A83E89">
        <w:rPr>
          <w:b/>
          <w:bCs/>
          <w:sz w:val="24"/>
          <w:szCs w:val="24"/>
        </w:rPr>
        <w:t>/</w:t>
      </w:r>
      <w:r w:rsidR="003112B1" w:rsidRPr="00333315">
        <w:rPr>
          <w:rFonts w:hint="cs"/>
          <w:b/>
          <w:bCs/>
          <w:sz w:val="24"/>
          <w:szCs w:val="24"/>
          <w:rtl/>
        </w:rPr>
        <w:t xml:space="preserve"> </w:t>
      </w:r>
      <w:r w:rsidR="003112B1" w:rsidRPr="00333315">
        <w:rPr>
          <w:b/>
          <w:bCs/>
          <w:sz w:val="24"/>
          <w:szCs w:val="24"/>
        </w:rPr>
        <w:t>Pages</w:t>
      </w:r>
    </w:p>
    <w:p w:rsidR="00BE3E58" w:rsidRPr="00333315" w:rsidRDefault="00BE3E58" w:rsidP="00197A6B">
      <w:pPr>
        <w:jc w:val="both"/>
        <w:rPr>
          <w:sz w:val="24"/>
          <w:szCs w:val="24"/>
        </w:rPr>
      </w:pPr>
      <w:r w:rsidRPr="00333315">
        <w:rPr>
          <w:sz w:val="24"/>
          <w:szCs w:val="24"/>
        </w:rPr>
        <w:t xml:space="preserve">As for the management of the </w:t>
      </w:r>
      <w:r w:rsidR="006A019D" w:rsidRPr="00333315">
        <w:rPr>
          <w:sz w:val="24"/>
        </w:rPr>
        <w:t xml:space="preserve">economic </w:t>
      </w:r>
      <w:r w:rsidRPr="00333315">
        <w:rPr>
          <w:sz w:val="24"/>
          <w:szCs w:val="24"/>
        </w:rPr>
        <w:t>enterprises pages on social</w:t>
      </w:r>
      <w:r w:rsidR="00C5456C" w:rsidRPr="00333315">
        <w:rPr>
          <w:sz w:val="24"/>
          <w:szCs w:val="24"/>
        </w:rPr>
        <w:t xml:space="preserve"> media</w:t>
      </w:r>
      <w:r w:rsidRPr="00333315">
        <w:rPr>
          <w:sz w:val="24"/>
          <w:szCs w:val="24"/>
        </w:rPr>
        <w:t xml:space="preserve"> or professional network</w:t>
      </w:r>
      <w:r w:rsidR="00C5456C" w:rsidRPr="00333315">
        <w:rPr>
          <w:sz w:val="24"/>
          <w:szCs w:val="24"/>
        </w:rPr>
        <w:t>s</w:t>
      </w:r>
      <w:r w:rsidRPr="00333315">
        <w:rPr>
          <w:sz w:val="24"/>
          <w:szCs w:val="24"/>
        </w:rPr>
        <w:t xml:space="preserve">, 91.3% of the </w:t>
      </w:r>
      <w:r w:rsidR="006A019D" w:rsidRPr="00333315">
        <w:rPr>
          <w:sz w:val="24"/>
        </w:rPr>
        <w:t xml:space="preserve">economic </w:t>
      </w:r>
      <w:r w:rsidR="00AD0A16" w:rsidRPr="00333315">
        <w:rPr>
          <w:sz w:val="24"/>
          <w:szCs w:val="24"/>
        </w:rPr>
        <w:t xml:space="preserve">enterprises </w:t>
      </w:r>
      <w:r w:rsidRPr="00333315">
        <w:rPr>
          <w:sz w:val="24"/>
          <w:szCs w:val="24"/>
        </w:rPr>
        <w:t xml:space="preserve">reported that it </w:t>
      </w:r>
      <w:r w:rsidR="00197A6B">
        <w:rPr>
          <w:sz w:val="24"/>
          <w:szCs w:val="24"/>
        </w:rPr>
        <w:t>has</w:t>
      </w:r>
      <w:r w:rsidR="00197A6B" w:rsidRPr="00333315">
        <w:rPr>
          <w:sz w:val="24"/>
          <w:szCs w:val="24"/>
        </w:rPr>
        <w:t xml:space="preserve"> </w:t>
      </w:r>
      <w:r w:rsidRPr="00333315">
        <w:rPr>
          <w:sz w:val="24"/>
          <w:szCs w:val="24"/>
        </w:rPr>
        <w:t>a specialized team</w:t>
      </w:r>
      <w:r w:rsidR="00197A6B">
        <w:rPr>
          <w:sz w:val="24"/>
          <w:szCs w:val="24"/>
        </w:rPr>
        <w:t xml:space="preserve"> to manage their accounts pages</w:t>
      </w:r>
      <w:r w:rsidRPr="00333315">
        <w:rPr>
          <w:sz w:val="24"/>
          <w:szCs w:val="24"/>
        </w:rPr>
        <w:t>, while 5.4</w:t>
      </w:r>
      <w:r w:rsidR="00AE5CF2" w:rsidRPr="00333315">
        <w:rPr>
          <w:sz w:val="24"/>
          <w:szCs w:val="24"/>
        </w:rPr>
        <w:t>%</w:t>
      </w:r>
      <w:r w:rsidRPr="00333315">
        <w:rPr>
          <w:sz w:val="24"/>
          <w:szCs w:val="24"/>
        </w:rPr>
        <w:t xml:space="preserve"> of the </w:t>
      </w:r>
      <w:r w:rsidR="006A019D" w:rsidRPr="00333315">
        <w:rPr>
          <w:sz w:val="24"/>
        </w:rPr>
        <w:t xml:space="preserve">economic </w:t>
      </w:r>
      <w:r w:rsidR="00AE5CF2" w:rsidRPr="00333315">
        <w:rPr>
          <w:sz w:val="24"/>
          <w:szCs w:val="24"/>
        </w:rPr>
        <w:t xml:space="preserve">enterprises </w:t>
      </w:r>
      <w:r w:rsidRPr="00333315">
        <w:rPr>
          <w:sz w:val="24"/>
          <w:szCs w:val="24"/>
        </w:rPr>
        <w:t xml:space="preserve">contract with external companies or </w:t>
      </w:r>
      <w:r w:rsidR="00C5456C" w:rsidRPr="00333315">
        <w:rPr>
          <w:sz w:val="24"/>
          <w:szCs w:val="24"/>
        </w:rPr>
        <w:t xml:space="preserve">specialized persons, </w:t>
      </w:r>
      <w:r w:rsidRPr="00333315">
        <w:rPr>
          <w:sz w:val="24"/>
          <w:szCs w:val="24"/>
        </w:rPr>
        <w:t xml:space="preserve">and 3.3% of the </w:t>
      </w:r>
      <w:r w:rsidR="006A019D" w:rsidRPr="00333315">
        <w:rPr>
          <w:sz w:val="24"/>
        </w:rPr>
        <w:t xml:space="preserve">economic </w:t>
      </w:r>
      <w:r w:rsidR="00AE5CF2" w:rsidRPr="00333315">
        <w:rPr>
          <w:sz w:val="24"/>
          <w:szCs w:val="24"/>
        </w:rPr>
        <w:t xml:space="preserve">enterprises </w:t>
      </w:r>
      <w:r w:rsidR="00C5456C" w:rsidRPr="00333315">
        <w:rPr>
          <w:sz w:val="24"/>
          <w:szCs w:val="24"/>
        </w:rPr>
        <w:t>managed pages by a specialized team in the enterprise in</w:t>
      </w:r>
      <w:r w:rsidRPr="00333315">
        <w:rPr>
          <w:sz w:val="24"/>
          <w:szCs w:val="24"/>
        </w:rPr>
        <w:t xml:space="preserve"> addition to </w:t>
      </w:r>
      <w:r w:rsidR="00C5456C" w:rsidRPr="00333315">
        <w:rPr>
          <w:sz w:val="24"/>
          <w:szCs w:val="24"/>
        </w:rPr>
        <w:t>external companies or specialized persons</w:t>
      </w:r>
      <w:r w:rsidRPr="00333315">
        <w:rPr>
          <w:sz w:val="24"/>
          <w:szCs w:val="24"/>
        </w:rPr>
        <w:t xml:space="preserve">. (See </w:t>
      </w:r>
      <w:r w:rsidR="00AE5CF2" w:rsidRPr="00333315">
        <w:rPr>
          <w:sz w:val="24"/>
          <w:szCs w:val="24"/>
        </w:rPr>
        <w:t>t</w:t>
      </w:r>
      <w:r w:rsidRPr="00333315">
        <w:rPr>
          <w:sz w:val="24"/>
          <w:szCs w:val="24"/>
        </w:rPr>
        <w:t xml:space="preserve">able </w:t>
      </w:r>
      <w:r w:rsidR="00367E90" w:rsidRPr="00333315">
        <w:rPr>
          <w:sz w:val="24"/>
          <w:szCs w:val="24"/>
        </w:rPr>
        <w:t>23</w:t>
      </w:r>
      <w:r w:rsidRPr="00333315">
        <w:rPr>
          <w:sz w:val="24"/>
          <w:szCs w:val="24"/>
        </w:rPr>
        <w:t>).</w:t>
      </w:r>
    </w:p>
    <w:p w:rsidR="00BE3E58" w:rsidRPr="00333315" w:rsidRDefault="00BE3E58" w:rsidP="00AE5CF2">
      <w:pPr>
        <w:jc w:val="both"/>
        <w:rPr>
          <w:sz w:val="24"/>
          <w:szCs w:val="24"/>
        </w:rPr>
      </w:pPr>
    </w:p>
    <w:p w:rsidR="00AE5CF2" w:rsidRPr="00333315" w:rsidRDefault="00367E90" w:rsidP="00AE5CF2">
      <w:pPr>
        <w:jc w:val="both"/>
        <w:rPr>
          <w:b/>
          <w:bCs/>
          <w:sz w:val="24"/>
          <w:szCs w:val="24"/>
        </w:rPr>
      </w:pPr>
      <w:r w:rsidRPr="00333315">
        <w:rPr>
          <w:b/>
          <w:bCs/>
          <w:sz w:val="24"/>
          <w:szCs w:val="24"/>
        </w:rPr>
        <w:t>2.7</w:t>
      </w:r>
      <w:r w:rsidR="00AE5CF2" w:rsidRPr="00333315">
        <w:rPr>
          <w:b/>
          <w:bCs/>
          <w:sz w:val="24"/>
          <w:szCs w:val="24"/>
        </w:rPr>
        <w:t xml:space="preserve"> </w:t>
      </w:r>
      <w:r w:rsidR="00CC5BA7" w:rsidRPr="00333315">
        <w:rPr>
          <w:b/>
          <w:bCs/>
          <w:sz w:val="24"/>
          <w:szCs w:val="24"/>
        </w:rPr>
        <w:t xml:space="preserve">Use of </w:t>
      </w:r>
      <w:r w:rsidR="00AE5CF2" w:rsidRPr="00333315">
        <w:rPr>
          <w:b/>
          <w:bCs/>
          <w:sz w:val="24"/>
          <w:szCs w:val="24"/>
        </w:rPr>
        <w:t>Electronic Payment Methods</w:t>
      </w:r>
    </w:p>
    <w:p w:rsidR="00AE5CF2" w:rsidRPr="00333315" w:rsidRDefault="00AE5CF2" w:rsidP="00833019">
      <w:pPr>
        <w:jc w:val="both"/>
        <w:rPr>
          <w:sz w:val="24"/>
          <w:szCs w:val="24"/>
        </w:rPr>
      </w:pPr>
      <w:r w:rsidRPr="00333315">
        <w:rPr>
          <w:sz w:val="24"/>
          <w:szCs w:val="24"/>
        </w:rPr>
        <w:t xml:space="preserve">The percentage of </w:t>
      </w:r>
      <w:r w:rsidR="006A019D" w:rsidRPr="00333315">
        <w:rPr>
          <w:sz w:val="24"/>
        </w:rPr>
        <w:t xml:space="preserve">economic </w:t>
      </w:r>
      <w:r w:rsidR="005274F6" w:rsidRPr="00333315">
        <w:rPr>
          <w:sz w:val="24"/>
          <w:szCs w:val="24"/>
        </w:rPr>
        <w:t xml:space="preserve">enterprises </w:t>
      </w:r>
      <w:r w:rsidRPr="00333315">
        <w:rPr>
          <w:sz w:val="24"/>
          <w:szCs w:val="24"/>
        </w:rPr>
        <w:t>that used electronic payment methods in Palestine reached 14.4</w:t>
      </w:r>
      <w:r w:rsidR="00197A6B" w:rsidRPr="00333315">
        <w:rPr>
          <w:sz w:val="24"/>
          <w:szCs w:val="24"/>
        </w:rPr>
        <w:t>%</w:t>
      </w:r>
      <w:proofErr w:type="gramStart"/>
      <w:r w:rsidR="00197A6B">
        <w:rPr>
          <w:sz w:val="24"/>
          <w:szCs w:val="24"/>
        </w:rPr>
        <w:t>;</w:t>
      </w:r>
      <w:proofErr w:type="gramEnd"/>
      <w:r w:rsidR="00197A6B" w:rsidRPr="00333315">
        <w:rPr>
          <w:sz w:val="24"/>
          <w:szCs w:val="24"/>
        </w:rPr>
        <w:t xml:space="preserve"> </w:t>
      </w:r>
      <w:r w:rsidRPr="00333315">
        <w:rPr>
          <w:sz w:val="24"/>
          <w:szCs w:val="24"/>
        </w:rPr>
        <w:t xml:space="preserve">17.1% in the West Bank and 9.0% in Gaza Strip. </w:t>
      </w:r>
      <w:r w:rsidR="006D58D8" w:rsidRPr="00333315">
        <w:rPr>
          <w:sz w:val="24"/>
          <w:szCs w:val="24"/>
        </w:rPr>
        <w:t>According to</w:t>
      </w:r>
      <w:r w:rsidRPr="00333315">
        <w:rPr>
          <w:sz w:val="24"/>
          <w:szCs w:val="24"/>
        </w:rPr>
        <w:t xml:space="preserve"> employment</w:t>
      </w:r>
      <w:r w:rsidR="005274F6" w:rsidRPr="00333315">
        <w:rPr>
          <w:sz w:val="24"/>
          <w:szCs w:val="24"/>
        </w:rPr>
        <w:t xml:space="preserve"> size</w:t>
      </w:r>
      <w:r w:rsidRPr="00333315">
        <w:rPr>
          <w:sz w:val="24"/>
          <w:szCs w:val="24"/>
        </w:rPr>
        <w:t xml:space="preserve">, results showed that there is a large discrepancy in the percentages of using electronic payment methods among </w:t>
      </w:r>
      <w:r w:rsidR="006A019D" w:rsidRPr="00333315">
        <w:rPr>
          <w:sz w:val="24"/>
        </w:rPr>
        <w:t xml:space="preserve">economic </w:t>
      </w:r>
      <w:r w:rsidR="005274F6" w:rsidRPr="00333315">
        <w:rPr>
          <w:sz w:val="24"/>
          <w:szCs w:val="24"/>
        </w:rPr>
        <w:t xml:space="preserve">enterprises </w:t>
      </w:r>
      <w:r w:rsidRPr="00333315">
        <w:rPr>
          <w:sz w:val="24"/>
          <w:szCs w:val="24"/>
        </w:rPr>
        <w:t xml:space="preserve">according to the </w:t>
      </w:r>
      <w:r w:rsidR="00E357F4" w:rsidRPr="00333315">
        <w:rPr>
          <w:sz w:val="24"/>
          <w:szCs w:val="24"/>
        </w:rPr>
        <w:t>employment size;</w:t>
      </w:r>
      <w:r w:rsidRPr="00333315">
        <w:rPr>
          <w:sz w:val="24"/>
          <w:szCs w:val="24"/>
        </w:rPr>
        <w:t xml:space="preserve"> as the </w:t>
      </w:r>
      <w:r w:rsidR="005274F6" w:rsidRPr="00333315">
        <w:rPr>
          <w:sz w:val="24"/>
          <w:szCs w:val="24"/>
        </w:rPr>
        <w:t>percentage</w:t>
      </w:r>
      <w:r w:rsidRPr="00333315">
        <w:rPr>
          <w:sz w:val="24"/>
          <w:szCs w:val="24"/>
        </w:rPr>
        <w:t xml:space="preserve"> reached 55.6% </w:t>
      </w:r>
      <w:r w:rsidR="00833019">
        <w:rPr>
          <w:sz w:val="24"/>
          <w:szCs w:val="24"/>
        </w:rPr>
        <w:t>among</w:t>
      </w:r>
      <w:r w:rsidR="00833019" w:rsidRPr="00333315">
        <w:rPr>
          <w:sz w:val="24"/>
          <w:szCs w:val="24"/>
        </w:rPr>
        <w:t xml:space="preserve"> </w:t>
      </w:r>
      <w:r w:rsidR="00B23DCD" w:rsidRPr="00333315">
        <w:rPr>
          <w:sz w:val="24"/>
          <w:szCs w:val="24"/>
        </w:rPr>
        <w:t xml:space="preserve">economic enterprises </w:t>
      </w:r>
      <w:r w:rsidR="00833019">
        <w:rPr>
          <w:sz w:val="24"/>
          <w:szCs w:val="24"/>
        </w:rPr>
        <w:t>that</w:t>
      </w:r>
      <w:r w:rsidR="00833019" w:rsidRPr="00333315">
        <w:rPr>
          <w:sz w:val="24"/>
          <w:szCs w:val="24"/>
        </w:rPr>
        <w:t xml:space="preserve"> </w:t>
      </w:r>
      <w:r w:rsidR="00B23DCD" w:rsidRPr="00333315">
        <w:rPr>
          <w:sz w:val="24"/>
          <w:szCs w:val="24"/>
        </w:rPr>
        <w:t>employ 50 employed persons and more</w:t>
      </w:r>
      <w:r w:rsidRPr="00333315">
        <w:rPr>
          <w:sz w:val="24"/>
          <w:szCs w:val="24"/>
        </w:rPr>
        <w:t xml:space="preserve"> and 31.1% </w:t>
      </w:r>
      <w:r w:rsidR="00833019">
        <w:rPr>
          <w:sz w:val="24"/>
          <w:szCs w:val="24"/>
        </w:rPr>
        <w:t>among</w:t>
      </w:r>
      <w:r w:rsidR="00833019" w:rsidRPr="00333315">
        <w:rPr>
          <w:sz w:val="24"/>
          <w:szCs w:val="24"/>
        </w:rPr>
        <w:t xml:space="preserve"> </w:t>
      </w:r>
      <w:r w:rsidR="00E357F4" w:rsidRPr="00333315">
        <w:rPr>
          <w:sz w:val="24"/>
          <w:szCs w:val="24"/>
        </w:rPr>
        <w:t xml:space="preserve">economic enterprises </w:t>
      </w:r>
      <w:r w:rsidR="00833019">
        <w:rPr>
          <w:sz w:val="24"/>
          <w:szCs w:val="24"/>
        </w:rPr>
        <w:t>that</w:t>
      </w:r>
      <w:r w:rsidR="00833019" w:rsidRPr="00333315">
        <w:rPr>
          <w:sz w:val="24"/>
          <w:szCs w:val="24"/>
        </w:rPr>
        <w:t xml:space="preserve"> </w:t>
      </w:r>
      <w:r w:rsidR="00E357F4" w:rsidRPr="00333315">
        <w:rPr>
          <w:sz w:val="24"/>
          <w:szCs w:val="24"/>
        </w:rPr>
        <w:t>employ 10-49 employed persons</w:t>
      </w:r>
      <w:r w:rsidRPr="00333315">
        <w:rPr>
          <w:sz w:val="24"/>
          <w:szCs w:val="24"/>
        </w:rPr>
        <w:t xml:space="preserve">, </w:t>
      </w:r>
      <w:r w:rsidR="00E357F4" w:rsidRPr="00333315">
        <w:rPr>
          <w:sz w:val="24"/>
          <w:szCs w:val="24"/>
        </w:rPr>
        <w:t xml:space="preserve">and </w:t>
      </w:r>
      <w:r w:rsidRPr="00333315">
        <w:rPr>
          <w:sz w:val="24"/>
          <w:szCs w:val="24"/>
        </w:rPr>
        <w:t xml:space="preserve">the lowest percentage in </w:t>
      </w:r>
      <w:r w:rsidR="00B23DCD" w:rsidRPr="00333315">
        <w:rPr>
          <w:sz w:val="24"/>
          <w:szCs w:val="24"/>
        </w:rPr>
        <w:t xml:space="preserve">economic enterprises </w:t>
      </w:r>
      <w:r w:rsidR="00833019">
        <w:rPr>
          <w:sz w:val="24"/>
          <w:szCs w:val="24"/>
        </w:rPr>
        <w:t>that</w:t>
      </w:r>
      <w:r w:rsidR="00833019" w:rsidRPr="00333315">
        <w:rPr>
          <w:sz w:val="24"/>
          <w:szCs w:val="24"/>
        </w:rPr>
        <w:t xml:space="preserve"> </w:t>
      </w:r>
      <w:r w:rsidR="00E357F4" w:rsidRPr="00333315">
        <w:rPr>
          <w:sz w:val="24"/>
          <w:szCs w:val="24"/>
        </w:rPr>
        <w:t>employ 01-09 employed persons</w:t>
      </w:r>
      <w:r w:rsidR="00833019">
        <w:rPr>
          <w:sz w:val="24"/>
          <w:szCs w:val="24"/>
        </w:rPr>
        <w:t xml:space="preserve"> </w:t>
      </w:r>
      <w:r w:rsidRPr="00333315">
        <w:rPr>
          <w:sz w:val="24"/>
          <w:szCs w:val="24"/>
        </w:rPr>
        <w:t xml:space="preserve">reached 12.1%. (See </w:t>
      </w:r>
      <w:r w:rsidR="005274F6" w:rsidRPr="00333315">
        <w:rPr>
          <w:sz w:val="24"/>
          <w:szCs w:val="24"/>
        </w:rPr>
        <w:t>t</w:t>
      </w:r>
      <w:r w:rsidRPr="00333315">
        <w:rPr>
          <w:sz w:val="24"/>
          <w:szCs w:val="24"/>
        </w:rPr>
        <w:t xml:space="preserve">able </w:t>
      </w:r>
      <w:r w:rsidR="00367E90" w:rsidRPr="00333315">
        <w:rPr>
          <w:sz w:val="24"/>
          <w:szCs w:val="24"/>
        </w:rPr>
        <w:t>25</w:t>
      </w:r>
      <w:r w:rsidRPr="00333315">
        <w:rPr>
          <w:sz w:val="24"/>
          <w:szCs w:val="24"/>
        </w:rPr>
        <w:t>).</w:t>
      </w:r>
    </w:p>
    <w:p w:rsidR="00AE5CF2" w:rsidRPr="00333315" w:rsidRDefault="00AE5CF2" w:rsidP="00AE5CF2">
      <w:pPr>
        <w:jc w:val="both"/>
        <w:rPr>
          <w:sz w:val="24"/>
          <w:szCs w:val="24"/>
        </w:rPr>
      </w:pPr>
    </w:p>
    <w:p w:rsidR="00AE5CF2" w:rsidRPr="00333315" w:rsidRDefault="00833019" w:rsidP="00833019">
      <w:pPr>
        <w:jc w:val="both"/>
        <w:rPr>
          <w:sz w:val="24"/>
          <w:szCs w:val="24"/>
        </w:rPr>
      </w:pPr>
      <w:r>
        <w:rPr>
          <w:sz w:val="24"/>
          <w:szCs w:val="24"/>
        </w:rPr>
        <w:t>Regarding</w:t>
      </w:r>
      <w:r w:rsidR="00AE5CF2" w:rsidRPr="00333315">
        <w:rPr>
          <w:sz w:val="24"/>
          <w:szCs w:val="24"/>
        </w:rPr>
        <w:t xml:space="preserve"> the obstacles that prevented economic </w:t>
      </w:r>
      <w:r w:rsidR="005274F6" w:rsidRPr="00333315">
        <w:rPr>
          <w:sz w:val="24"/>
          <w:szCs w:val="24"/>
        </w:rPr>
        <w:t xml:space="preserve">enterprises </w:t>
      </w:r>
      <w:r w:rsidR="00AE5CF2" w:rsidRPr="00333315">
        <w:rPr>
          <w:sz w:val="24"/>
          <w:szCs w:val="24"/>
        </w:rPr>
        <w:t xml:space="preserve">from using electronic payment methods, results showed that 75.2% of economic </w:t>
      </w:r>
      <w:r w:rsidR="005274F6" w:rsidRPr="00333315">
        <w:rPr>
          <w:sz w:val="24"/>
          <w:szCs w:val="24"/>
        </w:rPr>
        <w:t xml:space="preserve">enterprises </w:t>
      </w:r>
      <w:r w:rsidR="00AE5CF2" w:rsidRPr="00333315">
        <w:rPr>
          <w:sz w:val="24"/>
          <w:szCs w:val="24"/>
        </w:rPr>
        <w:t xml:space="preserve">that did not use electronic payment methods did not use them due to the </w:t>
      </w:r>
      <w:r w:rsidR="005274F6" w:rsidRPr="00333315">
        <w:rPr>
          <w:sz w:val="24"/>
          <w:szCs w:val="24"/>
        </w:rPr>
        <w:t xml:space="preserve">enterprises </w:t>
      </w:r>
      <w:r w:rsidR="008C4ACA" w:rsidRPr="00333315">
        <w:rPr>
          <w:sz w:val="24"/>
          <w:szCs w:val="24"/>
        </w:rPr>
        <w:t>unwillingness</w:t>
      </w:r>
      <w:r w:rsidR="005274F6" w:rsidRPr="00333315">
        <w:rPr>
          <w:sz w:val="24"/>
          <w:szCs w:val="24"/>
        </w:rPr>
        <w:t xml:space="preserve"> to use</w:t>
      </w:r>
      <w:r w:rsidR="00AE5CF2" w:rsidRPr="00333315">
        <w:rPr>
          <w:sz w:val="24"/>
          <w:szCs w:val="24"/>
        </w:rPr>
        <w:t xml:space="preserve"> them, 19.6% of economic </w:t>
      </w:r>
      <w:r w:rsidR="005274F6" w:rsidRPr="00333315">
        <w:rPr>
          <w:sz w:val="24"/>
          <w:szCs w:val="24"/>
        </w:rPr>
        <w:t xml:space="preserve">enterprises </w:t>
      </w:r>
      <w:r w:rsidR="00AE5CF2" w:rsidRPr="00333315">
        <w:rPr>
          <w:sz w:val="24"/>
          <w:szCs w:val="24"/>
        </w:rPr>
        <w:t xml:space="preserve">did not know </w:t>
      </w:r>
      <w:r w:rsidR="00D07AA9" w:rsidRPr="00333315">
        <w:rPr>
          <w:sz w:val="24"/>
          <w:szCs w:val="24"/>
        </w:rPr>
        <w:t>about the existence</w:t>
      </w:r>
      <w:r w:rsidR="00AE5CF2" w:rsidRPr="00333315">
        <w:rPr>
          <w:sz w:val="24"/>
          <w:szCs w:val="24"/>
        </w:rPr>
        <w:t xml:space="preserve"> </w:t>
      </w:r>
      <w:r w:rsidR="00D07AA9" w:rsidRPr="00333315">
        <w:rPr>
          <w:sz w:val="24"/>
          <w:szCs w:val="24"/>
        </w:rPr>
        <w:t xml:space="preserve">of </w:t>
      </w:r>
      <w:r w:rsidR="00AE5CF2" w:rsidRPr="00333315">
        <w:rPr>
          <w:sz w:val="24"/>
          <w:szCs w:val="24"/>
        </w:rPr>
        <w:t xml:space="preserve">electronic payment methods, while 18.3% of the economic </w:t>
      </w:r>
      <w:r w:rsidR="005274F6" w:rsidRPr="00333315">
        <w:rPr>
          <w:sz w:val="24"/>
          <w:szCs w:val="24"/>
        </w:rPr>
        <w:t xml:space="preserve">enterprises </w:t>
      </w:r>
      <w:r w:rsidR="006D58D8" w:rsidRPr="00333315">
        <w:rPr>
          <w:sz w:val="24"/>
          <w:szCs w:val="24"/>
        </w:rPr>
        <w:t>referred the</w:t>
      </w:r>
      <w:r w:rsidR="00AE5CF2" w:rsidRPr="00333315">
        <w:rPr>
          <w:sz w:val="24"/>
          <w:szCs w:val="24"/>
        </w:rPr>
        <w:t xml:space="preserve"> reason</w:t>
      </w:r>
      <w:r w:rsidR="006D58D8" w:rsidRPr="00333315">
        <w:rPr>
          <w:sz w:val="24"/>
          <w:szCs w:val="24"/>
        </w:rPr>
        <w:t>s</w:t>
      </w:r>
      <w:r w:rsidR="00AE5CF2" w:rsidRPr="00333315">
        <w:rPr>
          <w:sz w:val="24"/>
          <w:szCs w:val="24"/>
        </w:rPr>
        <w:t xml:space="preserve"> </w:t>
      </w:r>
      <w:r w:rsidR="006D58D8" w:rsidRPr="00333315">
        <w:rPr>
          <w:sz w:val="24"/>
          <w:szCs w:val="24"/>
        </w:rPr>
        <w:t>to</w:t>
      </w:r>
      <w:r w:rsidR="00AE5CF2" w:rsidRPr="00333315">
        <w:rPr>
          <w:sz w:val="24"/>
          <w:szCs w:val="24"/>
        </w:rPr>
        <w:t xml:space="preserve"> </w:t>
      </w:r>
      <w:r w:rsidR="005274F6" w:rsidRPr="00333315">
        <w:rPr>
          <w:sz w:val="24"/>
          <w:szCs w:val="24"/>
        </w:rPr>
        <w:t xml:space="preserve">insufficient or unstable </w:t>
      </w:r>
      <w:r w:rsidR="00AE5CF2" w:rsidRPr="00333315">
        <w:rPr>
          <w:sz w:val="24"/>
          <w:szCs w:val="24"/>
        </w:rPr>
        <w:t xml:space="preserve">infrastructure </w:t>
      </w:r>
      <w:r>
        <w:rPr>
          <w:sz w:val="24"/>
          <w:szCs w:val="24"/>
        </w:rPr>
        <w:t>of</w:t>
      </w:r>
      <w:r w:rsidRPr="00333315">
        <w:rPr>
          <w:sz w:val="24"/>
          <w:szCs w:val="24"/>
        </w:rPr>
        <w:t xml:space="preserve"> </w:t>
      </w:r>
      <w:r w:rsidR="00AE5CF2" w:rsidRPr="00333315">
        <w:rPr>
          <w:sz w:val="24"/>
          <w:szCs w:val="24"/>
        </w:rPr>
        <w:t xml:space="preserve">the </w:t>
      </w:r>
      <w:r w:rsidR="005274F6" w:rsidRPr="00333315">
        <w:rPr>
          <w:sz w:val="24"/>
          <w:szCs w:val="24"/>
        </w:rPr>
        <w:t xml:space="preserve">enterprises </w:t>
      </w:r>
      <w:r w:rsidR="00AE5CF2" w:rsidRPr="00333315">
        <w:rPr>
          <w:sz w:val="24"/>
          <w:szCs w:val="24"/>
        </w:rPr>
        <w:t>(</w:t>
      </w:r>
      <w:r w:rsidR="005274F6" w:rsidRPr="00333315">
        <w:rPr>
          <w:sz w:val="24"/>
          <w:szCs w:val="24"/>
        </w:rPr>
        <w:t>e.g.</w:t>
      </w:r>
      <w:r w:rsidR="00AE5CF2" w:rsidRPr="00333315">
        <w:rPr>
          <w:sz w:val="24"/>
          <w:szCs w:val="24"/>
        </w:rPr>
        <w:t xml:space="preserve"> </w:t>
      </w:r>
      <w:r w:rsidR="005274F6" w:rsidRPr="00333315">
        <w:rPr>
          <w:sz w:val="24"/>
          <w:szCs w:val="24"/>
        </w:rPr>
        <w:t>i</w:t>
      </w:r>
      <w:r w:rsidR="00AE5CF2" w:rsidRPr="00333315">
        <w:rPr>
          <w:sz w:val="24"/>
          <w:szCs w:val="24"/>
        </w:rPr>
        <w:t>nternet service provider, connection</w:t>
      </w:r>
      <w:r w:rsidR="005274F6" w:rsidRPr="00333315">
        <w:rPr>
          <w:sz w:val="24"/>
          <w:szCs w:val="24"/>
        </w:rPr>
        <w:t xml:space="preserve"> systems</w:t>
      </w:r>
      <w:r w:rsidR="00AE5CF2" w:rsidRPr="00333315">
        <w:rPr>
          <w:sz w:val="24"/>
          <w:szCs w:val="24"/>
        </w:rPr>
        <w:t>).</w:t>
      </w:r>
      <w:r>
        <w:rPr>
          <w:sz w:val="24"/>
          <w:szCs w:val="24"/>
        </w:rPr>
        <w:t xml:space="preserve"> </w:t>
      </w:r>
      <w:r w:rsidR="00AE5CF2" w:rsidRPr="00333315">
        <w:rPr>
          <w:sz w:val="24"/>
          <w:szCs w:val="24"/>
        </w:rPr>
        <w:t xml:space="preserve">(See </w:t>
      </w:r>
      <w:r w:rsidR="005274F6" w:rsidRPr="00333315">
        <w:rPr>
          <w:sz w:val="24"/>
          <w:szCs w:val="24"/>
        </w:rPr>
        <w:t>t</w:t>
      </w:r>
      <w:r w:rsidR="00AE5CF2" w:rsidRPr="00333315">
        <w:rPr>
          <w:sz w:val="24"/>
          <w:szCs w:val="24"/>
        </w:rPr>
        <w:t xml:space="preserve">able </w:t>
      </w:r>
      <w:r w:rsidR="00367E90" w:rsidRPr="00333315">
        <w:rPr>
          <w:sz w:val="24"/>
          <w:szCs w:val="24"/>
        </w:rPr>
        <w:t>26</w:t>
      </w:r>
      <w:r w:rsidR="00AE5CF2" w:rsidRPr="00333315">
        <w:rPr>
          <w:sz w:val="24"/>
          <w:szCs w:val="24"/>
        </w:rPr>
        <w:t>).</w:t>
      </w:r>
    </w:p>
    <w:p w:rsidR="00AE5CF2" w:rsidRPr="00333315" w:rsidRDefault="00AE5CF2" w:rsidP="00AE5CF2">
      <w:pPr>
        <w:jc w:val="both"/>
        <w:rPr>
          <w:sz w:val="24"/>
          <w:szCs w:val="24"/>
        </w:rPr>
      </w:pPr>
    </w:p>
    <w:p w:rsidR="00AE5CF2" w:rsidRPr="00333315" w:rsidRDefault="00367E90" w:rsidP="00AE5CF2">
      <w:pPr>
        <w:jc w:val="both"/>
        <w:rPr>
          <w:b/>
          <w:bCs/>
          <w:sz w:val="24"/>
          <w:szCs w:val="24"/>
        </w:rPr>
      </w:pPr>
      <w:r w:rsidRPr="00333315">
        <w:rPr>
          <w:b/>
          <w:bCs/>
          <w:sz w:val="24"/>
          <w:szCs w:val="24"/>
        </w:rPr>
        <w:t>2.8</w:t>
      </w:r>
      <w:r w:rsidR="00AE5CF2" w:rsidRPr="00333315">
        <w:rPr>
          <w:b/>
          <w:bCs/>
          <w:sz w:val="24"/>
          <w:szCs w:val="24"/>
        </w:rPr>
        <w:t xml:space="preserve"> Use of Cloud Computing Services Used over the Internet</w:t>
      </w:r>
    </w:p>
    <w:p w:rsidR="00AE5CF2" w:rsidRPr="00333315" w:rsidRDefault="00AE5CF2" w:rsidP="00833019">
      <w:pPr>
        <w:jc w:val="both"/>
        <w:rPr>
          <w:sz w:val="24"/>
          <w:szCs w:val="24"/>
        </w:rPr>
      </w:pPr>
      <w:r w:rsidRPr="00333315">
        <w:rPr>
          <w:sz w:val="24"/>
          <w:szCs w:val="24"/>
        </w:rPr>
        <w:t xml:space="preserve">The percentage of economic </w:t>
      </w:r>
      <w:r w:rsidR="00C00B4A" w:rsidRPr="00333315">
        <w:rPr>
          <w:sz w:val="24"/>
          <w:szCs w:val="24"/>
        </w:rPr>
        <w:t xml:space="preserve">enterprises </w:t>
      </w:r>
      <w:r w:rsidRPr="00333315">
        <w:rPr>
          <w:sz w:val="24"/>
          <w:szCs w:val="24"/>
        </w:rPr>
        <w:t xml:space="preserve">that used any </w:t>
      </w:r>
      <w:r w:rsidR="00833019">
        <w:rPr>
          <w:sz w:val="24"/>
          <w:szCs w:val="24"/>
        </w:rPr>
        <w:t xml:space="preserve">service of the </w:t>
      </w:r>
      <w:r w:rsidRPr="00333315">
        <w:rPr>
          <w:sz w:val="24"/>
          <w:szCs w:val="24"/>
        </w:rPr>
        <w:t xml:space="preserve">cloud computing services used </w:t>
      </w:r>
      <w:r w:rsidR="003E0B75" w:rsidRPr="00333315">
        <w:rPr>
          <w:sz w:val="24"/>
          <w:szCs w:val="24"/>
        </w:rPr>
        <w:t>over the i</w:t>
      </w:r>
      <w:r w:rsidRPr="00333315">
        <w:rPr>
          <w:sz w:val="24"/>
          <w:szCs w:val="24"/>
        </w:rPr>
        <w:t>nternet in Palestine reached 7.2% in 2021, 8.</w:t>
      </w:r>
      <w:r w:rsidR="00CD3D54" w:rsidRPr="00333315">
        <w:rPr>
          <w:sz w:val="24"/>
          <w:szCs w:val="24"/>
        </w:rPr>
        <w:t xml:space="preserve">6% in the West Bank and 3.5% in </w:t>
      </w:r>
      <w:r w:rsidRPr="00333315">
        <w:rPr>
          <w:sz w:val="24"/>
          <w:szCs w:val="24"/>
        </w:rPr>
        <w:t>Gaza Strip</w:t>
      </w:r>
      <w:r w:rsidR="00E1768E" w:rsidRPr="00333315">
        <w:rPr>
          <w:sz w:val="24"/>
          <w:szCs w:val="24"/>
        </w:rPr>
        <w:t>.</w:t>
      </w:r>
      <w:r w:rsidR="00E57512" w:rsidRPr="00333315">
        <w:rPr>
          <w:sz w:val="24"/>
          <w:szCs w:val="24"/>
        </w:rPr>
        <w:t xml:space="preserve"> </w:t>
      </w:r>
      <w:r w:rsidR="00E1768E" w:rsidRPr="00333315">
        <w:rPr>
          <w:sz w:val="24"/>
          <w:szCs w:val="24"/>
        </w:rPr>
        <w:t>According</w:t>
      </w:r>
      <w:r w:rsidR="00CD3D54" w:rsidRPr="00333315">
        <w:rPr>
          <w:sz w:val="24"/>
          <w:szCs w:val="24"/>
        </w:rPr>
        <w:t xml:space="preserve"> to</w:t>
      </w:r>
      <w:r w:rsidRPr="00333315">
        <w:rPr>
          <w:sz w:val="24"/>
          <w:szCs w:val="24"/>
        </w:rPr>
        <w:t xml:space="preserve"> the employment</w:t>
      </w:r>
      <w:r w:rsidR="00C00B4A" w:rsidRPr="00333315">
        <w:rPr>
          <w:sz w:val="24"/>
          <w:szCs w:val="24"/>
        </w:rPr>
        <w:t xml:space="preserve"> size</w:t>
      </w:r>
      <w:r w:rsidRPr="00333315">
        <w:rPr>
          <w:sz w:val="24"/>
          <w:szCs w:val="24"/>
        </w:rPr>
        <w:t xml:space="preserve">, results showed that </w:t>
      </w:r>
      <w:r w:rsidR="00E57512" w:rsidRPr="00333315">
        <w:rPr>
          <w:sz w:val="24"/>
          <w:szCs w:val="24"/>
        </w:rPr>
        <w:t>t</w:t>
      </w:r>
      <w:r w:rsidRPr="00333315">
        <w:rPr>
          <w:sz w:val="24"/>
          <w:szCs w:val="24"/>
        </w:rPr>
        <w:t xml:space="preserve">he </w:t>
      </w:r>
      <w:r w:rsidR="00C00B4A" w:rsidRPr="00333315">
        <w:rPr>
          <w:sz w:val="24"/>
          <w:szCs w:val="24"/>
        </w:rPr>
        <w:t>percentage of</w:t>
      </w:r>
      <w:r w:rsidR="00693EF0" w:rsidRPr="00333315">
        <w:rPr>
          <w:sz w:val="24"/>
          <w:szCs w:val="24"/>
        </w:rPr>
        <w:t xml:space="preserve"> </w:t>
      </w:r>
      <w:r w:rsidR="00B23DCD" w:rsidRPr="00333315">
        <w:rPr>
          <w:sz w:val="24"/>
          <w:szCs w:val="24"/>
        </w:rPr>
        <w:t xml:space="preserve">economic enterprises </w:t>
      </w:r>
      <w:r w:rsidR="00833019">
        <w:rPr>
          <w:sz w:val="24"/>
          <w:szCs w:val="24"/>
        </w:rPr>
        <w:t>that</w:t>
      </w:r>
      <w:r w:rsidR="00833019" w:rsidRPr="00333315">
        <w:rPr>
          <w:sz w:val="24"/>
          <w:szCs w:val="24"/>
        </w:rPr>
        <w:t xml:space="preserve"> </w:t>
      </w:r>
      <w:r w:rsidR="00B23DCD" w:rsidRPr="00333315">
        <w:rPr>
          <w:sz w:val="24"/>
          <w:szCs w:val="24"/>
        </w:rPr>
        <w:t>employ 50 employed persons and more</w:t>
      </w:r>
      <w:r w:rsidR="00C00B4A" w:rsidRPr="00333315">
        <w:rPr>
          <w:sz w:val="24"/>
          <w:szCs w:val="24"/>
        </w:rPr>
        <w:t xml:space="preserve"> </w:t>
      </w:r>
      <w:r w:rsidR="00E57512" w:rsidRPr="00333315">
        <w:rPr>
          <w:sz w:val="24"/>
          <w:szCs w:val="24"/>
        </w:rPr>
        <w:t xml:space="preserve">that </w:t>
      </w:r>
      <w:r w:rsidRPr="00333315">
        <w:rPr>
          <w:sz w:val="24"/>
          <w:szCs w:val="24"/>
        </w:rPr>
        <w:t>use</w:t>
      </w:r>
      <w:r w:rsidR="00693EF0" w:rsidRPr="00333315">
        <w:rPr>
          <w:sz w:val="24"/>
          <w:szCs w:val="24"/>
        </w:rPr>
        <w:t>d</w:t>
      </w:r>
      <w:r w:rsidRPr="00333315">
        <w:rPr>
          <w:sz w:val="24"/>
          <w:szCs w:val="24"/>
        </w:rPr>
        <w:t xml:space="preserve"> </w:t>
      </w:r>
      <w:r w:rsidR="00952B56" w:rsidRPr="00333315">
        <w:rPr>
          <w:sz w:val="24"/>
          <w:szCs w:val="24"/>
        </w:rPr>
        <w:t>cloud-computing</w:t>
      </w:r>
      <w:r w:rsidRPr="00333315">
        <w:rPr>
          <w:sz w:val="24"/>
          <w:szCs w:val="24"/>
        </w:rPr>
        <w:t xml:space="preserve"> services </w:t>
      </w:r>
      <w:r w:rsidR="00E57512" w:rsidRPr="00333315">
        <w:rPr>
          <w:sz w:val="24"/>
          <w:szCs w:val="24"/>
        </w:rPr>
        <w:t xml:space="preserve">purchased </w:t>
      </w:r>
      <w:r w:rsidR="00693EF0" w:rsidRPr="00333315">
        <w:rPr>
          <w:sz w:val="24"/>
          <w:szCs w:val="24"/>
        </w:rPr>
        <w:t>over the i</w:t>
      </w:r>
      <w:r w:rsidRPr="00333315">
        <w:rPr>
          <w:sz w:val="24"/>
          <w:szCs w:val="24"/>
        </w:rPr>
        <w:t xml:space="preserve">nternet reached 24.5% and 21.5% </w:t>
      </w:r>
      <w:r w:rsidR="00833019">
        <w:rPr>
          <w:sz w:val="24"/>
          <w:szCs w:val="24"/>
        </w:rPr>
        <w:t>among</w:t>
      </w:r>
      <w:r w:rsidR="00833019" w:rsidRPr="00333315">
        <w:rPr>
          <w:sz w:val="24"/>
          <w:szCs w:val="24"/>
        </w:rPr>
        <w:t xml:space="preserve"> </w:t>
      </w:r>
      <w:r w:rsidR="002B2678" w:rsidRPr="00333315">
        <w:rPr>
          <w:sz w:val="24"/>
          <w:szCs w:val="24"/>
        </w:rPr>
        <w:t xml:space="preserve">economic enterprises </w:t>
      </w:r>
      <w:r w:rsidR="00833019">
        <w:rPr>
          <w:sz w:val="24"/>
          <w:szCs w:val="24"/>
        </w:rPr>
        <w:t>that</w:t>
      </w:r>
      <w:r w:rsidR="00833019" w:rsidRPr="00333315">
        <w:rPr>
          <w:sz w:val="24"/>
          <w:szCs w:val="24"/>
        </w:rPr>
        <w:t xml:space="preserve"> </w:t>
      </w:r>
      <w:r w:rsidR="002B2678" w:rsidRPr="00333315">
        <w:rPr>
          <w:sz w:val="24"/>
          <w:szCs w:val="24"/>
        </w:rPr>
        <w:t xml:space="preserve">employ 10-49 employed </w:t>
      </w:r>
      <w:r w:rsidR="00952B56" w:rsidRPr="00333315">
        <w:rPr>
          <w:sz w:val="24"/>
          <w:szCs w:val="24"/>
        </w:rPr>
        <w:t>persons</w:t>
      </w:r>
      <w:r w:rsidRPr="00333315">
        <w:rPr>
          <w:sz w:val="24"/>
          <w:szCs w:val="24"/>
        </w:rPr>
        <w:t xml:space="preserve"> and the lowest percentage </w:t>
      </w:r>
      <w:r w:rsidR="00833019">
        <w:rPr>
          <w:sz w:val="24"/>
          <w:szCs w:val="24"/>
        </w:rPr>
        <w:t xml:space="preserve">was </w:t>
      </w:r>
      <w:r w:rsidRPr="00333315">
        <w:rPr>
          <w:sz w:val="24"/>
          <w:szCs w:val="24"/>
        </w:rPr>
        <w:t xml:space="preserve">among </w:t>
      </w:r>
      <w:r w:rsidR="00B23DCD" w:rsidRPr="00333315">
        <w:rPr>
          <w:sz w:val="24"/>
          <w:szCs w:val="24"/>
        </w:rPr>
        <w:t xml:space="preserve">economic enterprises </w:t>
      </w:r>
      <w:r w:rsidR="002B2678" w:rsidRPr="00333315">
        <w:rPr>
          <w:sz w:val="24"/>
          <w:szCs w:val="24"/>
        </w:rPr>
        <w:t>that</w:t>
      </w:r>
      <w:r w:rsidR="00B23DCD" w:rsidRPr="00333315">
        <w:rPr>
          <w:sz w:val="24"/>
          <w:szCs w:val="24"/>
        </w:rPr>
        <w:t xml:space="preserve"> employ 01-09 employed </w:t>
      </w:r>
      <w:r w:rsidR="00952B56" w:rsidRPr="00333315">
        <w:rPr>
          <w:sz w:val="24"/>
          <w:szCs w:val="24"/>
        </w:rPr>
        <w:t xml:space="preserve">persons </w:t>
      </w:r>
      <w:r w:rsidR="00952B56">
        <w:rPr>
          <w:sz w:val="24"/>
          <w:szCs w:val="24"/>
        </w:rPr>
        <w:t>that</w:t>
      </w:r>
      <w:r w:rsidR="00833019" w:rsidRPr="00333315">
        <w:rPr>
          <w:sz w:val="24"/>
          <w:szCs w:val="24"/>
        </w:rPr>
        <w:t xml:space="preserve"> </w:t>
      </w:r>
      <w:r w:rsidR="00693EF0" w:rsidRPr="00333315">
        <w:rPr>
          <w:sz w:val="24"/>
          <w:szCs w:val="24"/>
        </w:rPr>
        <w:t>reached</w:t>
      </w:r>
      <w:r w:rsidRPr="00333315">
        <w:rPr>
          <w:sz w:val="24"/>
          <w:szCs w:val="24"/>
        </w:rPr>
        <w:t xml:space="preserve"> 4.5%. (See </w:t>
      </w:r>
      <w:r w:rsidR="00C00B4A" w:rsidRPr="00333315">
        <w:rPr>
          <w:sz w:val="24"/>
          <w:szCs w:val="24"/>
        </w:rPr>
        <w:t>t</w:t>
      </w:r>
      <w:r w:rsidRPr="00333315">
        <w:rPr>
          <w:sz w:val="24"/>
          <w:szCs w:val="24"/>
        </w:rPr>
        <w:t>able 2</w:t>
      </w:r>
      <w:r w:rsidR="00DE1270" w:rsidRPr="00333315">
        <w:rPr>
          <w:sz w:val="24"/>
          <w:szCs w:val="24"/>
        </w:rPr>
        <w:t>7</w:t>
      </w:r>
      <w:r w:rsidRPr="00333315">
        <w:rPr>
          <w:sz w:val="24"/>
          <w:szCs w:val="24"/>
        </w:rPr>
        <w:t>).</w:t>
      </w:r>
    </w:p>
    <w:p w:rsidR="00851475" w:rsidRPr="00333315" w:rsidRDefault="00851475" w:rsidP="00E57512">
      <w:pPr>
        <w:jc w:val="both"/>
        <w:rPr>
          <w:sz w:val="24"/>
          <w:szCs w:val="24"/>
        </w:rPr>
      </w:pPr>
    </w:p>
    <w:p w:rsidR="00AE5CF2" w:rsidRPr="00333315" w:rsidRDefault="00DE1270" w:rsidP="00C065C0">
      <w:pPr>
        <w:jc w:val="both"/>
        <w:rPr>
          <w:b/>
          <w:bCs/>
          <w:sz w:val="24"/>
          <w:szCs w:val="24"/>
        </w:rPr>
      </w:pPr>
      <w:r w:rsidRPr="00333315">
        <w:rPr>
          <w:b/>
          <w:bCs/>
          <w:sz w:val="24"/>
          <w:szCs w:val="24"/>
        </w:rPr>
        <w:t>2.8.1</w:t>
      </w:r>
      <w:r w:rsidR="00AE5CF2" w:rsidRPr="00333315">
        <w:rPr>
          <w:b/>
          <w:bCs/>
          <w:sz w:val="24"/>
          <w:szCs w:val="24"/>
        </w:rPr>
        <w:t xml:space="preserve"> Purchase of Cloud Computing Services </w:t>
      </w:r>
      <w:r w:rsidR="002B5632" w:rsidRPr="00333315">
        <w:rPr>
          <w:b/>
          <w:bCs/>
          <w:sz w:val="24"/>
          <w:szCs w:val="24"/>
        </w:rPr>
        <w:t xml:space="preserve">Used </w:t>
      </w:r>
      <w:r w:rsidR="00FD5F70" w:rsidRPr="00333315">
        <w:rPr>
          <w:b/>
          <w:bCs/>
          <w:sz w:val="24"/>
          <w:szCs w:val="24"/>
        </w:rPr>
        <w:t>o</w:t>
      </w:r>
      <w:r w:rsidR="0075661C" w:rsidRPr="00333315">
        <w:rPr>
          <w:b/>
          <w:bCs/>
          <w:sz w:val="24"/>
          <w:szCs w:val="24"/>
        </w:rPr>
        <w:t>ver the Internet</w:t>
      </w:r>
      <w:r w:rsidR="00AE5CF2" w:rsidRPr="00333315">
        <w:rPr>
          <w:b/>
          <w:bCs/>
          <w:sz w:val="24"/>
          <w:szCs w:val="24"/>
        </w:rPr>
        <w:t xml:space="preserve"> </w:t>
      </w:r>
    </w:p>
    <w:p w:rsidR="00BE3E58" w:rsidRPr="00333315" w:rsidRDefault="00833019" w:rsidP="005314B7">
      <w:pPr>
        <w:jc w:val="both"/>
        <w:rPr>
          <w:sz w:val="24"/>
          <w:szCs w:val="24"/>
        </w:rPr>
      </w:pPr>
      <w:r>
        <w:rPr>
          <w:sz w:val="24"/>
          <w:szCs w:val="24"/>
        </w:rPr>
        <w:t>R</w:t>
      </w:r>
      <w:r w:rsidR="00F1078F" w:rsidRPr="00333315">
        <w:rPr>
          <w:sz w:val="24"/>
          <w:szCs w:val="24"/>
        </w:rPr>
        <w:t xml:space="preserve">esults showed that the percentage </w:t>
      </w:r>
      <w:r w:rsidR="005314B7">
        <w:rPr>
          <w:sz w:val="24"/>
          <w:szCs w:val="24"/>
        </w:rPr>
        <w:t xml:space="preserve">of </w:t>
      </w:r>
      <w:r w:rsidR="006A019D" w:rsidRPr="00333315">
        <w:rPr>
          <w:sz w:val="24"/>
        </w:rPr>
        <w:t xml:space="preserve">economic </w:t>
      </w:r>
      <w:r w:rsidR="001608C5" w:rsidRPr="00333315">
        <w:rPr>
          <w:sz w:val="24"/>
          <w:szCs w:val="24"/>
        </w:rPr>
        <w:t xml:space="preserve">enterprises </w:t>
      </w:r>
      <w:r w:rsidR="00AE5CF2" w:rsidRPr="00333315">
        <w:rPr>
          <w:sz w:val="24"/>
          <w:szCs w:val="24"/>
        </w:rPr>
        <w:t xml:space="preserve">that </w:t>
      </w:r>
      <w:r w:rsidR="00F1078F" w:rsidRPr="00333315">
        <w:rPr>
          <w:sz w:val="24"/>
          <w:szCs w:val="24"/>
        </w:rPr>
        <w:t xml:space="preserve">used </w:t>
      </w:r>
      <w:r w:rsidR="00A83E89" w:rsidRPr="00333315">
        <w:rPr>
          <w:sz w:val="24"/>
          <w:szCs w:val="24"/>
        </w:rPr>
        <w:t>cloud-computing</w:t>
      </w:r>
      <w:r w:rsidR="00AE5CF2" w:rsidRPr="00333315">
        <w:rPr>
          <w:sz w:val="24"/>
          <w:szCs w:val="24"/>
        </w:rPr>
        <w:t xml:space="preserve"> </w:t>
      </w:r>
      <w:r w:rsidR="00F1078F" w:rsidRPr="00333315">
        <w:rPr>
          <w:sz w:val="24"/>
          <w:szCs w:val="24"/>
        </w:rPr>
        <w:t>services used</w:t>
      </w:r>
      <w:r w:rsidR="00FD5F70" w:rsidRPr="00333315">
        <w:rPr>
          <w:rFonts w:hint="cs"/>
          <w:sz w:val="24"/>
          <w:szCs w:val="24"/>
          <w:rtl/>
        </w:rPr>
        <w:t xml:space="preserve"> </w:t>
      </w:r>
      <w:r w:rsidR="00FD5F70" w:rsidRPr="00333315">
        <w:rPr>
          <w:sz w:val="24"/>
          <w:szCs w:val="24"/>
        </w:rPr>
        <w:t xml:space="preserve">over the internet </w:t>
      </w:r>
      <w:r w:rsidR="00F1078F" w:rsidRPr="00333315">
        <w:rPr>
          <w:sz w:val="24"/>
          <w:szCs w:val="24"/>
        </w:rPr>
        <w:t>and purchased services for</w:t>
      </w:r>
      <w:r w:rsidR="00FD5F70" w:rsidRPr="00333315">
        <w:rPr>
          <w:sz w:val="24"/>
          <w:szCs w:val="24"/>
        </w:rPr>
        <w:t xml:space="preserve"> </w:t>
      </w:r>
      <w:r w:rsidR="00AE5CF2" w:rsidRPr="00333315">
        <w:rPr>
          <w:sz w:val="24"/>
          <w:szCs w:val="24"/>
        </w:rPr>
        <w:t>storing files</w:t>
      </w:r>
      <w:r w:rsidR="00FD5F70" w:rsidRPr="00333315">
        <w:rPr>
          <w:sz w:val="24"/>
          <w:szCs w:val="24"/>
        </w:rPr>
        <w:t xml:space="preserve"> </w:t>
      </w:r>
      <w:r w:rsidR="00F1078F" w:rsidRPr="00333315">
        <w:rPr>
          <w:sz w:val="24"/>
          <w:szCs w:val="24"/>
        </w:rPr>
        <w:t>reached</w:t>
      </w:r>
      <w:r w:rsidR="00AE5CF2" w:rsidRPr="00333315">
        <w:rPr>
          <w:sz w:val="24"/>
          <w:szCs w:val="24"/>
        </w:rPr>
        <w:t xml:space="preserve"> 81.3%, followed by financial and accounting applications and programs with a percentage of 66.2%, followed by purchasing security software and applications with a percentage</w:t>
      </w:r>
      <w:r w:rsidR="00EF40EA" w:rsidRPr="00333315">
        <w:rPr>
          <w:sz w:val="24"/>
          <w:szCs w:val="24"/>
        </w:rPr>
        <w:t xml:space="preserve"> 37.5%</w:t>
      </w:r>
      <w:r w:rsidR="001608C5" w:rsidRPr="00333315">
        <w:rPr>
          <w:sz w:val="24"/>
          <w:szCs w:val="24"/>
        </w:rPr>
        <w:t>.</w:t>
      </w:r>
      <w:r w:rsidR="005314B7">
        <w:rPr>
          <w:sz w:val="24"/>
          <w:szCs w:val="24"/>
        </w:rPr>
        <w:t xml:space="preserve"> </w:t>
      </w:r>
      <w:r w:rsidR="00AE5CF2" w:rsidRPr="00333315">
        <w:rPr>
          <w:sz w:val="24"/>
          <w:szCs w:val="24"/>
        </w:rPr>
        <w:t>(</w:t>
      </w:r>
      <w:r w:rsidR="001608C5" w:rsidRPr="00333315">
        <w:rPr>
          <w:sz w:val="24"/>
          <w:szCs w:val="24"/>
        </w:rPr>
        <w:t>S</w:t>
      </w:r>
      <w:r w:rsidR="00AE5CF2" w:rsidRPr="00333315">
        <w:rPr>
          <w:sz w:val="24"/>
          <w:szCs w:val="24"/>
        </w:rPr>
        <w:t xml:space="preserve">ee table </w:t>
      </w:r>
      <w:r w:rsidR="00DE1270" w:rsidRPr="00333315">
        <w:rPr>
          <w:sz w:val="24"/>
          <w:szCs w:val="24"/>
        </w:rPr>
        <w:t>28</w:t>
      </w:r>
      <w:r w:rsidR="00AE5CF2" w:rsidRPr="00333315">
        <w:rPr>
          <w:sz w:val="24"/>
          <w:szCs w:val="24"/>
        </w:rPr>
        <w:t>).</w:t>
      </w:r>
    </w:p>
    <w:p w:rsidR="00BE3E58" w:rsidRDefault="00BE3E58" w:rsidP="0049273F">
      <w:pPr>
        <w:ind w:right="71"/>
        <w:jc w:val="lowKashida"/>
        <w:rPr>
          <w:b/>
          <w:bCs/>
          <w:sz w:val="24"/>
          <w:szCs w:val="24"/>
        </w:rPr>
      </w:pPr>
    </w:p>
    <w:p w:rsidR="00952B56" w:rsidRDefault="00952B56" w:rsidP="0049273F">
      <w:pPr>
        <w:ind w:right="71"/>
        <w:jc w:val="lowKashida"/>
        <w:rPr>
          <w:b/>
          <w:bCs/>
          <w:sz w:val="24"/>
          <w:szCs w:val="24"/>
        </w:rPr>
      </w:pPr>
    </w:p>
    <w:p w:rsidR="00952B56" w:rsidRDefault="00952B56" w:rsidP="0049273F">
      <w:pPr>
        <w:ind w:right="71"/>
        <w:jc w:val="lowKashida"/>
        <w:rPr>
          <w:b/>
          <w:bCs/>
          <w:sz w:val="24"/>
          <w:szCs w:val="24"/>
        </w:rPr>
      </w:pPr>
    </w:p>
    <w:p w:rsidR="00952B56" w:rsidRDefault="00952B56" w:rsidP="0049273F">
      <w:pPr>
        <w:ind w:right="71"/>
        <w:jc w:val="lowKashida"/>
        <w:rPr>
          <w:b/>
          <w:bCs/>
          <w:sz w:val="24"/>
          <w:szCs w:val="24"/>
        </w:rPr>
      </w:pPr>
    </w:p>
    <w:p w:rsidR="00952B56" w:rsidRDefault="00952B56" w:rsidP="0049273F">
      <w:pPr>
        <w:ind w:right="71"/>
        <w:jc w:val="lowKashida"/>
        <w:rPr>
          <w:b/>
          <w:bCs/>
          <w:sz w:val="24"/>
          <w:szCs w:val="24"/>
        </w:rPr>
      </w:pPr>
    </w:p>
    <w:p w:rsidR="00952B56" w:rsidRDefault="00952B56" w:rsidP="0049273F">
      <w:pPr>
        <w:ind w:right="71"/>
        <w:jc w:val="lowKashida"/>
        <w:rPr>
          <w:b/>
          <w:bCs/>
          <w:sz w:val="24"/>
          <w:szCs w:val="24"/>
        </w:rPr>
      </w:pPr>
    </w:p>
    <w:p w:rsidR="00952B56" w:rsidRDefault="00952B56" w:rsidP="0049273F">
      <w:pPr>
        <w:ind w:right="71"/>
        <w:jc w:val="lowKashida"/>
        <w:rPr>
          <w:b/>
          <w:bCs/>
          <w:sz w:val="24"/>
          <w:szCs w:val="24"/>
        </w:rPr>
      </w:pPr>
    </w:p>
    <w:p w:rsidR="00952B56" w:rsidRDefault="00952B56" w:rsidP="0049273F">
      <w:pPr>
        <w:ind w:right="71"/>
        <w:jc w:val="lowKashida"/>
        <w:rPr>
          <w:b/>
          <w:bCs/>
          <w:sz w:val="24"/>
          <w:szCs w:val="24"/>
        </w:rPr>
      </w:pPr>
    </w:p>
    <w:p w:rsidR="00952B56" w:rsidRDefault="00952B56" w:rsidP="0049273F">
      <w:pPr>
        <w:ind w:right="71"/>
        <w:jc w:val="lowKashida"/>
        <w:rPr>
          <w:b/>
          <w:bCs/>
          <w:sz w:val="24"/>
          <w:szCs w:val="24"/>
        </w:rPr>
      </w:pPr>
    </w:p>
    <w:p w:rsidR="00952B56" w:rsidRDefault="00952B56" w:rsidP="0049273F">
      <w:pPr>
        <w:ind w:right="71"/>
        <w:jc w:val="lowKashida"/>
        <w:rPr>
          <w:b/>
          <w:bCs/>
          <w:sz w:val="24"/>
          <w:szCs w:val="24"/>
        </w:rPr>
      </w:pPr>
    </w:p>
    <w:p w:rsidR="00952B56" w:rsidRDefault="00952B56" w:rsidP="0049273F">
      <w:pPr>
        <w:ind w:right="71"/>
        <w:jc w:val="lowKashida"/>
        <w:rPr>
          <w:b/>
          <w:bCs/>
          <w:sz w:val="24"/>
          <w:szCs w:val="24"/>
        </w:rPr>
      </w:pPr>
    </w:p>
    <w:p w:rsidR="00952B56" w:rsidRPr="00333315" w:rsidRDefault="00952B56" w:rsidP="0049273F">
      <w:pPr>
        <w:ind w:right="71"/>
        <w:jc w:val="lowKashida"/>
        <w:rPr>
          <w:b/>
          <w:bCs/>
          <w:sz w:val="24"/>
          <w:szCs w:val="24"/>
        </w:rPr>
      </w:pPr>
    </w:p>
    <w:p w:rsidR="00BE3E58" w:rsidRPr="00333315" w:rsidRDefault="00016B75" w:rsidP="00F1078F">
      <w:pPr>
        <w:ind w:right="71"/>
        <w:jc w:val="center"/>
        <w:rPr>
          <w:b/>
          <w:bCs/>
          <w:sz w:val="22"/>
          <w:szCs w:val="22"/>
        </w:rPr>
      </w:pPr>
      <w:r w:rsidRPr="00333315">
        <w:rPr>
          <w:b/>
          <w:bCs/>
          <w:sz w:val="22"/>
          <w:szCs w:val="22"/>
        </w:rPr>
        <w:lastRenderedPageBreak/>
        <w:t xml:space="preserve">Percentage of </w:t>
      </w:r>
      <w:r w:rsidR="001125C8" w:rsidRPr="00333315">
        <w:rPr>
          <w:b/>
          <w:bCs/>
          <w:sz w:val="22"/>
          <w:szCs w:val="22"/>
        </w:rPr>
        <w:t xml:space="preserve">Economic </w:t>
      </w:r>
      <w:r w:rsidRPr="00333315">
        <w:rPr>
          <w:b/>
          <w:bCs/>
          <w:sz w:val="22"/>
          <w:szCs w:val="22"/>
        </w:rPr>
        <w:t xml:space="preserve">Enterprises </w:t>
      </w:r>
      <w:r w:rsidR="00F1078F" w:rsidRPr="00333315">
        <w:rPr>
          <w:b/>
          <w:bCs/>
          <w:sz w:val="22"/>
          <w:szCs w:val="22"/>
        </w:rPr>
        <w:t xml:space="preserve">in Palestine </w:t>
      </w:r>
      <w:r w:rsidRPr="00333315">
        <w:rPr>
          <w:b/>
          <w:bCs/>
          <w:sz w:val="22"/>
          <w:szCs w:val="22"/>
        </w:rPr>
        <w:t xml:space="preserve">that </w:t>
      </w:r>
      <w:r w:rsidR="0075661C" w:rsidRPr="00333315">
        <w:rPr>
          <w:b/>
          <w:bCs/>
          <w:sz w:val="22"/>
          <w:szCs w:val="22"/>
        </w:rPr>
        <w:t>Purchased</w:t>
      </w:r>
      <w:r w:rsidRPr="00333315">
        <w:rPr>
          <w:b/>
          <w:bCs/>
          <w:sz w:val="22"/>
          <w:szCs w:val="22"/>
        </w:rPr>
        <w:t xml:space="preserve"> Cloud Computing Services Used over the Internet by </w:t>
      </w:r>
      <w:r w:rsidR="00185E94" w:rsidRPr="00333315">
        <w:rPr>
          <w:b/>
          <w:bCs/>
          <w:sz w:val="22"/>
          <w:szCs w:val="22"/>
        </w:rPr>
        <w:t>the Main</w:t>
      </w:r>
      <w:r w:rsidR="0075661C" w:rsidRPr="00333315">
        <w:rPr>
          <w:b/>
          <w:bCs/>
          <w:sz w:val="22"/>
          <w:szCs w:val="22"/>
        </w:rPr>
        <w:t xml:space="preserve"> Purchased Services</w:t>
      </w:r>
      <w:r w:rsidRPr="00333315">
        <w:rPr>
          <w:b/>
          <w:bCs/>
          <w:sz w:val="22"/>
          <w:szCs w:val="22"/>
        </w:rPr>
        <w:t xml:space="preserve"> and Region, 2021</w:t>
      </w:r>
    </w:p>
    <w:p w:rsidR="00016B75" w:rsidRPr="00333315" w:rsidRDefault="00016B75" w:rsidP="0049273F">
      <w:pPr>
        <w:ind w:right="71"/>
        <w:jc w:val="lowKashida"/>
        <w:rPr>
          <w:b/>
          <w:bCs/>
          <w:sz w:val="12"/>
          <w:szCs w:val="12"/>
        </w:rPr>
      </w:pPr>
    </w:p>
    <w:p w:rsidR="00BE3E58" w:rsidRPr="00333315" w:rsidRDefault="002414BF" w:rsidP="0049273F">
      <w:pPr>
        <w:ind w:right="71"/>
        <w:jc w:val="lowKashida"/>
        <w:rPr>
          <w:b/>
          <w:bCs/>
          <w:sz w:val="24"/>
          <w:szCs w:val="24"/>
        </w:rPr>
      </w:pPr>
      <w:r w:rsidRPr="00333315">
        <w:rPr>
          <w:b/>
          <w:bCs/>
          <w:noProof/>
          <w:sz w:val="24"/>
          <w:szCs w:val="24"/>
          <w:bdr w:val="single" w:sz="4" w:space="0" w:color="auto"/>
        </w:rPr>
        <w:drawing>
          <wp:inline distT="0" distB="0" distL="0" distR="0">
            <wp:extent cx="5429250" cy="2962275"/>
            <wp:effectExtent l="0" t="0" r="0" b="0"/>
            <wp:docPr id="1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E3E58" w:rsidRPr="00333315" w:rsidRDefault="00BE3E58" w:rsidP="0049273F">
      <w:pPr>
        <w:ind w:right="71"/>
        <w:jc w:val="lowKashida"/>
        <w:rPr>
          <w:b/>
          <w:bCs/>
          <w:sz w:val="24"/>
          <w:szCs w:val="24"/>
        </w:rPr>
      </w:pPr>
    </w:p>
    <w:p w:rsidR="00016B75" w:rsidRPr="00333315" w:rsidRDefault="00016B75" w:rsidP="00CF0DF3">
      <w:pPr>
        <w:jc w:val="both"/>
        <w:rPr>
          <w:b/>
          <w:bCs/>
          <w:sz w:val="24"/>
          <w:szCs w:val="24"/>
        </w:rPr>
      </w:pPr>
      <w:r w:rsidRPr="00333315">
        <w:rPr>
          <w:b/>
          <w:bCs/>
          <w:sz w:val="24"/>
          <w:szCs w:val="24"/>
        </w:rPr>
        <w:t>2.9 Use of Advanced Technolog</w:t>
      </w:r>
      <w:r w:rsidR="00EA13C0" w:rsidRPr="00333315">
        <w:rPr>
          <w:b/>
          <w:bCs/>
          <w:sz w:val="24"/>
          <w:szCs w:val="24"/>
        </w:rPr>
        <w:t>ies</w:t>
      </w:r>
    </w:p>
    <w:p w:rsidR="00B2351D" w:rsidRPr="00333315" w:rsidRDefault="005314B7" w:rsidP="003B55F7">
      <w:pPr>
        <w:jc w:val="both"/>
        <w:rPr>
          <w:sz w:val="24"/>
          <w:szCs w:val="24"/>
        </w:rPr>
      </w:pPr>
      <w:r>
        <w:rPr>
          <w:sz w:val="24"/>
          <w:szCs w:val="24"/>
        </w:rPr>
        <w:t>R</w:t>
      </w:r>
      <w:r w:rsidR="00016B75" w:rsidRPr="00333315">
        <w:rPr>
          <w:sz w:val="24"/>
          <w:szCs w:val="24"/>
        </w:rPr>
        <w:t xml:space="preserve">esults of the survey indicated that 13.9% of economic </w:t>
      </w:r>
      <w:r w:rsidR="008810EF" w:rsidRPr="00333315">
        <w:rPr>
          <w:sz w:val="24"/>
          <w:szCs w:val="24"/>
        </w:rPr>
        <w:t xml:space="preserve">enterprises </w:t>
      </w:r>
      <w:r w:rsidR="00016B75" w:rsidRPr="00333315">
        <w:rPr>
          <w:sz w:val="24"/>
          <w:szCs w:val="24"/>
        </w:rPr>
        <w:t xml:space="preserve">used </w:t>
      </w:r>
      <w:r w:rsidR="00EA13C0" w:rsidRPr="00333315">
        <w:rPr>
          <w:sz w:val="24"/>
          <w:szCs w:val="24"/>
        </w:rPr>
        <w:t>the I</w:t>
      </w:r>
      <w:r w:rsidR="00B2351D" w:rsidRPr="00333315">
        <w:rPr>
          <w:sz w:val="24"/>
          <w:szCs w:val="24"/>
        </w:rPr>
        <w:t>nternet of Thing</w:t>
      </w:r>
      <w:r w:rsidR="00EA13C0" w:rsidRPr="00333315">
        <w:rPr>
          <w:sz w:val="24"/>
          <w:szCs w:val="24"/>
        </w:rPr>
        <w:t>s</w:t>
      </w:r>
      <w:r w:rsidR="00B2351D" w:rsidRPr="00333315">
        <w:rPr>
          <w:sz w:val="24"/>
          <w:szCs w:val="24"/>
        </w:rPr>
        <w:t xml:space="preserve"> (</w:t>
      </w:r>
      <w:proofErr w:type="spellStart"/>
      <w:r w:rsidR="00016B75" w:rsidRPr="00333315">
        <w:rPr>
          <w:sz w:val="24"/>
          <w:szCs w:val="24"/>
        </w:rPr>
        <w:t>IoT</w:t>
      </w:r>
      <w:proofErr w:type="spellEnd"/>
      <w:r w:rsidR="00B2351D" w:rsidRPr="00333315">
        <w:rPr>
          <w:sz w:val="24"/>
          <w:szCs w:val="24"/>
        </w:rPr>
        <w:t>)</w:t>
      </w:r>
      <w:r>
        <w:rPr>
          <w:sz w:val="24"/>
          <w:szCs w:val="24"/>
        </w:rPr>
        <w:t xml:space="preserve"> </w:t>
      </w:r>
      <w:r w:rsidR="00EA13C0" w:rsidRPr="00333315">
        <w:rPr>
          <w:sz w:val="24"/>
          <w:szCs w:val="24"/>
        </w:rPr>
        <w:t xml:space="preserve">based </w:t>
      </w:r>
      <w:r w:rsidR="00016B75" w:rsidRPr="00333315">
        <w:rPr>
          <w:sz w:val="24"/>
          <w:szCs w:val="24"/>
        </w:rPr>
        <w:t xml:space="preserve">technologies, where the highest percentage of using </w:t>
      </w:r>
      <w:proofErr w:type="spellStart"/>
      <w:r w:rsidR="00016B75" w:rsidRPr="00333315">
        <w:rPr>
          <w:sz w:val="24"/>
          <w:szCs w:val="24"/>
        </w:rPr>
        <w:t>IoT</w:t>
      </w:r>
      <w:proofErr w:type="spellEnd"/>
      <w:r w:rsidR="00016B75" w:rsidRPr="00333315">
        <w:rPr>
          <w:sz w:val="24"/>
          <w:szCs w:val="24"/>
        </w:rPr>
        <w:t xml:space="preserve"> </w:t>
      </w:r>
      <w:r w:rsidR="00EA13C0" w:rsidRPr="00333315">
        <w:rPr>
          <w:sz w:val="24"/>
          <w:szCs w:val="24"/>
        </w:rPr>
        <w:t xml:space="preserve">based </w:t>
      </w:r>
      <w:r w:rsidR="00016B75" w:rsidRPr="00333315">
        <w:rPr>
          <w:sz w:val="24"/>
          <w:szCs w:val="24"/>
        </w:rPr>
        <w:t>technolog</w:t>
      </w:r>
      <w:r w:rsidR="00EA13C0" w:rsidRPr="00333315">
        <w:rPr>
          <w:sz w:val="24"/>
          <w:szCs w:val="24"/>
        </w:rPr>
        <w:t>ies</w:t>
      </w:r>
      <w:r w:rsidR="00016B75" w:rsidRPr="00333315">
        <w:rPr>
          <w:sz w:val="24"/>
          <w:szCs w:val="24"/>
        </w:rPr>
        <w:t xml:space="preserve"> </w:t>
      </w:r>
      <w:r w:rsidR="00CF0DF3" w:rsidRPr="00333315">
        <w:rPr>
          <w:sz w:val="24"/>
          <w:szCs w:val="24"/>
        </w:rPr>
        <w:t>for</w:t>
      </w:r>
      <w:r w:rsidR="00016B75" w:rsidRPr="00333315">
        <w:rPr>
          <w:sz w:val="24"/>
          <w:szCs w:val="24"/>
        </w:rPr>
        <w:t xml:space="preserve"> </w:t>
      </w:r>
      <w:r w:rsidR="00B23DCD" w:rsidRPr="00333315">
        <w:rPr>
          <w:sz w:val="24"/>
          <w:szCs w:val="24"/>
        </w:rPr>
        <w:t xml:space="preserve">economic enterprises </w:t>
      </w:r>
      <w:r w:rsidR="003B55F7">
        <w:rPr>
          <w:sz w:val="24"/>
          <w:szCs w:val="24"/>
        </w:rPr>
        <w:t>that</w:t>
      </w:r>
      <w:r w:rsidR="003B55F7" w:rsidRPr="00333315">
        <w:rPr>
          <w:sz w:val="24"/>
          <w:szCs w:val="24"/>
        </w:rPr>
        <w:t xml:space="preserve"> </w:t>
      </w:r>
      <w:r w:rsidR="00B23DCD" w:rsidRPr="00333315">
        <w:rPr>
          <w:sz w:val="24"/>
          <w:szCs w:val="24"/>
        </w:rPr>
        <w:t xml:space="preserve">employ 10-49 employed persons </w:t>
      </w:r>
      <w:r w:rsidR="00016B75" w:rsidRPr="00333315">
        <w:rPr>
          <w:sz w:val="24"/>
          <w:szCs w:val="24"/>
        </w:rPr>
        <w:t xml:space="preserve">was 33.1%, while the percentage of economic </w:t>
      </w:r>
      <w:r w:rsidR="00D832FA" w:rsidRPr="00333315">
        <w:rPr>
          <w:sz w:val="24"/>
          <w:szCs w:val="24"/>
        </w:rPr>
        <w:t xml:space="preserve">enterprises </w:t>
      </w:r>
      <w:r w:rsidR="00016B75" w:rsidRPr="00333315">
        <w:rPr>
          <w:sz w:val="24"/>
          <w:szCs w:val="24"/>
        </w:rPr>
        <w:t xml:space="preserve">that used artificial intelligence for business purposes was 4.7%, and the </w:t>
      </w:r>
      <w:r w:rsidR="00CF0DF3" w:rsidRPr="00333315">
        <w:rPr>
          <w:sz w:val="24"/>
          <w:szCs w:val="24"/>
        </w:rPr>
        <w:t xml:space="preserve">highest </w:t>
      </w:r>
      <w:r w:rsidR="00016B75" w:rsidRPr="00333315">
        <w:rPr>
          <w:sz w:val="24"/>
          <w:szCs w:val="24"/>
        </w:rPr>
        <w:t xml:space="preserve">percentage was </w:t>
      </w:r>
      <w:r w:rsidR="00CF0DF3" w:rsidRPr="00333315">
        <w:rPr>
          <w:sz w:val="24"/>
          <w:szCs w:val="24"/>
        </w:rPr>
        <w:t>for</w:t>
      </w:r>
      <w:r w:rsidR="00016B75" w:rsidRPr="00333315">
        <w:rPr>
          <w:sz w:val="24"/>
          <w:szCs w:val="24"/>
        </w:rPr>
        <w:t xml:space="preserve"> </w:t>
      </w:r>
      <w:r w:rsidR="00B23DCD" w:rsidRPr="00333315">
        <w:rPr>
          <w:sz w:val="24"/>
          <w:szCs w:val="24"/>
        </w:rPr>
        <w:t xml:space="preserve">economic enterprises </w:t>
      </w:r>
      <w:r w:rsidR="003B55F7">
        <w:rPr>
          <w:sz w:val="24"/>
          <w:szCs w:val="24"/>
        </w:rPr>
        <w:t>that</w:t>
      </w:r>
      <w:r w:rsidR="003B55F7" w:rsidRPr="00333315">
        <w:rPr>
          <w:sz w:val="24"/>
          <w:szCs w:val="24"/>
        </w:rPr>
        <w:t xml:space="preserve"> </w:t>
      </w:r>
      <w:r w:rsidR="00B23DCD" w:rsidRPr="00333315">
        <w:rPr>
          <w:sz w:val="24"/>
          <w:szCs w:val="24"/>
        </w:rPr>
        <w:t>employ</w:t>
      </w:r>
      <w:r w:rsidR="003B55F7">
        <w:rPr>
          <w:sz w:val="24"/>
          <w:szCs w:val="24"/>
        </w:rPr>
        <w:t xml:space="preserve"> </w:t>
      </w:r>
      <w:r w:rsidR="00B23DCD" w:rsidRPr="00333315">
        <w:rPr>
          <w:sz w:val="24"/>
          <w:szCs w:val="24"/>
        </w:rPr>
        <w:t>50 employed persons and more</w:t>
      </w:r>
      <w:r w:rsidR="00016B75" w:rsidRPr="00333315">
        <w:rPr>
          <w:sz w:val="24"/>
          <w:szCs w:val="24"/>
        </w:rPr>
        <w:t xml:space="preserve"> </w:t>
      </w:r>
      <w:r w:rsidR="00EA13C0" w:rsidRPr="00333315">
        <w:rPr>
          <w:sz w:val="24"/>
          <w:szCs w:val="24"/>
        </w:rPr>
        <w:t xml:space="preserve">with a percentage </w:t>
      </w:r>
      <w:r w:rsidR="00CF0DF3" w:rsidRPr="00333315">
        <w:rPr>
          <w:sz w:val="24"/>
          <w:szCs w:val="24"/>
        </w:rPr>
        <w:t>of</w:t>
      </w:r>
      <w:r w:rsidR="00016B75" w:rsidRPr="00333315">
        <w:rPr>
          <w:sz w:val="24"/>
          <w:szCs w:val="24"/>
        </w:rPr>
        <w:t xml:space="preserve"> 9.9%.</w:t>
      </w:r>
      <w:r w:rsidR="00B2351D" w:rsidRPr="00333315">
        <w:rPr>
          <w:sz w:val="24"/>
          <w:szCs w:val="24"/>
        </w:rPr>
        <w:t xml:space="preserve"> (See table </w:t>
      </w:r>
      <w:r w:rsidR="007E5723" w:rsidRPr="00333315">
        <w:rPr>
          <w:sz w:val="24"/>
          <w:szCs w:val="24"/>
        </w:rPr>
        <w:t>29</w:t>
      </w:r>
      <w:r w:rsidR="00B2351D" w:rsidRPr="00333315">
        <w:rPr>
          <w:sz w:val="24"/>
          <w:szCs w:val="24"/>
        </w:rPr>
        <w:t>).</w:t>
      </w:r>
    </w:p>
    <w:p w:rsidR="008C2126" w:rsidRPr="00333315" w:rsidRDefault="008C2126" w:rsidP="00B23DCD">
      <w:pPr>
        <w:jc w:val="both"/>
        <w:rPr>
          <w:sz w:val="24"/>
          <w:szCs w:val="24"/>
        </w:rPr>
      </w:pPr>
    </w:p>
    <w:p w:rsidR="00A803B3" w:rsidRPr="00333315" w:rsidRDefault="00A803B3" w:rsidP="003B55F7">
      <w:pPr>
        <w:jc w:val="center"/>
        <w:rPr>
          <w:b/>
          <w:bCs/>
          <w:sz w:val="22"/>
          <w:szCs w:val="22"/>
        </w:rPr>
      </w:pPr>
      <w:r w:rsidRPr="00333315">
        <w:rPr>
          <w:b/>
          <w:bCs/>
          <w:sz w:val="22"/>
          <w:szCs w:val="22"/>
        </w:rPr>
        <w:t xml:space="preserve">Percentage of </w:t>
      </w:r>
      <w:r w:rsidR="001125C8" w:rsidRPr="00333315">
        <w:rPr>
          <w:b/>
          <w:bCs/>
          <w:sz w:val="22"/>
          <w:szCs w:val="22"/>
        </w:rPr>
        <w:t xml:space="preserve">Economic </w:t>
      </w:r>
      <w:r w:rsidR="00A062F7" w:rsidRPr="00333315">
        <w:rPr>
          <w:b/>
          <w:bCs/>
          <w:sz w:val="22"/>
          <w:szCs w:val="22"/>
        </w:rPr>
        <w:t xml:space="preserve">in Palestine </w:t>
      </w:r>
      <w:r w:rsidRPr="00333315">
        <w:rPr>
          <w:b/>
          <w:bCs/>
          <w:sz w:val="22"/>
          <w:szCs w:val="22"/>
        </w:rPr>
        <w:t xml:space="preserve">Enterprises that </w:t>
      </w:r>
      <w:r w:rsidR="00045FCD" w:rsidRPr="00333315">
        <w:rPr>
          <w:b/>
          <w:bCs/>
          <w:sz w:val="22"/>
          <w:szCs w:val="22"/>
        </w:rPr>
        <w:t>U</w:t>
      </w:r>
      <w:r w:rsidRPr="00333315">
        <w:rPr>
          <w:b/>
          <w:bCs/>
          <w:sz w:val="22"/>
          <w:szCs w:val="22"/>
        </w:rPr>
        <w:t>sed Advanced Technologies, 2021</w:t>
      </w:r>
    </w:p>
    <w:p w:rsidR="00DE1270" w:rsidRPr="00333315" w:rsidRDefault="00DE1270" w:rsidP="00A803B3">
      <w:pPr>
        <w:jc w:val="center"/>
        <w:rPr>
          <w:b/>
          <w:bCs/>
          <w:sz w:val="12"/>
          <w:szCs w:val="12"/>
          <w:rtl/>
        </w:rPr>
      </w:pPr>
    </w:p>
    <w:tbl>
      <w:tblPr>
        <w:tblStyle w:val="TableGrid"/>
        <w:tblW w:w="0" w:type="auto"/>
        <w:tblLook w:val="04A0" w:firstRow="1" w:lastRow="0" w:firstColumn="1" w:lastColumn="0" w:noHBand="0" w:noVBand="1"/>
      </w:tblPr>
      <w:tblGrid>
        <w:gridCol w:w="9063"/>
      </w:tblGrid>
      <w:tr w:rsidR="00996AF6" w:rsidRPr="00333315" w:rsidTr="00996AF6">
        <w:tc>
          <w:tcPr>
            <w:tcW w:w="9063" w:type="dxa"/>
            <w:tcBorders>
              <w:top w:val="nil"/>
              <w:left w:val="nil"/>
              <w:bottom w:val="nil"/>
              <w:right w:val="nil"/>
            </w:tcBorders>
          </w:tcPr>
          <w:tbl>
            <w:tblPr>
              <w:tblStyle w:val="TableGrid"/>
              <w:bidiVisual/>
              <w:tblW w:w="0" w:type="auto"/>
              <w:tblLook w:val="04A0" w:firstRow="1" w:lastRow="0" w:firstColumn="1" w:lastColumn="0" w:noHBand="0" w:noVBand="1"/>
            </w:tblPr>
            <w:tblGrid>
              <w:gridCol w:w="8837"/>
            </w:tblGrid>
            <w:tr w:rsidR="00996AF6" w:rsidRPr="00333315" w:rsidTr="00996AF6">
              <w:tc>
                <w:tcPr>
                  <w:tcW w:w="8837" w:type="dxa"/>
                  <w:tcBorders>
                    <w:top w:val="nil"/>
                    <w:left w:val="nil"/>
                    <w:bottom w:val="nil"/>
                    <w:right w:val="nil"/>
                  </w:tcBorders>
                </w:tcPr>
                <w:p w:rsidR="00996AF6" w:rsidRPr="00333315" w:rsidRDefault="00996AF6" w:rsidP="00EB151B">
                  <w:pPr>
                    <w:jc w:val="center"/>
                    <w:rPr>
                      <w:rFonts w:ascii="Arial" w:hAnsi="Arial" w:cs="Arial"/>
                      <w:b/>
                      <w:bCs/>
                      <w:sz w:val="18"/>
                      <w:szCs w:val="18"/>
                      <w:rtl/>
                    </w:rPr>
                  </w:pPr>
                  <w:r w:rsidRPr="00333315">
                    <w:rPr>
                      <w:rFonts w:ascii="Arial" w:hAnsi="Arial" w:cs="Arial"/>
                      <w:b/>
                      <w:bCs/>
                      <w:noProof/>
                      <w:sz w:val="18"/>
                      <w:szCs w:val="18"/>
                      <w:bdr w:val="single" w:sz="4" w:space="0" w:color="auto"/>
                      <w:rtl/>
                    </w:rPr>
                    <w:drawing>
                      <wp:inline distT="0" distB="0" distL="0" distR="0">
                        <wp:extent cx="5448300" cy="2082800"/>
                        <wp:effectExtent l="0" t="0" r="0" b="0"/>
                        <wp:docPr id="1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062F7" w:rsidRPr="00333315" w:rsidRDefault="00A062F7" w:rsidP="00EB151B">
                  <w:pPr>
                    <w:jc w:val="center"/>
                    <w:rPr>
                      <w:rFonts w:ascii="Arial" w:hAnsi="Arial" w:cs="Arial"/>
                      <w:b/>
                      <w:bCs/>
                      <w:sz w:val="18"/>
                      <w:szCs w:val="18"/>
                      <w:rtl/>
                    </w:rPr>
                  </w:pPr>
                </w:p>
              </w:tc>
            </w:tr>
          </w:tbl>
          <w:p w:rsidR="00996AF6" w:rsidRPr="00333315" w:rsidRDefault="00996AF6" w:rsidP="00EB151B">
            <w:pPr>
              <w:jc w:val="center"/>
              <w:rPr>
                <w:rFonts w:ascii="Arial" w:hAnsi="Arial" w:cs="Arial"/>
                <w:b/>
                <w:bCs/>
                <w:sz w:val="18"/>
                <w:szCs w:val="18"/>
                <w:rtl/>
              </w:rPr>
            </w:pPr>
          </w:p>
        </w:tc>
      </w:tr>
    </w:tbl>
    <w:p w:rsidR="00EF40EA" w:rsidRPr="00333315" w:rsidRDefault="00EF40EA" w:rsidP="00EF40EA">
      <w:pPr>
        <w:jc w:val="both"/>
        <w:rPr>
          <w:b/>
          <w:bCs/>
          <w:sz w:val="24"/>
          <w:szCs w:val="24"/>
        </w:rPr>
      </w:pPr>
      <w:r w:rsidRPr="00333315">
        <w:rPr>
          <w:b/>
          <w:bCs/>
          <w:sz w:val="24"/>
          <w:szCs w:val="24"/>
        </w:rPr>
        <w:t>2.10 E-commerce</w:t>
      </w:r>
    </w:p>
    <w:p w:rsidR="00EF40EA" w:rsidRPr="00333315" w:rsidRDefault="003B55F7" w:rsidP="00C951F0">
      <w:pPr>
        <w:jc w:val="both"/>
        <w:rPr>
          <w:sz w:val="24"/>
          <w:szCs w:val="24"/>
        </w:rPr>
      </w:pPr>
      <w:r>
        <w:rPr>
          <w:sz w:val="24"/>
          <w:szCs w:val="24"/>
        </w:rPr>
        <w:t>R</w:t>
      </w:r>
      <w:r w:rsidR="00EF40EA" w:rsidRPr="00333315">
        <w:rPr>
          <w:sz w:val="24"/>
          <w:szCs w:val="24"/>
        </w:rPr>
        <w:t xml:space="preserve">esults of the survey indicated that the percentage of </w:t>
      </w:r>
      <w:r w:rsidR="006A019D" w:rsidRPr="00333315">
        <w:rPr>
          <w:sz w:val="24"/>
        </w:rPr>
        <w:t xml:space="preserve">economic </w:t>
      </w:r>
      <w:r w:rsidR="00D832FA" w:rsidRPr="00333315">
        <w:rPr>
          <w:sz w:val="24"/>
          <w:szCs w:val="24"/>
        </w:rPr>
        <w:t xml:space="preserve">enterprises </w:t>
      </w:r>
      <w:r w:rsidR="00EF40EA" w:rsidRPr="00333315">
        <w:rPr>
          <w:sz w:val="24"/>
          <w:szCs w:val="24"/>
        </w:rPr>
        <w:t xml:space="preserve">that </w:t>
      </w:r>
      <w:r w:rsidR="001B45AB" w:rsidRPr="00333315">
        <w:rPr>
          <w:sz w:val="24"/>
          <w:szCs w:val="24"/>
        </w:rPr>
        <w:t>had</w:t>
      </w:r>
      <w:r w:rsidR="00EF40EA" w:rsidRPr="00333315">
        <w:rPr>
          <w:sz w:val="24"/>
          <w:szCs w:val="24"/>
        </w:rPr>
        <w:t xml:space="preserve"> web sales of goods or services </w:t>
      </w:r>
      <w:r w:rsidR="00B16E39" w:rsidRPr="00333315">
        <w:rPr>
          <w:sz w:val="24"/>
          <w:szCs w:val="24"/>
        </w:rPr>
        <w:t xml:space="preserve">via enterprises websites or apps </w:t>
      </w:r>
      <w:r w:rsidR="00EF40EA" w:rsidRPr="00333315">
        <w:rPr>
          <w:sz w:val="24"/>
          <w:szCs w:val="24"/>
        </w:rPr>
        <w:t>in Palestine reached 1.5</w:t>
      </w:r>
      <w:r w:rsidRPr="00333315">
        <w:rPr>
          <w:sz w:val="24"/>
          <w:szCs w:val="24"/>
        </w:rPr>
        <w:t>%</w:t>
      </w:r>
      <w:r>
        <w:rPr>
          <w:sz w:val="24"/>
          <w:szCs w:val="24"/>
        </w:rPr>
        <w:t>;</w:t>
      </w:r>
      <w:r w:rsidRPr="00333315">
        <w:rPr>
          <w:sz w:val="24"/>
          <w:szCs w:val="24"/>
        </w:rPr>
        <w:t xml:space="preserve"> </w:t>
      </w:r>
      <w:r w:rsidR="00EF40EA" w:rsidRPr="00333315">
        <w:rPr>
          <w:sz w:val="24"/>
          <w:szCs w:val="24"/>
        </w:rPr>
        <w:t xml:space="preserve">1.9% in the West Bank and 0.2% in Gaza Strip, while the percentage of economic </w:t>
      </w:r>
      <w:r w:rsidR="00D832FA" w:rsidRPr="00333315">
        <w:rPr>
          <w:sz w:val="24"/>
          <w:szCs w:val="24"/>
        </w:rPr>
        <w:t xml:space="preserve">enterprises </w:t>
      </w:r>
      <w:r w:rsidR="00EF40EA" w:rsidRPr="00333315">
        <w:rPr>
          <w:sz w:val="24"/>
          <w:szCs w:val="24"/>
        </w:rPr>
        <w:t xml:space="preserve">that </w:t>
      </w:r>
      <w:r w:rsidR="00B16E39" w:rsidRPr="00333315">
        <w:rPr>
          <w:sz w:val="24"/>
          <w:szCs w:val="24"/>
        </w:rPr>
        <w:t>have</w:t>
      </w:r>
      <w:r w:rsidR="00EF40EA" w:rsidRPr="00333315">
        <w:rPr>
          <w:sz w:val="24"/>
          <w:szCs w:val="24"/>
        </w:rPr>
        <w:t xml:space="preserve"> web sales of goods or services </w:t>
      </w:r>
      <w:r w:rsidR="00B16E39" w:rsidRPr="00333315">
        <w:rPr>
          <w:sz w:val="24"/>
          <w:szCs w:val="24"/>
        </w:rPr>
        <w:t>via</w:t>
      </w:r>
      <w:r w:rsidR="00EF40EA" w:rsidRPr="00333315">
        <w:rPr>
          <w:sz w:val="24"/>
          <w:szCs w:val="24"/>
        </w:rPr>
        <w:t xml:space="preserve"> e-commerce market</w:t>
      </w:r>
      <w:r w:rsidR="00D832FA" w:rsidRPr="00333315">
        <w:rPr>
          <w:sz w:val="24"/>
          <w:szCs w:val="24"/>
        </w:rPr>
        <w:t>place web</w:t>
      </w:r>
      <w:r w:rsidR="00EF40EA" w:rsidRPr="00333315">
        <w:rPr>
          <w:sz w:val="24"/>
          <w:szCs w:val="24"/>
        </w:rPr>
        <w:t>sites</w:t>
      </w:r>
      <w:r w:rsidR="00D832FA" w:rsidRPr="00333315">
        <w:rPr>
          <w:sz w:val="24"/>
          <w:szCs w:val="24"/>
        </w:rPr>
        <w:t xml:space="preserve"> or apps used by several enterprises for trading goods or services reached</w:t>
      </w:r>
      <w:r w:rsidR="00EF40EA" w:rsidRPr="00333315">
        <w:rPr>
          <w:sz w:val="24"/>
          <w:szCs w:val="24"/>
        </w:rPr>
        <w:t xml:space="preserve"> 0.1% in Palestine in 2021. </w:t>
      </w:r>
      <w:r w:rsidR="00D832FA" w:rsidRPr="00333315">
        <w:rPr>
          <w:sz w:val="24"/>
          <w:szCs w:val="24"/>
        </w:rPr>
        <w:t xml:space="preserve"> </w:t>
      </w:r>
      <w:r w:rsidR="00EF40EA" w:rsidRPr="00333315">
        <w:rPr>
          <w:sz w:val="24"/>
          <w:szCs w:val="24"/>
        </w:rPr>
        <w:t xml:space="preserve">(See </w:t>
      </w:r>
      <w:r w:rsidR="00D832FA" w:rsidRPr="00333315">
        <w:rPr>
          <w:sz w:val="24"/>
          <w:szCs w:val="24"/>
        </w:rPr>
        <w:t>t</w:t>
      </w:r>
      <w:r w:rsidR="00EF40EA" w:rsidRPr="00333315">
        <w:rPr>
          <w:sz w:val="24"/>
          <w:szCs w:val="24"/>
        </w:rPr>
        <w:t>able 3</w:t>
      </w:r>
      <w:r w:rsidR="00881876" w:rsidRPr="00333315">
        <w:rPr>
          <w:sz w:val="24"/>
          <w:szCs w:val="24"/>
        </w:rPr>
        <w:t>0</w:t>
      </w:r>
      <w:r w:rsidR="00EF40EA" w:rsidRPr="00333315">
        <w:rPr>
          <w:sz w:val="24"/>
          <w:szCs w:val="24"/>
        </w:rPr>
        <w:t>).</w:t>
      </w:r>
    </w:p>
    <w:p w:rsidR="00EF40EA" w:rsidRPr="00333315" w:rsidRDefault="00EF40EA" w:rsidP="00EF40EA">
      <w:pPr>
        <w:jc w:val="both"/>
        <w:rPr>
          <w:sz w:val="24"/>
          <w:szCs w:val="24"/>
        </w:rPr>
      </w:pPr>
    </w:p>
    <w:p w:rsidR="00EF40EA" w:rsidRPr="00333315" w:rsidRDefault="00EF40EA" w:rsidP="00C951F0">
      <w:pPr>
        <w:jc w:val="both"/>
        <w:rPr>
          <w:sz w:val="24"/>
          <w:szCs w:val="24"/>
        </w:rPr>
      </w:pPr>
      <w:r w:rsidRPr="00333315">
        <w:rPr>
          <w:sz w:val="24"/>
          <w:szCs w:val="24"/>
        </w:rPr>
        <w:lastRenderedPageBreak/>
        <w:t xml:space="preserve">As for the most commonly used payment method, the vast majority of economic </w:t>
      </w:r>
      <w:r w:rsidR="00D832FA" w:rsidRPr="00333315">
        <w:rPr>
          <w:sz w:val="24"/>
          <w:szCs w:val="24"/>
        </w:rPr>
        <w:t xml:space="preserve">enterprises </w:t>
      </w:r>
      <w:r w:rsidRPr="00333315">
        <w:rPr>
          <w:sz w:val="24"/>
          <w:szCs w:val="24"/>
        </w:rPr>
        <w:t xml:space="preserve">that </w:t>
      </w:r>
      <w:r w:rsidR="001B45AB" w:rsidRPr="00333315">
        <w:rPr>
          <w:sz w:val="24"/>
          <w:szCs w:val="24"/>
        </w:rPr>
        <w:t>had</w:t>
      </w:r>
      <w:r w:rsidR="00EE411F" w:rsidRPr="00333315">
        <w:rPr>
          <w:sz w:val="24"/>
          <w:szCs w:val="24"/>
        </w:rPr>
        <w:t xml:space="preserve"> </w:t>
      </w:r>
      <w:r w:rsidRPr="00333315">
        <w:rPr>
          <w:sz w:val="24"/>
          <w:szCs w:val="24"/>
        </w:rPr>
        <w:t xml:space="preserve">web sales </w:t>
      </w:r>
      <w:r w:rsidR="001B45AB" w:rsidRPr="00333315">
        <w:rPr>
          <w:sz w:val="24"/>
          <w:szCs w:val="24"/>
        </w:rPr>
        <w:t>of</w:t>
      </w:r>
      <w:r w:rsidRPr="00333315">
        <w:rPr>
          <w:sz w:val="24"/>
          <w:szCs w:val="24"/>
        </w:rPr>
        <w:t xml:space="preserve"> goods or services </w:t>
      </w:r>
      <w:r w:rsidR="00EE411F" w:rsidRPr="00333315">
        <w:rPr>
          <w:sz w:val="24"/>
          <w:szCs w:val="24"/>
        </w:rPr>
        <w:t>depends on</w:t>
      </w:r>
      <w:r w:rsidRPr="00333315">
        <w:rPr>
          <w:sz w:val="24"/>
          <w:szCs w:val="24"/>
        </w:rPr>
        <w:t xml:space="preserve"> the direct payment </w:t>
      </w:r>
      <w:r w:rsidR="002270EA" w:rsidRPr="00333315">
        <w:rPr>
          <w:sz w:val="24"/>
          <w:szCs w:val="24"/>
        </w:rPr>
        <w:t>method with</w:t>
      </w:r>
      <w:r w:rsidR="00D832FA" w:rsidRPr="00333315">
        <w:rPr>
          <w:sz w:val="24"/>
          <w:szCs w:val="24"/>
        </w:rPr>
        <w:t xml:space="preserve"> </w:t>
      </w:r>
      <w:r w:rsidR="00C951F0">
        <w:rPr>
          <w:sz w:val="24"/>
          <w:szCs w:val="24"/>
        </w:rPr>
        <w:t xml:space="preserve">a </w:t>
      </w:r>
      <w:r w:rsidR="00D832FA" w:rsidRPr="00333315">
        <w:rPr>
          <w:sz w:val="24"/>
          <w:szCs w:val="24"/>
        </w:rPr>
        <w:t>percentage of</w:t>
      </w:r>
      <w:r w:rsidRPr="00333315">
        <w:rPr>
          <w:sz w:val="24"/>
          <w:szCs w:val="24"/>
        </w:rPr>
        <w:t xml:space="preserve"> 93.8</w:t>
      </w:r>
      <w:r w:rsidR="00C951F0" w:rsidRPr="00333315">
        <w:rPr>
          <w:sz w:val="24"/>
          <w:szCs w:val="24"/>
        </w:rPr>
        <w:t>%</w:t>
      </w:r>
      <w:proofErr w:type="gramStart"/>
      <w:r w:rsidR="00C951F0">
        <w:rPr>
          <w:sz w:val="24"/>
          <w:szCs w:val="24"/>
        </w:rPr>
        <w:t>;</w:t>
      </w:r>
      <w:proofErr w:type="gramEnd"/>
      <w:r w:rsidR="00C951F0" w:rsidRPr="00333315">
        <w:rPr>
          <w:sz w:val="24"/>
          <w:szCs w:val="24"/>
        </w:rPr>
        <w:t xml:space="preserve"> </w:t>
      </w:r>
      <w:r w:rsidRPr="00333315">
        <w:rPr>
          <w:sz w:val="24"/>
          <w:szCs w:val="24"/>
        </w:rPr>
        <w:t xml:space="preserve">92.3% in the West Bank and 100% in Gaza Strip. While the majority of </w:t>
      </w:r>
      <w:r w:rsidR="001B45AB" w:rsidRPr="00333315">
        <w:rPr>
          <w:sz w:val="24"/>
          <w:szCs w:val="24"/>
        </w:rPr>
        <w:t xml:space="preserve">web </w:t>
      </w:r>
      <w:r w:rsidRPr="00333315">
        <w:rPr>
          <w:sz w:val="24"/>
          <w:szCs w:val="24"/>
        </w:rPr>
        <w:t xml:space="preserve">sales </w:t>
      </w:r>
      <w:r w:rsidR="001B45AB" w:rsidRPr="00333315">
        <w:rPr>
          <w:sz w:val="24"/>
          <w:szCs w:val="24"/>
        </w:rPr>
        <w:t>were to</w:t>
      </w:r>
      <w:r w:rsidRPr="00333315">
        <w:rPr>
          <w:sz w:val="24"/>
          <w:szCs w:val="24"/>
        </w:rPr>
        <w:t xml:space="preserve"> private consumers, with a </w:t>
      </w:r>
      <w:r w:rsidR="0001172D" w:rsidRPr="00333315">
        <w:rPr>
          <w:sz w:val="24"/>
          <w:szCs w:val="24"/>
        </w:rPr>
        <w:t>percentage</w:t>
      </w:r>
      <w:r w:rsidRPr="00333315">
        <w:rPr>
          <w:sz w:val="24"/>
          <w:szCs w:val="24"/>
        </w:rPr>
        <w:t xml:space="preserve"> of 70.3% </w:t>
      </w:r>
      <w:r w:rsidR="00EE31E3" w:rsidRPr="00333315">
        <w:rPr>
          <w:sz w:val="24"/>
          <w:szCs w:val="24"/>
        </w:rPr>
        <w:t xml:space="preserve">out </w:t>
      </w:r>
      <w:r w:rsidRPr="00333315">
        <w:rPr>
          <w:sz w:val="24"/>
          <w:szCs w:val="24"/>
        </w:rPr>
        <w:t xml:space="preserve">of total </w:t>
      </w:r>
      <w:r w:rsidR="00EE31E3" w:rsidRPr="00333315">
        <w:rPr>
          <w:sz w:val="24"/>
          <w:szCs w:val="24"/>
        </w:rPr>
        <w:t>web sales</w:t>
      </w:r>
      <w:r w:rsidRPr="00333315">
        <w:rPr>
          <w:sz w:val="24"/>
          <w:szCs w:val="24"/>
        </w:rPr>
        <w:t xml:space="preserve"> in Palestine in 2021.</w:t>
      </w:r>
      <w:r w:rsidR="00D832FA" w:rsidRPr="00333315">
        <w:rPr>
          <w:sz w:val="24"/>
          <w:szCs w:val="24"/>
        </w:rPr>
        <w:t xml:space="preserve"> </w:t>
      </w:r>
      <w:r w:rsidRPr="00333315">
        <w:rPr>
          <w:sz w:val="24"/>
          <w:szCs w:val="24"/>
        </w:rPr>
        <w:t xml:space="preserve">(See </w:t>
      </w:r>
      <w:r w:rsidR="00D832FA" w:rsidRPr="00333315">
        <w:rPr>
          <w:sz w:val="24"/>
          <w:szCs w:val="24"/>
        </w:rPr>
        <w:t>t</w:t>
      </w:r>
      <w:r w:rsidRPr="00333315">
        <w:rPr>
          <w:sz w:val="24"/>
          <w:szCs w:val="24"/>
        </w:rPr>
        <w:t>able</w:t>
      </w:r>
      <w:r w:rsidR="0001172D" w:rsidRPr="00333315">
        <w:rPr>
          <w:sz w:val="24"/>
          <w:szCs w:val="24"/>
        </w:rPr>
        <w:t>s</w:t>
      </w:r>
      <w:r w:rsidRPr="00333315">
        <w:rPr>
          <w:sz w:val="24"/>
          <w:szCs w:val="24"/>
        </w:rPr>
        <w:t xml:space="preserve"> 3</w:t>
      </w:r>
      <w:r w:rsidR="00881876" w:rsidRPr="00333315">
        <w:rPr>
          <w:sz w:val="24"/>
          <w:szCs w:val="24"/>
        </w:rPr>
        <w:t>1</w:t>
      </w:r>
      <w:r w:rsidR="0001172D" w:rsidRPr="00333315">
        <w:rPr>
          <w:sz w:val="24"/>
          <w:szCs w:val="24"/>
        </w:rPr>
        <w:t>-3</w:t>
      </w:r>
      <w:r w:rsidR="00881876" w:rsidRPr="00333315">
        <w:rPr>
          <w:sz w:val="24"/>
          <w:szCs w:val="24"/>
        </w:rPr>
        <w:t>2</w:t>
      </w:r>
      <w:r w:rsidRPr="00333315">
        <w:rPr>
          <w:sz w:val="24"/>
          <w:szCs w:val="24"/>
        </w:rPr>
        <w:t>).</w:t>
      </w:r>
    </w:p>
    <w:p w:rsidR="00EF40EA" w:rsidRPr="00333315" w:rsidRDefault="00EF40EA" w:rsidP="00EF40EA">
      <w:pPr>
        <w:jc w:val="both"/>
        <w:rPr>
          <w:sz w:val="24"/>
          <w:szCs w:val="24"/>
        </w:rPr>
      </w:pPr>
    </w:p>
    <w:p w:rsidR="00EF40EA" w:rsidRPr="00333315" w:rsidRDefault="00EF40EA" w:rsidP="003F45EA">
      <w:pPr>
        <w:jc w:val="both"/>
        <w:rPr>
          <w:b/>
          <w:bCs/>
          <w:sz w:val="24"/>
          <w:szCs w:val="24"/>
        </w:rPr>
      </w:pPr>
      <w:r w:rsidRPr="00333315">
        <w:rPr>
          <w:b/>
          <w:bCs/>
          <w:sz w:val="24"/>
          <w:szCs w:val="24"/>
        </w:rPr>
        <w:t xml:space="preserve">2.10.1 </w:t>
      </w:r>
      <w:r w:rsidR="00434D72" w:rsidRPr="00333315">
        <w:rPr>
          <w:b/>
          <w:bCs/>
          <w:sz w:val="24"/>
          <w:szCs w:val="24"/>
        </w:rPr>
        <w:t>R</w:t>
      </w:r>
      <w:r w:rsidRPr="00333315">
        <w:rPr>
          <w:b/>
          <w:bCs/>
          <w:sz w:val="24"/>
          <w:szCs w:val="24"/>
        </w:rPr>
        <w:t>eason</w:t>
      </w:r>
      <w:r w:rsidR="00434D72" w:rsidRPr="00333315">
        <w:rPr>
          <w:b/>
          <w:bCs/>
          <w:sz w:val="24"/>
          <w:szCs w:val="24"/>
        </w:rPr>
        <w:t>s</w:t>
      </w:r>
      <w:r w:rsidRPr="00333315">
        <w:rPr>
          <w:b/>
          <w:bCs/>
          <w:sz w:val="24"/>
          <w:szCs w:val="24"/>
        </w:rPr>
        <w:t xml:space="preserve"> </w:t>
      </w:r>
      <w:r w:rsidR="00434D72" w:rsidRPr="00333315">
        <w:rPr>
          <w:b/>
          <w:bCs/>
          <w:sz w:val="24"/>
          <w:szCs w:val="24"/>
        </w:rPr>
        <w:t xml:space="preserve">for not </w:t>
      </w:r>
      <w:r w:rsidR="003F45EA" w:rsidRPr="00333315">
        <w:rPr>
          <w:b/>
          <w:bCs/>
          <w:sz w:val="24"/>
          <w:szCs w:val="24"/>
        </w:rPr>
        <w:t>Having</w:t>
      </w:r>
      <w:r w:rsidR="00AE321F" w:rsidRPr="00333315">
        <w:rPr>
          <w:b/>
          <w:bCs/>
          <w:sz w:val="24"/>
          <w:szCs w:val="24"/>
        </w:rPr>
        <w:t xml:space="preserve"> Web Sales</w:t>
      </w:r>
    </w:p>
    <w:p w:rsidR="00B2351D" w:rsidRPr="00333315" w:rsidRDefault="00A6347D" w:rsidP="001B45AB">
      <w:pPr>
        <w:jc w:val="both"/>
        <w:rPr>
          <w:sz w:val="24"/>
          <w:szCs w:val="24"/>
        </w:rPr>
      </w:pPr>
      <w:r w:rsidRPr="00333315">
        <w:rPr>
          <w:sz w:val="24"/>
          <w:szCs w:val="24"/>
        </w:rPr>
        <w:t>According to</w:t>
      </w:r>
      <w:r w:rsidR="00EF40EA" w:rsidRPr="00333315">
        <w:rPr>
          <w:sz w:val="24"/>
          <w:szCs w:val="24"/>
        </w:rPr>
        <w:t xml:space="preserve"> </w:t>
      </w:r>
      <w:r w:rsidRPr="00333315">
        <w:rPr>
          <w:sz w:val="24"/>
          <w:szCs w:val="24"/>
        </w:rPr>
        <w:t>the reasons</w:t>
      </w:r>
      <w:r w:rsidRPr="00333315">
        <w:rPr>
          <w:b/>
          <w:bCs/>
          <w:sz w:val="24"/>
          <w:szCs w:val="24"/>
        </w:rPr>
        <w:t xml:space="preserve"> </w:t>
      </w:r>
      <w:r w:rsidR="001B45AB" w:rsidRPr="00333315">
        <w:rPr>
          <w:sz w:val="24"/>
          <w:szCs w:val="24"/>
        </w:rPr>
        <w:t>for not having web sales</w:t>
      </w:r>
      <w:r w:rsidR="00EF40EA" w:rsidRPr="00333315">
        <w:rPr>
          <w:sz w:val="24"/>
          <w:szCs w:val="24"/>
        </w:rPr>
        <w:t xml:space="preserve">; 82.8% of the </w:t>
      </w:r>
      <w:r w:rsidR="006A019D" w:rsidRPr="00333315">
        <w:rPr>
          <w:sz w:val="24"/>
        </w:rPr>
        <w:t xml:space="preserve">economic </w:t>
      </w:r>
      <w:r w:rsidR="00434D72" w:rsidRPr="00333315">
        <w:rPr>
          <w:sz w:val="24"/>
          <w:szCs w:val="24"/>
        </w:rPr>
        <w:t xml:space="preserve">enterprises </w:t>
      </w:r>
      <w:r w:rsidR="00EF40EA" w:rsidRPr="00333315">
        <w:rPr>
          <w:sz w:val="24"/>
          <w:szCs w:val="24"/>
        </w:rPr>
        <w:t xml:space="preserve">reported that the nature of the </w:t>
      </w:r>
      <w:r w:rsidR="00BC711F" w:rsidRPr="00333315">
        <w:rPr>
          <w:sz w:val="24"/>
          <w:szCs w:val="24"/>
        </w:rPr>
        <w:t xml:space="preserve">products </w:t>
      </w:r>
      <w:r w:rsidR="00C067FD" w:rsidRPr="00333315">
        <w:rPr>
          <w:sz w:val="24"/>
          <w:szCs w:val="24"/>
        </w:rPr>
        <w:t>is</w:t>
      </w:r>
      <w:r w:rsidR="00EF40EA" w:rsidRPr="00333315">
        <w:rPr>
          <w:sz w:val="24"/>
          <w:szCs w:val="24"/>
        </w:rPr>
        <w:t xml:space="preserve"> not </w:t>
      </w:r>
      <w:r w:rsidR="004F1EB8" w:rsidRPr="00333315">
        <w:rPr>
          <w:sz w:val="24"/>
          <w:szCs w:val="24"/>
        </w:rPr>
        <w:t xml:space="preserve">suitable for selling </w:t>
      </w:r>
      <w:r w:rsidR="00C067FD" w:rsidRPr="00333315">
        <w:rPr>
          <w:sz w:val="24"/>
          <w:szCs w:val="24"/>
        </w:rPr>
        <w:t>over the</w:t>
      </w:r>
      <w:r w:rsidR="004F1EB8" w:rsidRPr="00333315">
        <w:rPr>
          <w:sz w:val="24"/>
          <w:szCs w:val="24"/>
        </w:rPr>
        <w:t xml:space="preserve"> </w:t>
      </w:r>
      <w:r w:rsidR="00C067FD" w:rsidRPr="00333315">
        <w:rPr>
          <w:sz w:val="24"/>
          <w:szCs w:val="24"/>
        </w:rPr>
        <w:t>web</w:t>
      </w:r>
      <w:r w:rsidR="00EF40EA" w:rsidRPr="00333315">
        <w:rPr>
          <w:sz w:val="24"/>
          <w:szCs w:val="24"/>
        </w:rPr>
        <w:t xml:space="preserve">, while </w:t>
      </w:r>
      <w:r w:rsidR="004F1EB8" w:rsidRPr="00333315">
        <w:rPr>
          <w:sz w:val="24"/>
          <w:szCs w:val="24"/>
        </w:rPr>
        <w:t xml:space="preserve">22.3% </w:t>
      </w:r>
      <w:r w:rsidR="00EF40EA" w:rsidRPr="00333315">
        <w:rPr>
          <w:sz w:val="24"/>
          <w:szCs w:val="24"/>
        </w:rPr>
        <w:t xml:space="preserve">of the </w:t>
      </w:r>
      <w:r w:rsidR="006A019D" w:rsidRPr="00333315">
        <w:rPr>
          <w:sz w:val="24"/>
        </w:rPr>
        <w:t xml:space="preserve">economic </w:t>
      </w:r>
      <w:r w:rsidR="004F1EB8" w:rsidRPr="00333315">
        <w:rPr>
          <w:sz w:val="24"/>
          <w:szCs w:val="24"/>
        </w:rPr>
        <w:t xml:space="preserve">enterprises </w:t>
      </w:r>
      <w:r w:rsidR="00C951F0">
        <w:rPr>
          <w:sz w:val="24"/>
          <w:szCs w:val="24"/>
        </w:rPr>
        <w:t xml:space="preserve">stated that it </w:t>
      </w:r>
      <w:r w:rsidR="004F1EB8" w:rsidRPr="00333315">
        <w:rPr>
          <w:sz w:val="24"/>
          <w:szCs w:val="24"/>
        </w:rPr>
        <w:t>was due to</w:t>
      </w:r>
      <w:r w:rsidR="00EF40EA" w:rsidRPr="00333315">
        <w:rPr>
          <w:sz w:val="24"/>
          <w:szCs w:val="24"/>
        </w:rPr>
        <w:t xml:space="preserve"> low return or sales expectations, and 16.6% </w:t>
      </w:r>
      <w:r w:rsidR="004F1EB8" w:rsidRPr="00333315">
        <w:rPr>
          <w:sz w:val="24"/>
          <w:szCs w:val="24"/>
        </w:rPr>
        <w:t xml:space="preserve">due to </w:t>
      </w:r>
      <w:r w:rsidR="00EF40EA" w:rsidRPr="00333315">
        <w:rPr>
          <w:sz w:val="24"/>
          <w:szCs w:val="24"/>
        </w:rPr>
        <w:t xml:space="preserve">the difficulty </w:t>
      </w:r>
      <w:r w:rsidR="004F1EB8" w:rsidRPr="00333315">
        <w:rPr>
          <w:sz w:val="24"/>
          <w:szCs w:val="24"/>
        </w:rPr>
        <w:t>in</w:t>
      </w:r>
      <w:r w:rsidR="00EF40EA" w:rsidRPr="00333315">
        <w:rPr>
          <w:sz w:val="24"/>
          <w:szCs w:val="24"/>
        </w:rPr>
        <w:t xml:space="preserve"> connecting and configuring the current systems to benefit from </w:t>
      </w:r>
      <w:r w:rsidR="00C067FD" w:rsidRPr="00333315">
        <w:rPr>
          <w:sz w:val="24"/>
          <w:szCs w:val="24"/>
        </w:rPr>
        <w:t>web selling services</w:t>
      </w:r>
      <w:r w:rsidR="00EF40EA" w:rsidRPr="00333315">
        <w:rPr>
          <w:sz w:val="24"/>
          <w:szCs w:val="24"/>
        </w:rPr>
        <w:t>.</w:t>
      </w:r>
      <w:r w:rsidR="004F1EB8" w:rsidRPr="00333315">
        <w:rPr>
          <w:sz w:val="24"/>
          <w:szCs w:val="24"/>
        </w:rPr>
        <w:t xml:space="preserve"> </w:t>
      </w:r>
      <w:r w:rsidR="00EF40EA" w:rsidRPr="00333315">
        <w:rPr>
          <w:sz w:val="24"/>
          <w:szCs w:val="24"/>
        </w:rPr>
        <w:t xml:space="preserve">(See </w:t>
      </w:r>
      <w:r w:rsidR="004F1EB8" w:rsidRPr="00333315">
        <w:rPr>
          <w:sz w:val="24"/>
          <w:szCs w:val="24"/>
        </w:rPr>
        <w:t>t</w:t>
      </w:r>
      <w:r w:rsidR="00EF40EA" w:rsidRPr="00333315">
        <w:rPr>
          <w:sz w:val="24"/>
          <w:szCs w:val="24"/>
        </w:rPr>
        <w:t>able 3</w:t>
      </w:r>
      <w:r w:rsidR="00881876" w:rsidRPr="00333315">
        <w:rPr>
          <w:sz w:val="24"/>
          <w:szCs w:val="24"/>
        </w:rPr>
        <w:t>4</w:t>
      </w:r>
      <w:r w:rsidR="00EF40EA" w:rsidRPr="00333315">
        <w:rPr>
          <w:sz w:val="24"/>
          <w:szCs w:val="24"/>
        </w:rPr>
        <w:t>).</w:t>
      </w:r>
    </w:p>
    <w:p w:rsidR="00911B42" w:rsidRPr="00333315" w:rsidRDefault="00911B42" w:rsidP="001013C9">
      <w:pPr>
        <w:jc w:val="center"/>
        <w:rPr>
          <w:sz w:val="24"/>
          <w:szCs w:val="24"/>
        </w:rPr>
      </w:pPr>
    </w:p>
    <w:p w:rsidR="001013C9" w:rsidRPr="00333315" w:rsidRDefault="001013C9" w:rsidP="008A5CE3">
      <w:pPr>
        <w:jc w:val="center"/>
        <w:rPr>
          <w:b/>
          <w:bCs/>
          <w:color w:val="000000" w:themeColor="text1"/>
          <w:sz w:val="22"/>
          <w:szCs w:val="22"/>
        </w:rPr>
      </w:pPr>
      <w:r w:rsidRPr="00333315">
        <w:rPr>
          <w:b/>
          <w:bCs/>
          <w:color w:val="000000" w:themeColor="text1"/>
          <w:sz w:val="22"/>
          <w:szCs w:val="22"/>
        </w:rPr>
        <w:t xml:space="preserve">Percentage of </w:t>
      </w:r>
      <w:r w:rsidR="001125C8" w:rsidRPr="00333315">
        <w:rPr>
          <w:b/>
          <w:bCs/>
          <w:color w:val="000000" w:themeColor="text1"/>
          <w:sz w:val="22"/>
          <w:szCs w:val="22"/>
        </w:rPr>
        <w:t xml:space="preserve">Economic </w:t>
      </w:r>
      <w:r w:rsidRPr="00333315">
        <w:rPr>
          <w:b/>
          <w:bCs/>
          <w:color w:val="000000" w:themeColor="text1"/>
          <w:sz w:val="22"/>
          <w:szCs w:val="22"/>
        </w:rPr>
        <w:t>Enterprises</w:t>
      </w:r>
      <w:r w:rsidR="008A5CE3" w:rsidRPr="00333315">
        <w:rPr>
          <w:b/>
          <w:bCs/>
          <w:color w:val="000000" w:themeColor="text1"/>
          <w:sz w:val="22"/>
          <w:szCs w:val="22"/>
        </w:rPr>
        <w:t xml:space="preserve"> in Palestine</w:t>
      </w:r>
      <w:r w:rsidRPr="00333315">
        <w:rPr>
          <w:b/>
          <w:bCs/>
          <w:color w:val="000000" w:themeColor="text1"/>
          <w:sz w:val="22"/>
          <w:szCs w:val="22"/>
        </w:rPr>
        <w:t xml:space="preserve"> that did not Have Web Sales by Reasons for not Having Web Sales, 2021</w:t>
      </w:r>
    </w:p>
    <w:p w:rsidR="001013C9" w:rsidRPr="00333315" w:rsidRDefault="001013C9" w:rsidP="004F1EB8">
      <w:pPr>
        <w:jc w:val="both"/>
        <w:rPr>
          <w:sz w:val="12"/>
          <w:szCs w:val="12"/>
        </w:rPr>
      </w:pPr>
    </w:p>
    <w:p w:rsidR="001013C9" w:rsidRPr="00333315" w:rsidRDefault="001013C9" w:rsidP="004F1EB8">
      <w:pPr>
        <w:jc w:val="both"/>
        <w:rPr>
          <w:sz w:val="24"/>
          <w:szCs w:val="24"/>
        </w:rPr>
      </w:pPr>
      <w:r w:rsidRPr="00333315">
        <w:rPr>
          <w:noProof/>
          <w:sz w:val="24"/>
          <w:szCs w:val="24"/>
          <w:bdr w:val="single" w:sz="4" w:space="0" w:color="auto"/>
        </w:rPr>
        <w:drawing>
          <wp:inline distT="0" distB="0" distL="0" distR="0">
            <wp:extent cx="5524500" cy="2733675"/>
            <wp:effectExtent l="0" t="0" r="0" b="0"/>
            <wp:docPr id="2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013C9" w:rsidRPr="00333315" w:rsidRDefault="001013C9" w:rsidP="004F1EB8">
      <w:pPr>
        <w:jc w:val="both"/>
        <w:rPr>
          <w:sz w:val="24"/>
          <w:szCs w:val="24"/>
        </w:rPr>
      </w:pPr>
    </w:p>
    <w:p w:rsidR="003E1DAD" w:rsidRPr="00333315" w:rsidRDefault="000D6B83" w:rsidP="000D6B83">
      <w:pPr>
        <w:jc w:val="both"/>
        <w:rPr>
          <w:b/>
          <w:bCs/>
          <w:color w:val="000000" w:themeColor="text1"/>
          <w:sz w:val="24"/>
          <w:szCs w:val="24"/>
        </w:rPr>
      </w:pPr>
      <w:r w:rsidRPr="00333315">
        <w:rPr>
          <w:b/>
          <w:bCs/>
          <w:color w:val="000000" w:themeColor="text1"/>
          <w:sz w:val="24"/>
          <w:szCs w:val="24"/>
        </w:rPr>
        <w:t>2</w:t>
      </w:r>
      <w:r w:rsidR="003E1DAD" w:rsidRPr="00333315">
        <w:rPr>
          <w:b/>
          <w:bCs/>
          <w:color w:val="000000" w:themeColor="text1"/>
          <w:sz w:val="24"/>
          <w:szCs w:val="24"/>
        </w:rPr>
        <w:t>.</w:t>
      </w:r>
      <w:r w:rsidRPr="00333315">
        <w:rPr>
          <w:b/>
          <w:bCs/>
          <w:color w:val="000000" w:themeColor="text1"/>
          <w:sz w:val="24"/>
          <w:szCs w:val="24"/>
        </w:rPr>
        <w:t>11</w:t>
      </w:r>
      <w:r w:rsidR="003E1DAD" w:rsidRPr="00333315">
        <w:rPr>
          <w:b/>
          <w:bCs/>
          <w:color w:val="000000" w:themeColor="text1"/>
          <w:sz w:val="24"/>
          <w:szCs w:val="24"/>
        </w:rPr>
        <w:t xml:space="preserve"> ICT in Economic Enterprises</w:t>
      </w:r>
    </w:p>
    <w:p w:rsidR="005827F9" w:rsidRPr="00333315" w:rsidRDefault="00F447B6" w:rsidP="00F447B6">
      <w:pPr>
        <w:jc w:val="both"/>
        <w:rPr>
          <w:color w:val="000000" w:themeColor="text1"/>
          <w:sz w:val="24"/>
          <w:szCs w:val="24"/>
        </w:rPr>
      </w:pPr>
      <w:r>
        <w:rPr>
          <w:color w:val="000000" w:themeColor="text1"/>
          <w:sz w:val="24"/>
          <w:szCs w:val="24"/>
        </w:rPr>
        <w:t>R</w:t>
      </w:r>
      <w:r w:rsidR="003E1DAD" w:rsidRPr="00333315">
        <w:rPr>
          <w:color w:val="000000" w:themeColor="text1"/>
          <w:sz w:val="24"/>
          <w:szCs w:val="24"/>
        </w:rPr>
        <w:t>esults of the survey indicated that the percentage of economic enterprises that have a special division for information and communication technology in Palestine reached 4.7</w:t>
      </w:r>
      <w:r w:rsidRPr="00333315">
        <w:rPr>
          <w:color w:val="000000" w:themeColor="text1"/>
          <w:sz w:val="24"/>
          <w:szCs w:val="24"/>
        </w:rPr>
        <w:t>%</w:t>
      </w:r>
      <w:proofErr w:type="gramStart"/>
      <w:r>
        <w:rPr>
          <w:color w:val="000000" w:themeColor="text1"/>
          <w:sz w:val="24"/>
          <w:szCs w:val="24"/>
        </w:rPr>
        <w:t>;</w:t>
      </w:r>
      <w:proofErr w:type="gramEnd"/>
      <w:r w:rsidRPr="00333315">
        <w:rPr>
          <w:color w:val="000000" w:themeColor="text1"/>
          <w:sz w:val="24"/>
          <w:szCs w:val="24"/>
        </w:rPr>
        <w:t xml:space="preserve"> </w:t>
      </w:r>
      <w:r w:rsidR="003E1DAD" w:rsidRPr="00333315">
        <w:rPr>
          <w:color w:val="000000" w:themeColor="text1"/>
          <w:sz w:val="24"/>
          <w:szCs w:val="24"/>
        </w:rPr>
        <w:t xml:space="preserve">5.3% in the West Bank and 3.5% in Gaza Strip. According to employment size, </w:t>
      </w:r>
      <w:r w:rsidR="008A5CE3" w:rsidRPr="00333315">
        <w:rPr>
          <w:sz w:val="24"/>
          <w:szCs w:val="24"/>
        </w:rPr>
        <w:t xml:space="preserve">the results showed that the percentage of economic enterprises </w:t>
      </w:r>
      <w:r>
        <w:rPr>
          <w:sz w:val="24"/>
          <w:szCs w:val="24"/>
        </w:rPr>
        <w:t>that</w:t>
      </w:r>
      <w:r w:rsidRPr="00333315">
        <w:rPr>
          <w:sz w:val="24"/>
          <w:szCs w:val="24"/>
        </w:rPr>
        <w:t xml:space="preserve"> </w:t>
      </w:r>
      <w:r w:rsidR="008A5CE3" w:rsidRPr="00333315">
        <w:rPr>
          <w:sz w:val="24"/>
          <w:szCs w:val="24"/>
        </w:rPr>
        <w:t>employ 50 employed persons and more that</w:t>
      </w:r>
      <w:r w:rsidR="003E1DAD" w:rsidRPr="00333315">
        <w:rPr>
          <w:color w:val="000000" w:themeColor="text1"/>
          <w:sz w:val="24"/>
          <w:szCs w:val="24"/>
        </w:rPr>
        <w:t xml:space="preserve"> </w:t>
      </w:r>
      <w:r w:rsidR="008A5CE3" w:rsidRPr="00333315">
        <w:rPr>
          <w:color w:val="000000" w:themeColor="text1"/>
          <w:sz w:val="24"/>
          <w:szCs w:val="24"/>
        </w:rPr>
        <w:t>have</w:t>
      </w:r>
      <w:r w:rsidR="003E1DAD" w:rsidRPr="00333315">
        <w:rPr>
          <w:color w:val="000000" w:themeColor="text1"/>
          <w:sz w:val="24"/>
          <w:szCs w:val="24"/>
        </w:rPr>
        <w:t xml:space="preserve"> a special division for ICT reached 37.3% and 17.3% </w:t>
      </w:r>
      <w:r>
        <w:rPr>
          <w:sz w:val="24"/>
          <w:szCs w:val="24"/>
        </w:rPr>
        <w:t>among</w:t>
      </w:r>
      <w:r w:rsidRPr="00333315">
        <w:rPr>
          <w:sz w:val="24"/>
          <w:szCs w:val="24"/>
        </w:rPr>
        <w:t xml:space="preserve"> </w:t>
      </w:r>
      <w:r w:rsidR="008A5CE3" w:rsidRPr="00333315">
        <w:rPr>
          <w:sz w:val="24"/>
          <w:szCs w:val="24"/>
        </w:rPr>
        <w:t xml:space="preserve">economic enterprises </w:t>
      </w:r>
      <w:r>
        <w:rPr>
          <w:sz w:val="24"/>
          <w:szCs w:val="24"/>
        </w:rPr>
        <w:t>that</w:t>
      </w:r>
      <w:r w:rsidRPr="00333315">
        <w:rPr>
          <w:sz w:val="24"/>
          <w:szCs w:val="24"/>
        </w:rPr>
        <w:t xml:space="preserve"> </w:t>
      </w:r>
      <w:r w:rsidR="008A5CE3" w:rsidRPr="00333315">
        <w:rPr>
          <w:sz w:val="24"/>
          <w:szCs w:val="24"/>
        </w:rPr>
        <w:t>employ 10-49 employed persons</w:t>
      </w:r>
      <w:r w:rsidR="005827F9" w:rsidRPr="00333315">
        <w:rPr>
          <w:color w:val="000000" w:themeColor="text1"/>
          <w:sz w:val="24"/>
          <w:szCs w:val="24"/>
        </w:rPr>
        <w:t>,</w:t>
      </w:r>
      <w:r w:rsidR="003E1DAD" w:rsidRPr="00333315">
        <w:rPr>
          <w:color w:val="000000" w:themeColor="text1"/>
          <w:sz w:val="24"/>
          <w:szCs w:val="24"/>
        </w:rPr>
        <w:t xml:space="preserve"> </w:t>
      </w:r>
      <w:r w:rsidR="008A5CE3" w:rsidRPr="00333315">
        <w:rPr>
          <w:color w:val="000000" w:themeColor="text1"/>
          <w:sz w:val="24"/>
          <w:szCs w:val="24"/>
        </w:rPr>
        <w:t xml:space="preserve">and reached 3.0% </w:t>
      </w:r>
      <w:r>
        <w:rPr>
          <w:color w:val="000000" w:themeColor="text1"/>
          <w:sz w:val="24"/>
          <w:szCs w:val="24"/>
        </w:rPr>
        <w:t>among</w:t>
      </w:r>
      <w:r w:rsidRPr="00333315">
        <w:rPr>
          <w:color w:val="000000" w:themeColor="text1"/>
          <w:sz w:val="24"/>
          <w:szCs w:val="24"/>
        </w:rPr>
        <w:t xml:space="preserve"> </w:t>
      </w:r>
      <w:r w:rsidR="00B23DCD" w:rsidRPr="00333315">
        <w:rPr>
          <w:color w:val="000000" w:themeColor="text1"/>
          <w:sz w:val="24"/>
          <w:szCs w:val="24"/>
        </w:rPr>
        <w:t xml:space="preserve">economic enterprises </w:t>
      </w:r>
      <w:r w:rsidR="008A5CE3" w:rsidRPr="00333315">
        <w:rPr>
          <w:color w:val="000000" w:themeColor="text1"/>
          <w:sz w:val="24"/>
          <w:szCs w:val="24"/>
        </w:rPr>
        <w:t>that employ 01-09 employed persons</w:t>
      </w:r>
      <w:r w:rsidR="005827F9" w:rsidRPr="00333315">
        <w:rPr>
          <w:color w:val="000000" w:themeColor="text1"/>
          <w:sz w:val="24"/>
          <w:szCs w:val="24"/>
        </w:rPr>
        <w:t xml:space="preserve"> in Palestine in 2021. (See table 39).</w:t>
      </w:r>
    </w:p>
    <w:p w:rsidR="00522716" w:rsidRPr="00333315" w:rsidRDefault="00522716" w:rsidP="008B4BB5">
      <w:pPr>
        <w:jc w:val="both"/>
        <w:rPr>
          <w:color w:val="000000" w:themeColor="text1"/>
          <w:sz w:val="24"/>
          <w:szCs w:val="24"/>
        </w:rPr>
      </w:pPr>
    </w:p>
    <w:p w:rsidR="003E1DAD" w:rsidRDefault="003E1DAD" w:rsidP="00F447B6">
      <w:pPr>
        <w:jc w:val="both"/>
        <w:rPr>
          <w:color w:val="000000" w:themeColor="text1"/>
          <w:sz w:val="24"/>
          <w:szCs w:val="24"/>
        </w:rPr>
      </w:pPr>
      <w:r w:rsidRPr="00333315">
        <w:rPr>
          <w:color w:val="000000" w:themeColor="text1"/>
          <w:sz w:val="24"/>
          <w:szCs w:val="24"/>
        </w:rPr>
        <w:t xml:space="preserve">As for the </w:t>
      </w:r>
      <w:r w:rsidR="00522716" w:rsidRPr="00333315">
        <w:rPr>
          <w:color w:val="000000" w:themeColor="text1"/>
          <w:sz w:val="24"/>
          <w:szCs w:val="24"/>
        </w:rPr>
        <w:t>parties</w:t>
      </w:r>
      <w:r w:rsidRPr="00333315">
        <w:rPr>
          <w:color w:val="000000" w:themeColor="text1"/>
          <w:sz w:val="24"/>
          <w:szCs w:val="24"/>
        </w:rPr>
        <w:t xml:space="preserve"> that the </w:t>
      </w:r>
      <w:r w:rsidR="00EB151B" w:rsidRPr="00333315">
        <w:rPr>
          <w:color w:val="000000" w:themeColor="text1"/>
          <w:sz w:val="24"/>
          <w:szCs w:val="24"/>
        </w:rPr>
        <w:t>economic enterprises</w:t>
      </w:r>
      <w:r w:rsidRPr="00333315">
        <w:rPr>
          <w:color w:val="000000" w:themeColor="text1"/>
          <w:sz w:val="24"/>
          <w:szCs w:val="24"/>
        </w:rPr>
        <w:t xml:space="preserve"> contracted with to </w:t>
      </w:r>
      <w:r w:rsidR="00522716" w:rsidRPr="00333315">
        <w:rPr>
          <w:color w:val="000000" w:themeColor="text1"/>
          <w:sz w:val="24"/>
          <w:szCs w:val="24"/>
        </w:rPr>
        <w:t>receive</w:t>
      </w:r>
      <w:r w:rsidRPr="00333315">
        <w:rPr>
          <w:color w:val="000000" w:themeColor="text1"/>
          <w:sz w:val="24"/>
          <w:szCs w:val="24"/>
        </w:rPr>
        <w:t xml:space="preserve"> information and communication technology services, the vast majority of </w:t>
      </w:r>
      <w:r w:rsidR="00EB151B" w:rsidRPr="00333315">
        <w:rPr>
          <w:color w:val="000000" w:themeColor="text1"/>
          <w:sz w:val="24"/>
          <w:szCs w:val="24"/>
        </w:rPr>
        <w:t xml:space="preserve">economic enterprises </w:t>
      </w:r>
      <w:r w:rsidRPr="00333315">
        <w:rPr>
          <w:color w:val="000000" w:themeColor="text1"/>
          <w:sz w:val="24"/>
          <w:szCs w:val="24"/>
        </w:rPr>
        <w:t xml:space="preserve">did not contract with any </w:t>
      </w:r>
      <w:r w:rsidR="00522716" w:rsidRPr="00333315">
        <w:rPr>
          <w:color w:val="000000" w:themeColor="text1"/>
          <w:sz w:val="24"/>
          <w:szCs w:val="24"/>
        </w:rPr>
        <w:t>party</w:t>
      </w:r>
      <w:r w:rsidR="00EB151B" w:rsidRPr="00333315">
        <w:rPr>
          <w:color w:val="000000" w:themeColor="text1"/>
          <w:sz w:val="24"/>
          <w:szCs w:val="24"/>
        </w:rPr>
        <w:t xml:space="preserve"> with a percentage of 84.7</w:t>
      </w:r>
      <w:r w:rsidR="00F447B6" w:rsidRPr="00333315">
        <w:rPr>
          <w:color w:val="000000" w:themeColor="text1"/>
          <w:sz w:val="24"/>
          <w:szCs w:val="24"/>
        </w:rPr>
        <w:t>%</w:t>
      </w:r>
      <w:r w:rsidR="00F447B6">
        <w:rPr>
          <w:color w:val="000000" w:themeColor="text1"/>
          <w:sz w:val="24"/>
          <w:szCs w:val="24"/>
        </w:rPr>
        <w:t>;</w:t>
      </w:r>
      <w:r w:rsidR="00F447B6" w:rsidRPr="00333315">
        <w:rPr>
          <w:color w:val="000000" w:themeColor="text1"/>
          <w:sz w:val="24"/>
          <w:szCs w:val="24"/>
        </w:rPr>
        <w:t xml:space="preserve"> </w:t>
      </w:r>
      <w:r w:rsidRPr="00333315">
        <w:rPr>
          <w:color w:val="000000" w:themeColor="text1"/>
          <w:sz w:val="24"/>
          <w:szCs w:val="24"/>
        </w:rPr>
        <w:t>84.2% in the West Bank and 85.8% in Gaza Strip.</w:t>
      </w:r>
      <w:r w:rsidR="00EB151B" w:rsidRPr="00333315">
        <w:rPr>
          <w:color w:val="000000" w:themeColor="text1"/>
          <w:sz w:val="24"/>
          <w:szCs w:val="24"/>
        </w:rPr>
        <w:t xml:space="preserve"> </w:t>
      </w:r>
      <w:r w:rsidRPr="00333315">
        <w:rPr>
          <w:color w:val="000000" w:themeColor="text1"/>
          <w:sz w:val="24"/>
          <w:szCs w:val="24"/>
        </w:rPr>
        <w:t xml:space="preserve">While 8.9% of economic </w:t>
      </w:r>
      <w:r w:rsidR="00EB151B" w:rsidRPr="00333315">
        <w:rPr>
          <w:color w:val="000000" w:themeColor="text1"/>
          <w:sz w:val="24"/>
          <w:szCs w:val="24"/>
        </w:rPr>
        <w:t xml:space="preserve">enterprises </w:t>
      </w:r>
      <w:r w:rsidRPr="00333315">
        <w:rPr>
          <w:color w:val="000000" w:themeColor="text1"/>
          <w:sz w:val="24"/>
          <w:szCs w:val="24"/>
        </w:rPr>
        <w:t xml:space="preserve">reported </w:t>
      </w:r>
      <w:r w:rsidR="00952B56" w:rsidRPr="00333315">
        <w:rPr>
          <w:color w:val="000000" w:themeColor="text1"/>
          <w:sz w:val="24"/>
          <w:szCs w:val="24"/>
        </w:rPr>
        <w:t>that,</w:t>
      </w:r>
      <w:r w:rsidRPr="00333315">
        <w:rPr>
          <w:color w:val="000000" w:themeColor="text1"/>
          <w:sz w:val="24"/>
          <w:szCs w:val="24"/>
        </w:rPr>
        <w:t xml:space="preserve"> they contracted with a national company to </w:t>
      </w:r>
      <w:r w:rsidR="00522716" w:rsidRPr="00333315">
        <w:rPr>
          <w:color w:val="000000" w:themeColor="text1"/>
          <w:sz w:val="24"/>
          <w:szCs w:val="24"/>
        </w:rPr>
        <w:t>receive</w:t>
      </w:r>
      <w:r w:rsidRPr="00333315">
        <w:rPr>
          <w:color w:val="000000" w:themeColor="text1"/>
          <w:sz w:val="24"/>
          <w:szCs w:val="24"/>
        </w:rPr>
        <w:t xml:space="preserve"> </w:t>
      </w:r>
      <w:r w:rsidR="00522716" w:rsidRPr="00333315">
        <w:rPr>
          <w:color w:val="000000" w:themeColor="text1"/>
          <w:sz w:val="24"/>
          <w:szCs w:val="24"/>
        </w:rPr>
        <w:t>ICT</w:t>
      </w:r>
      <w:r w:rsidR="00F447B6">
        <w:rPr>
          <w:color w:val="000000" w:themeColor="text1"/>
          <w:sz w:val="24"/>
          <w:szCs w:val="24"/>
        </w:rPr>
        <w:t xml:space="preserve"> services.</w:t>
      </w:r>
      <w:r w:rsidRPr="00333315">
        <w:rPr>
          <w:color w:val="000000" w:themeColor="text1"/>
          <w:sz w:val="24"/>
          <w:szCs w:val="24"/>
        </w:rPr>
        <w:t xml:space="preserve"> </w:t>
      </w:r>
      <w:r w:rsidR="00F447B6" w:rsidRPr="00333315">
        <w:rPr>
          <w:color w:val="000000" w:themeColor="text1"/>
          <w:sz w:val="24"/>
          <w:szCs w:val="24"/>
        </w:rPr>
        <w:t>Meanwhile</w:t>
      </w:r>
      <w:r w:rsidR="00522716" w:rsidRPr="00333315">
        <w:rPr>
          <w:color w:val="000000" w:themeColor="text1"/>
          <w:sz w:val="24"/>
          <w:szCs w:val="24"/>
        </w:rPr>
        <w:t xml:space="preserve">, 0.2% </w:t>
      </w:r>
      <w:r w:rsidRPr="00333315">
        <w:rPr>
          <w:color w:val="000000" w:themeColor="text1"/>
          <w:sz w:val="24"/>
          <w:szCs w:val="24"/>
        </w:rPr>
        <w:t xml:space="preserve">of economic </w:t>
      </w:r>
      <w:r w:rsidR="00915681" w:rsidRPr="00333315">
        <w:rPr>
          <w:sz w:val="24"/>
          <w:szCs w:val="24"/>
        </w:rPr>
        <w:t xml:space="preserve">enterprises </w:t>
      </w:r>
      <w:r w:rsidRPr="00333315">
        <w:rPr>
          <w:color w:val="000000" w:themeColor="text1"/>
          <w:sz w:val="24"/>
          <w:szCs w:val="24"/>
        </w:rPr>
        <w:t>contracted with more than one national or foreign compan</w:t>
      </w:r>
      <w:r w:rsidR="00715055" w:rsidRPr="00333315">
        <w:rPr>
          <w:color w:val="000000" w:themeColor="text1"/>
          <w:sz w:val="24"/>
          <w:szCs w:val="24"/>
        </w:rPr>
        <w:t>ies</w:t>
      </w:r>
      <w:r w:rsidRPr="00333315">
        <w:rPr>
          <w:color w:val="000000" w:themeColor="text1"/>
          <w:sz w:val="24"/>
          <w:szCs w:val="24"/>
        </w:rPr>
        <w:t xml:space="preserve">. (See </w:t>
      </w:r>
      <w:r w:rsidR="00D07389" w:rsidRPr="00333315">
        <w:rPr>
          <w:color w:val="000000" w:themeColor="text1"/>
          <w:sz w:val="24"/>
          <w:szCs w:val="24"/>
        </w:rPr>
        <w:t>t</w:t>
      </w:r>
      <w:r w:rsidRPr="00333315">
        <w:rPr>
          <w:color w:val="000000" w:themeColor="text1"/>
          <w:sz w:val="24"/>
          <w:szCs w:val="24"/>
        </w:rPr>
        <w:t xml:space="preserve">able 40). </w:t>
      </w:r>
    </w:p>
    <w:p w:rsidR="00952B56" w:rsidRDefault="00952B56" w:rsidP="00F447B6">
      <w:pPr>
        <w:jc w:val="both"/>
        <w:rPr>
          <w:color w:val="000000" w:themeColor="text1"/>
          <w:sz w:val="24"/>
          <w:szCs w:val="24"/>
        </w:rPr>
      </w:pPr>
    </w:p>
    <w:p w:rsidR="00952B56" w:rsidRPr="00333315" w:rsidRDefault="00952B56" w:rsidP="00F447B6">
      <w:pPr>
        <w:jc w:val="both"/>
        <w:rPr>
          <w:color w:val="000000" w:themeColor="text1"/>
          <w:sz w:val="24"/>
          <w:szCs w:val="24"/>
        </w:rPr>
      </w:pPr>
    </w:p>
    <w:p w:rsidR="003E1DAD" w:rsidRPr="00333315" w:rsidRDefault="003E1DAD" w:rsidP="003E1DAD">
      <w:pPr>
        <w:jc w:val="both"/>
        <w:rPr>
          <w:color w:val="0070C0"/>
          <w:sz w:val="24"/>
          <w:szCs w:val="24"/>
        </w:rPr>
      </w:pPr>
    </w:p>
    <w:p w:rsidR="003E1DAD" w:rsidRPr="00333315" w:rsidRDefault="000D6B83" w:rsidP="000D6B83">
      <w:pPr>
        <w:jc w:val="both"/>
        <w:rPr>
          <w:b/>
          <w:bCs/>
          <w:color w:val="000000" w:themeColor="text1"/>
          <w:sz w:val="24"/>
          <w:szCs w:val="24"/>
        </w:rPr>
      </w:pPr>
      <w:r w:rsidRPr="00333315">
        <w:rPr>
          <w:b/>
          <w:bCs/>
          <w:color w:val="000000" w:themeColor="text1"/>
          <w:sz w:val="24"/>
          <w:szCs w:val="24"/>
        </w:rPr>
        <w:lastRenderedPageBreak/>
        <w:t>2</w:t>
      </w:r>
      <w:r w:rsidR="003E1DAD" w:rsidRPr="00333315">
        <w:rPr>
          <w:b/>
          <w:bCs/>
          <w:color w:val="000000" w:themeColor="text1"/>
          <w:sz w:val="24"/>
          <w:szCs w:val="24"/>
        </w:rPr>
        <w:t>.11.</w:t>
      </w:r>
      <w:r w:rsidRPr="00333315">
        <w:rPr>
          <w:b/>
          <w:bCs/>
          <w:color w:val="000000" w:themeColor="text1"/>
          <w:sz w:val="24"/>
          <w:szCs w:val="24"/>
        </w:rPr>
        <w:t>1</w:t>
      </w:r>
      <w:r w:rsidR="003E1DAD" w:rsidRPr="00333315">
        <w:rPr>
          <w:b/>
          <w:bCs/>
          <w:color w:val="000000" w:themeColor="text1"/>
          <w:sz w:val="24"/>
          <w:szCs w:val="24"/>
        </w:rPr>
        <w:t xml:space="preserve"> ICT Specialists </w:t>
      </w:r>
    </w:p>
    <w:p w:rsidR="001013C9" w:rsidRPr="00333315" w:rsidRDefault="003E1DAD" w:rsidP="00F447B6">
      <w:pPr>
        <w:jc w:val="both"/>
        <w:rPr>
          <w:color w:val="000000" w:themeColor="text1"/>
          <w:sz w:val="24"/>
          <w:szCs w:val="24"/>
          <w:rtl/>
        </w:rPr>
      </w:pPr>
      <w:r w:rsidRPr="00333315">
        <w:rPr>
          <w:color w:val="000000" w:themeColor="text1"/>
          <w:sz w:val="24"/>
          <w:szCs w:val="24"/>
        </w:rPr>
        <w:t xml:space="preserve">The percentage of economic </w:t>
      </w:r>
      <w:r w:rsidR="00915681" w:rsidRPr="00333315">
        <w:rPr>
          <w:color w:val="000000" w:themeColor="text1"/>
          <w:sz w:val="24"/>
          <w:szCs w:val="24"/>
        </w:rPr>
        <w:t xml:space="preserve">enterprises </w:t>
      </w:r>
      <w:r w:rsidRPr="00333315">
        <w:rPr>
          <w:color w:val="000000" w:themeColor="text1"/>
          <w:sz w:val="24"/>
          <w:szCs w:val="24"/>
        </w:rPr>
        <w:t>that employ specialists in the fields of information and communication technology in Palestine reached 6.3</w:t>
      </w:r>
      <w:r w:rsidR="00F447B6" w:rsidRPr="00333315">
        <w:rPr>
          <w:color w:val="000000" w:themeColor="text1"/>
          <w:sz w:val="24"/>
          <w:szCs w:val="24"/>
        </w:rPr>
        <w:t>%</w:t>
      </w:r>
      <w:proofErr w:type="gramStart"/>
      <w:r w:rsidR="00F447B6">
        <w:rPr>
          <w:color w:val="000000" w:themeColor="text1"/>
          <w:sz w:val="24"/>
          <w:szCs w:val="24"/>
        </w:rPr>
        <w:t>;</w:t>
      </w:r>
      <w:proofErr w:type="gramEnd"/>
      <w:r w:rsidR="00F447B6" w:rsidRPr="00333315">
        <w:rPr>
          <w:color w:val="000000" w:themeColor="text1"/>
          <w:sz w:val="24"/>
          <w:szCs w:val="24"/>
        </w:rPr>
        <w:t xml:space="preserve"> </w:t>
      </w:r>
      <w:r w:rsidRPr="00333315">
        <w:rPr>
          <w:color w:val="000000" w:themeColor="text1"/>
          <w:sz w:val="24"/>
          <w:szCs w:val="24"/>
        </w:rPr>
        <w:t xml:space="preserve">6.4% in the West Bank and 6.0% in Gaza Strip. With regard to economic </w:t>
      </w:r>
      <w:r w:rsidR="00E63A1E" w:rsidRPr="00333315">
        <w:rPr>
          <w:color w:val="000000" w:themeColor="text1"/>
          <w:sz w:val="24"/>
          <w:szCs w:val="24"/>
        </w:rPr>
        <w:t xml:space="preserve">enterprises </w:t>
      </w:r>
      <w:r w:rsidRPr="00333315">
        <w:rPr>
          <w:color w:val="000000" w:themeColor="text1"/>
          <w:sz w:val="24"/>
          <w:szCs w:val="24"/>
        </w:rPr>
        <w:t xml:space="preserve">that employ specialists in the fields of information and communication technology according to </w:t>
      </w:r>
      <w:r w:rsidR="00E63A1E" w:rsidRPr="00333315">
        <w:rPr>
          <w:color w:val="000000" w:themeColor="text1"/>
          <w:sz w:val="24"/>
          <w:szCs w:val="24"/>
        </w:rPr>
        <w:t>employment size</w:t>
      </w:r>
      <w:r w:rsidRPr="00333315">
        <w:rPr>
          <w:color w:val="000000" w:themeColor="text1"/>
          <w:sz w:val="24"/>
          <w:szCs w:val="24"/>
        </w:rPr>
        <w:t xml:space="preserve">, results showed that 46.1% </w:t>
      </w:r>
      <w:r w:rsidR="00715055" w:rsidRPr="00333315">
        <w:rPr>
          <w:color w:val="000000" w:themeColor="text1"/>
          <w:sz w:val="24"/>
          <w:szCs w:val="24"/>
        </w:rPr>
        <w:t>of</w:t>
      </w:r>
      <w:r w:rsidRPr="00333315">
        <w:rPr>
          <w:color w:val="000000" w:themeColor="text1"/>
          <w:sz w:val="24"/>
          <w:szCs w:val="24"/>
        </w:rPr>
        <w:t xml:space="preserve"> </w:t>
      </w:r>
      <w:r w:rsidR="00B23DCD" w:rsidRPr="00333315">
        <w:rPr>
          <w:color w:val="000000" w:themeColor="text1"/>
          <w:sz w:val="24"/>
          <w:szCs w:val="24"/>
        </w:rPr>
        <w:t xml:space="preserve">economic enterprises </w:t>
      </w:r>
      <w:r w:rsidR="00F447B6">
        <w:rPr>
          <w:color w:val="000000" w:themeColor="text1"/>
          <w:sz w:val="24"/>
          <w:szCs w:val="24"/>
        </w:rPr>
        <w:t>that</w:t>
      </w:r>
      <w:r w:rsidR="00F447B6" w:rsidRPr="00333315">
        <w:rPr>
          <w:color w:val="000000" w:themeColor="text1"/>
          <w:sz w:val="24"/>
          <w:szCs w:val="24"/>
        </w:rPr>
        <w:t xml:space="preserve"> </w:t>
      </w:r>
      <w:r w:rsidR="00B23DCD" w:rsidRPr="00333315">
        <w:rPr>
          <w:color w:val="000000" w:themeColor="text1"/>
          <w:sz w:val="24"/>
          <w:szCs w:val="24"/>
        </w:rPr>
        <w:t>employ 50 employed persons and more</w:t>
      </w:r>
      <w:r w:rsidRPr="00333315">
        <w:rPr>
          <w:color w:val="000000" w:themeColor="text1"/>
          <w:sz w:val="24"/>
          <w:szCs w:val="24"/>
        </w:rPr>
        <w:t xml:space="preserve"> </w:t>
      </w:r>
      <w:r w:rsidR="00715055" w:rsidRPr="00333315">
        <w:rPr>
          <w:color w:val="000000" w:themeColor="text1"/>
          <w:sz w:val="24"/>
          <w:szCs w:val="24"/>
        </w:rPr>
        <w:t xml:space="preserve">employ specialists in the fields of ICT, </w:t>
      </w:r>
      <w:r w:rsidRPr="00333315">
        <w:rPr>
          <w:color w:val="000000" w:themeColor="text1"/>
          <w:sz w:val="24"/>
          <w:szCs w:val="24"/>
        </w:rPr>
        <w:t xml:space="preserve">26.7% </w:t>
      </w:r>
      <w:r w:rsidR="00715055" w:rsidRPr="00333315">
        <w:rPr>
          <w:color w:val="000000" w:themeColor="text1"/>
          <w:sz w:val="24"/>
          <w:szCs w:val="24"/>
        </w:rPr>
        <w:t xml:space="preserve">% </w:t>
      </w:r>
      <w:r w:rsidR="00F447B6">
        <w:rPr>
          <w:sz w:val="24"/>
          <w:szCs w:val="24"/>
        </w:rPr>
        <w:t xml:space="preserve">among </w:t>
      </w:r>
      <w:r w:rsidR="00715055" w:rsidRPr="00333315">
        <w:rPr>
          <w:sz w:val="24"/>
          <w:szCs w:val="24"/>
        </w:rPr>
        <w:t xml:space="preserve">economic enterprises </w:t>
      </w:r>
      <w:r w:rsidR="00F447B6">
        <w:rPr>
          <w:sz w:val="24"/>
          <w:szCs w:val="24"/>
        </w:rPr>
        <w:t>that</w:t>
      </w:r>
      <w:r w:rsidR="00F447B6" w:rsidRPr="00333315">
        <w:rPr>
          <w:sz w:val="24"/>
          <w:szCs w:val="24"/>
        </w:rPr>
        <w:t xml:space="preserve"> </w:t>
      </w:r>
      <w:r w:rsidR="00715055" w:rsidRPr="00333315">
        <w:rPr>
          <w:sz w:val="24"/>
          <w:szCs w:val="24"/>
        </w:rPr>
        <w:t>employ 10-49 employed persons</w:t>
      </w:r>
      <w:r w:rsidR="00715055" w:rsidRPr="00333315">
        <w:rPr>
          <w:color w:val="000000" w:themeColor="text1"/>
          <w:sz w:val="24"/>
          <w:szCs w:val="24"/>
        </w:rPr>
        <w:t xml:space="preserve">, and </w:t>
      </w:r>
      <w:r w:rsidRPr="00333315">
        <w:rPr>
          <w:color w:val="000000" w:themeColor="text1"/>
          <w:sz w:val="24"/>
          <w:szCs w:val="24"/>
        </w:rPr>
        <w:t>3.7%</w:t>
      </w:r>
      <w:r w:rsidR="00715055" w:rsidRPr="00333315">
        <w:rPr>
          <w:color w:val="000000" w:themeColor="text1"/>
          <w:sz w:val="24"/>
          <w:szCs w:val="24"/>
        </w:rPr>
        <w:t xml:space="preserve"> </w:t>
      </w:r>
      <w:r w:rsidR="00F447B6">
        <w:rPr>
          <w:color w:val="000000" w:themeColor="text1"/>
          <w:sz w:val="24"/>
          <w:szCs w:val="24"/>
        </w:rPr>
        <w:t>among</w:t>
      </w:r>
      <w:r w:rsidR="00F447B6" w:rsidRPr="00333315">
        <w:rPr>
          <w:color w:val="000000" w:themeColor="text1"/>
          <w:sz w:val="24"/>
          <w:szCs w:val="24"/>
        </w:rPr>
        <w:t xml:space="preserve"> </w:t>
      </w:r>
      <w:r w:rsidR="00715055" w:rsidRPr="00333315">
        <w:rPr>
          <w:color w:val="000000" w:themeColor="text1"/>
          <w:sz w:val="24"/>
          <w:szCs w:val="24"/>
        </w:rPr>
        <w:t>economic enterprises that employ 01-09 employed persons in Palestine in 2021</w:t>
      </w:r>
      <w:r w:rsidRPr="00333315">
        <w:rPr>
          <w:color w:val="000000" w:themeColor="text1"/>
          <w:sz w:val="24"/>
          <w:szCs w:val="24"/>
        </w:rPr>
        <w:t>.</w:t>
      </w:r>
      <w:r w:rsidR="00D07389" w:rsidRPr="00333315">
        <w:rPr>
          <w:color w:val="000000" w:themeColor="text1"/>
          <w:sz w:val="24"/>
          <w:szCs w:val="24"/>
        </w:rPr>
        <w:t xml:space="preserve"> </w:t>
      </w:r>
      <w:r w:rsidRPr="00333315">
        <w:rPr>
          <w:color w:val="000000" w:themeColor="text1"/>
          <w:sz w:val="24"/>
          <w:szCs w:val="24"/>
        </w:rPr>
        <w:t xml:space="preserve">(See </w:t>
      </w:r>
      <w:r w:rsidR="00D07389" w:rsidRPr="00333315">
        <w:rPr>
          <w:color w:val="000000" w:themeColor="text1"/>
          <w:sz w:val="24"/>
          <w:szCs w:val="24"/>
        </w:rPr>
        <w:t>t</w:t>
      </w:r>
      <w:r w:rsidRPr="00333315">
        <w:rPr>
          <w:color w:val="000000" w:themeColor="text1"/>
          <w:sz w:val="24"/>
          <w:szCs w:val="24"/>
        </w:rPr>
        <w:t>able 41).</w:t>
      </w:r>
    </w:p>
    <w:p w:rsidR="008835F9" w:rsidRPr="00333315" w:rsidRDefault="008835F9" w:rsidP="004F1EB8">
      <w:pPr>
        <w:jc w:val="both"/>
        <w:rPr>
          <w:color w:val="000000" w:themeColor="text1"/>
          <w:sz w:val="24"/>
          <w:szCs w:val="24"/>
        </w:rPr>
      </w:pPr>
    </w:p>
    <w:p w:rsidR="001013C9" w:rsidRPr="00333315" w:rsidRDefault="001013C9" w:rsidP="004F1EB8">
      <w:pPr>
        <w:jc w:val="both"/>
        <w:rPr>
          <w:sz w:val="24"/>
          <w:szCs w:val="24"/>
        </w:rPr>
      </w:pPr>
    </w:p>
    <w:p w:rsidR="001013C9" w:rsidRPr="00333315" w:rsidRDefault="001013C9" w:rsidP="004F1EB8">
      <w:pPr>
        <w:jc w:val="both"/>
        <w:rPr>
          <w:sz w:val="24"/>
          <w:szCs w:val="24"/>
        </w:rPr>
      </w:pPr>
    </w:p>
    <w:p w:rsidR="00B2351D" w:rsidRPr="00333315" w:rsidRDefault="00B2351D" w:rsidP="00016B75">
      <w:pPr>
        <w:jc w:val="both"/>
        <w:rPr>
          <w:sz w:val="24"/>
          <w:szCs w:val="24"/>
        </w:rPr>
      </w:pPr>
    </w:p>
    <w:p w:rsidR="00FB7B1D" w:rsidRPr="00333315" w:rsidRDefault="00FB7B1D" w:rsidP="00D91754">
      <w:pPr>
        <w:jc w:val="center"/>
        <w:rPr>
          <w:sz w:val="24"/>
          <w:szCs w:val="24"/>
        </w:rPr>
      </w:pPr>
    </w:p>
    <w:p w:rsidR="00FB7B1D" w:rsidRPr="00333315" w:rsidRDefault="00FB7B1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3E1DAD" w:rsidRPr="00333315" w:rsidRDefault="003E1DAD" w:rsidP="00D91754">
      <w:pPr>
        <w:jc w:val="center"/>
        <w:rPr>
          <w:sz w:val="24"/>
          <w:szCs w:val="24"/>
        </w:rPr>
      </w:pPr>
    </w:p>
    <w:p w:rsidR="005E1E3C" w:rsidRPr="00333315" w:rsidRDefault="005E1E3C" w:rsidP="00D91754">
      <w:pPr>
        <w:jc w:val="center"/>
        <w:rPr>
          <w:sz w:val="24"/>
          <w:szCs w:val="24"/>
        </w:rPr>
      </w:pPr>
      <w:r w:rsidRPr="00333315">
        <w:rPr>
          <w:sz w:val="24"/>
          <w:szCs w:val="24"/>
        </w:rPr>
        <w:lastRenderedPageBreak/>
        <w:t xml:space="preserve">Chapter </w:t>
      </w:r>
      <w:r w:rsidR="00BC1C6F" w:rsidRPr="00333315">
        <w:rPr>
          <w:sz w:val="24"/>
          <w:szCs w:val="24"/>
        </w:rPr>
        <w:t>Three</w:t>
      </w:r>
    </w:p>
    <w:p w:rsidR="005E1E3C" w:rsidRPr="00333315" w:rsidRDefault="00241F73" w:rsidP="00D91754">
      <w:pPr>
        <w:pStyle w:val="Title"/>
        <w:tabs>
          <w:tab w:val="left" w:pos="5340"/>
        </w:tabs>
        <w:jc w:val="left"/>
        <w:rPr>
          <w:b w:val="0"/>
          <w:bCs w:val="0"/>
          <w:sz w:val="24"/>
          <w:szCs w:val="24"/>
          <w:rtl/>
          <w:lang w:val="en-GB"/>
        </w:rPr>
      </w:pPr>
      <w:r w:rsidRPr="00333315">
        <w:rPr>
          <w:b w:val="0"/>
          <w:bCs w:val="0"/>
          <w:sz w:val="24"/>
          <w:szCs w:val="24"/>
          <w:lang w:val="en-GB"/>
        </w:rPr>
        <w:tab/>
      </w:r>
    </w:p>
    <w:p w:rsidR="005E1E3C" w:rsidRPr="00333315" w:rsidRDefault="00241F73" w:rsidP="00D91754">
      <w:pPr>
        <w:pStyle w:val="BodyText2"/>
        <w:ind w:right="-144"/>
        <w:jc w:val="center"/>
        <w:rPr>
          <w:b/>
          <w:bCs/>
          <w:sz w:val="28"/>
          <w:szCs w:val="28"/>
        </w:rPr>
      </w:pPr>
      <w:r w:rsidRPr="00333315">
        <w:rPr>
          <w:b/>
          <w:bCs/>
          <w:sz w:val="28"/>
          <w:szCs w:val="28"/>
        </w:rPr>
        <w:t>Methodology</w:t>
      </w:r>
    </w:p>
    <w:p w:rsidR="005E1E3C" w:rsidRPr="00333315" w:rsidRDefault="00241F73" w:rsidP="00D91754">
      <w:pPr>
        <w:pStyle w:val="BodyText2"/>
        <w:tabs>
          <w:tab w:val="left" w:pos="5730"/>
        </w:tabs>
        <w:ind w:right="-144"/>
        <w:jc w:val="left"/>
        <w:rPr>
          <w:b/>
          <w:bCs/>
        </w:rPr>
      </w:pPr>
      <w:r w:rsidRPr="00333315">
        <w:rPr>
          <w:b/>
          <w:bCs/>
        </w:rPr>
        <w:tab/>
      </w:r>
    </w:p>
    <w:p w:rsidR="00D83713" w:rsidRPr="00333315" w:rsidRDefault="00D83713" w:rsidP="00D83713">
      <w:pPr>
        <w:ind w:left="-1"/>
        <w:jc w:val="both"/>
        <w:rPr>
          <w:rFonts w:cs="Times New Roman"/>
          <w:sz w:val="24"/>
          <w:szCs w:val="24"/>
        </w:rPr>
      </w:pPr>
      <w:r w:rsidRPr="00333315">
        <w:rPr>
          <w:rFonts w:cs="Times New Roman"/>
          <w:sz w:val="24"/>
          <w:szCs w:val="24"/>
        </w:rPr>
        <w:t>This chapter presents the scientific methodology used in the planning and implementation of the ICT Business Survey, 2021, which was implemented during the period (</w:t>
      </w:r>
      <w:r w:rsidRPr="00333315">
        <w:rPr>
          <w:rFonts w:cs="Times New Roman"/>
          <w:color w:val="000000" w:themeColor="text1"/>
          <w:sz w:val="24"/>
          <w:szCs w:val="24"/>
        </w:rPr>
        <w:t>22/03/2022 to 31/05/2022</w:t>
      </w:r>
      <w:r w:rsidRPr="00333315">
        <w:rPr>
          <w:rFonts w:cs="Times New Roman"/>
          <w:sz w:val="24"/>
          <w:szCs w:val="24"/>
        </w:rPr>
        <w:t>), and includes the design of basic surveying tools and methods to collect, process and analyze the data of</w:t>
      </w:r>
      <w:r w:rsidR="00F447B6">
        <w:rPr>
          <w:rFonts w:cs="Times New Roman"/>
          <w:sz w:val="24"/>
          <w:szCs w:val="24"/>
        </w:rPr>
        <w:t xml:space="preserve"> this</w:t>
      </w:r>
      <w:r w:rsidRPr="00333315">
        <w:rPr>
          <w:rFonts w:cs="Times New Roman"/>
          <w:sz w:val="24"/>
          <w:szCs w:val="24"/>
        </w:rPr>
        <w:t xml:space="preserve"> survey.</w:t>
      </w:r>
    </w:p>
    <w:p w:rsidR="00BB0703" w:rsidRPr="00333315" w:rsidRDefault="00BB0703" w:rsidP="00D91754">
      <w:pPr>
        <w:jc w:val="both"/>
        <w:rPr>
          <w:rFonts w:cs="Times New Roman"/>
          <w:sz w:val="24"/>
          <w:szCs w:val="24"/>
        </w:rPr>
      </w:pPr>
    </w:p>
    <w:p w:rsidR="00D47BFD" w:rsidRPr="00333315" w:rsidRDefault="00BB0703" w:rsidP="00D47BFD">
      <w:pPr>
        <w:jc w:val="both"/>
        <w:rPr>
          <w:b/>
          <w:bCs/>
          <w:sz w:val="24"/>
          <w:lang w:val="en-AU" w:eastAsia="en-AU"/>
        </w:rPr>
      </w:pPr>
      <w:r w:rsidRPr="00333315">
        <w:rPr>
          <w:rFonts w:cs="Times New Roman"/>
          <w:b/>
          <w:bCs/>
          <w:sz w:val="24"/>
          <w:szCs w:val="24"/>
        </w:rPr>
        <w:t xml:space="preserve">3.1 </w:t>
      </w:r>
      <w:r w:rsidR="00D47BFD" w:rsidRPr="00333315">
        <w:rPr>
          <w:b/>
          <w:bCs/>
          <w:sz w:val="24"/>
        </w:rPr>
        <w:t>Objectives of the Survey</w:t>
      </w:r>
    </w:p>
    <w:p w:rsidR="00D47BFD" w:rsidRPr="00333315" w:rsidRDefault="007E1645" w:rsidP="00F04CFD">
      <w:pPr>
        <w:jc w:val="both"/>
        <w:rPr>
          <w:sz w:val="24"/>
          <w:lang w:val="en-AU" w:eastAsia="en-AU"/>
        </w:rPr>
      </w:pPr>
      <w:proofErr w:type="gramStart"/>
      <w:r w:rsidRPr="00333315">
        <w:rPr>
          <w:rFonts w:cs="Times New Roman"/>
          <w:sz w:val="24"/>
          <w:szCs w:val="24"/>
        </w:rPr>
        <w:t xml:space="preserve">The main objective of </w:t>
      </w:r>
      <w:r w:rsidR="00F04CFD" w:rsidRPr="00333315">
        <w:rPr>
          <w:sz w:val="24"/>
          <w:lang w:eastAsia="en-AU"/>
        </w:rPr>
        <w:t>t</w:t>
      </w:r>
      <w:r w:rsidR="00D47BFD" w:rsidRPr="00333315">
        <w:rPr>
          <w:sz w:val="24"/>
          <w:lang w:val="en-AU" w:eastAsia="en-AU"/>
        </w:rPr>
        <w:t xml:space="preserve">his </w:t>
      </w:r>
      <w:r w:rsidR="00F04CFD" w:rsidRPr="00333315">
        <w:rPr>
          <w:sz w:val="24"/>
          <w:lang w:val="en-AU" w:eastAsia="en-AU"/>
        </w:rPr>
        <w:t>is</w:t>
      </w:r>
      <w:r w:rsidR="00D47BFD" w:rsidRPr="00333315">
        <w:rPr>
          <w:sz w:val="24"/>
          <w:lang w:val="en-AU" w:eastAsia="en-AU"/>
        </w:rPr>
        <w:t xml:space="preserve"> to provide statistical data on the reality of Palestinian economic enterprises in terms of access and use of information and communication technology, which helps planners and policy makers to develop the economic sector and the information and communication technology sector, reduce the digital gap between </w:t>
      </w:r>
      <w:r w:rsidR="00F04CFD" w:rsidRPr="00333315">
        <w:rPr>
          <w:sz w:val="24"/>
          <w:lang w:val="en-AU" w:eastAsia="en-AU"/>
        </w:rPr>
        <w:t>Palestine</w:t>
      </w:r>
      <w:r w:rsidR="00D47BFD" w:rsidRPr="00333315">
        <w:rPr>
          <w:sz w:val="24"/>
          <w:lang w:val="en-AU" w:eastAsia="en-AU"/>
        </w:rPr>
        <w:t xml:space="preserve"> and developed countries, and </w:t>
      </w:r>
      <w:r w:rsidR="00F04CFD" w:rsidRPr="00333315">
        <w:rPr>
          <w:sz w:val="24"/>
          <w:lang w:eastAsia="en-AU"/>
        </w:rPr>
        <w:t>develop</w:t>
      </w:r>
      <w:r w:rsidR="00F04CFD" w:rsidRPr="00333315">
        <w:rPr>
          <w:sz w:val="24"/>
          <w:lang w:val="en-AU" w:eastAsia="en-AU"/>
        </w:rPr>
        <w:t xml:space="preserve"> the Palestinian society</w:t>
      </w:r>
      <w:r w:rsidR="00F04CFD" w:rsidRPr="00333315">
        <w:rPr>
          <w:rFonts w:hint="cs"/>
          <w:sz w:val="24"/>
          <w:rtl/>
          <w:lang w:val="en-AU" w:eastAsia="en-AU"/>
        </w:rPr>
        <w:t xml:space="preserve"> </w:t>
      </w:r>
      <w:r w:rsidR="00F04CFD" w:rsidRPr="00333315">
        <w:rPr>
          <w:sz w:val="24"/>
          <w:lang w:eastAsia="en-AU"/>
        </w:rPr>
        <w:t>at social and economic levels</w:t>
      </w:r>
      <w:r w:rsidR="00D47BFD" w:rsidRPr="00333315">
        <w:rPr>
          <w:sz w:val="24"/>
          <w:lang w:val="en-AU" w:eastAsia="en-AU"/>
        </w:rPr>
        <w:t>.</w:t>
      </w:r>
      <w:proofErr w:type="gramEnd"/>
    </w:p>
    <w:p w:rsidR="00D47BFD" w:rsidRPr="00333315" w:rsidRDefault="00D47BFD" w:rsidP="00D47BFD">
      <w:pPr>
        <w:jc w:val="both"/>
        <w:rPr>
          <w:sz w:val="24"/>
          <w:lang w:val="en-AU" w:eastAsia="en-AU"/>
        </w:rPr>
      </w:pPr>
    </w:p>
    <w:p w:rsidR="007E1645" w:rsidRPr="00333315" w:rsidRDefault="007E1645" w:rsidP="007E1645">
      <w:pPr>
        <w:overflowPunct w:val="0"/>
        <w:adjustRightInd w:val="0"/>
        <w:rPr>
          <w:sz w:val="24"/>
          <w:lang w:val="en-AU" w:eastAsia="en-AU"/>
        </w:rPr>
      </w:pPr>
      <w:r w:rsidRPr="00333315">
        <w:rPr>
          <w:sz w:val="24"/>
          <w:lang w:val="en-AU" w:eastAsia="en-AU"/>
        </w:rPr>
        <w:t xml:space="preserve">The objectives of the survey </w:t>
      </w:r>
      <w:proofErr w:type="gramStart"/>
      <w:r w:rsidRPr="00333315">
        <w:rPr>
          <w:sz w:val="24"/>
          <w:lang w:val="en-AU" w:eastAsia="en-AU"/>
        </w:rPr>
        <w:t>can be summarized</w:t>
      </w:r>
      <w:proofErr w:type="gramEnd"/>
      <w:r w:rsidRPr="00333315">
        <w:rPr>
          <w:sz w:val="24"/>
          <w:lang w:val="en-AU" w:eastAsia="en-AU"/>
        </w:rPr>
        <w:t xml:space="preserve"> as follows</w:t>
      </w:r>
      <w:r w:rsidRPr="00333315">
        <w:rPr>
          <w:sz w:val="24"/>
          <w:rtl/>
          <w:lang w:val="en-AU" w:eastAsia="en-AU"/>
        </w:rPr>
        <w:t>:</w:t>
      </w:r>
    </w:p>
    <w:p w:rsidR="00F04CFD" w:rsidRPr="00333315" w:rsidRDefault="00F04CFD" w:rsidP="00F04CFD">
      <w:pPr>
        <w:numPr>
          <w:ilvl w:val="0"/>
          <w:numId w:val="42"/>
        </w:numPr>
        <w:jc w:val="both"/>
        <w:rPr>
          <w:rFonts w:cs="Times New Roman"/>
          <w:sz w:val="24"/>
          <w:szCs w:val="24"/>
        </w:rPr>
      </w:pPr>
      <w:r w:rsidRPr="00333315">
        <w:rPr>
          <w:rFonts w:cs="Times New Roman"/>
          <w:sz w:val="24"/>
          <w:szCs w:val="24"/>
        </w:rPr>
        <w:t>Enriching ICT statistical data on the actual use and access by the economic enterprises of ICT.</w:t>
      </w:r>
    </w:p>
    <w:p w:rsidR="00F04CFD" w:rsidRPr="00333315" w:rsidRDefault="00F04CFD" w:rsidP="00F04CFD">
      <w:pPr>
        <w:numPr>
          <w:ilvl w:val="0"/>
          <w:numId w:val="42"/>
        </w:numPr>
        <w:jc w:val="both"/>
        <w:rPr>
          <w:rFonts w:cs="Times New Roman"/>
          <w:sz w:val="24"/>
          <w:szCs w:val="24"/>
        </w:rPr>
      </w:pPr>
      <w:r w:rsidRPr="00333315">
        <w:rPr>
          <w:rFonts w:cs="Times New Roman"/>
          <w:sz w:val="24"/>
          <w:szCs w:val="24"/>
        </w:rPr>
        <w:t>Identifying the characteristics of the tools and means of ICT used in the economic activity, the type of economic activity, and the size of enterprises.</w:t>
      </w:r>
    </w:p>
    <w:p w:rsidR="00F04CFD" w:rsidRPr="00333315" w:rsidRDefault="00F04CFD" w:rsidP="00F04CFD">
      <w:pPr>
        <w:numPr>
          <w:ilvl w:val="0"/>
          <w:numId w:val="42"/>
        </w:numPr>
        <w:jc w:val="both"/>
        <w:rPr>
          <w:rFonts w:cs="Times New Roman"/>
          <w:sz w:val="24"/>
          <w:szCs w:val="24"/>
        </w:rPr>
      </w:pPr>
      <w:r w:rsidRPr="00333315">
        <w:rPr>
          <w:rFonts w:cs="Times New Roman"/>
          <w:sz w:val="24"/>
          <w:szCs w:val="24"/>
        </w:rPr>
        <w:t>Providing the opportunity for international and regional comparisons that help determine the location of the State of Palestine among the technological world countries.</w:t>
      </w:r>
    </w:p>
    <w:p w:rsidR="00F04CFD" w:rsidRPr="00333315" w:rsidRDefault="00F04CFD" w:rsidP="00F04CFD">
      <w:pPr>
        <w:numPr>
          <w:ilvl w:val="0"/>
          <w:numId w:val="42"/>
        </w:numPr>
        <w:jc w:val="both"/>
        <w:rPr>
          <w:rFonts w:cs="Times New Roman"/>
          <w:sz w:val="24"/>
          <w:szCs w:val="24"/>
        </w:rPr>
      </w:pPr>
      <w:r w:rsidRPr="00333315">
        <w:rPr>
          <w:rFonts w:cs="Times New Roman"/>
          <w:sz w:val="24"/>
          <w:szCs w:val="24"/>
        </w:rPr>
        <w:t>Assisting planners and policymakers in understanding the status of the Technology-Based Economy in Palestine, which helps to meet the future needs of the Palestinian economy.</w:t>
      </w:r>
    </w:p>
    <w:p w:rsidR="00752C55" w:rsidRPr="00333315" w:rsidRDefault="0093616F" w:rsidP="0093616F">
      <w:pPr>
        <w:tabs>
          <w:tab w:val="left" w:pos="1185"/>
        </w:tabs>
        <w:ind w:left="426" w:hanging="284"/>
        <w:jc w:val="both"/>
        <w:rPr>
          <w:sz w:val="24"/>
          <w:lang w:eastAsia="en-AU"/>
        </w:rPr>
      </w:pPr>
      <w:r w:rsidRPr="00333315">
        <w:rPr>
          <w:sz w:val="24"/>
          <w:lang w:eastAsia="en-AU"/>
        </w:rPr>
        <w:tab/>
      </w:r>
      <w:r w:rsidRPr="00333315">
        <w:rPr>
          <w:sz w:val="24"/>
          <w:lang w:eastAsia="en-AU"/>
        </w:rPr>
        <w:tab/>
      </w:r>
    </w:p>
    <w:p w:rsidR="008515B2" w:rsidRPr="00333315" w:rsidRDefault="008515B2" w:rsidP="00D91754">
      <w:pPr>
        <w:jc w:val="both"/>
        <w:rPr>
          <w:rFonts w:cs="Times New Roman"/>
          <w:b/>
          <w:bCs/>
          <w:sz w:val="24"/>
          <w:szCs w:val="24"/>
        </w:rPr>
      </w:pPr>
      <w:r w:rsidRPr="00333315">
        <w:rPr>
          <w:rFonts w:cs="Times New Roman"/>
          <w:b/>
          <w:bCs/>
          <w:sz w:val="24"/>
          <w:szCs w:val="24"/>
        </w:rPr>
        <w:t xml:space="preserve">3.2 Questionnaire </w:t>
      </w:r>
    </w:p>
    <w:p w:rsidR="00342103" w:rsidRPr="00333315" w:rsidRDefault="00F1060C" w:rsidP="00F8381E">
      <w:pPr>
        <w:pStyle w:val="BodyText3"/>
        <w:jc w:val="both"/>
      </w:pPr>
      <w:r w:rsidRPr="00333315">
        <w:rPr>
          <w:rFonts w:cs="Times New Roman"/>
          <w:sz w:val="24"/>
          <w:szCs w:val="24"/>
        </w:rPr>
        <w:t xml:space="preserve">The questionnaire is the key tool for data </w:t>
      </w:r>
      <w:r w:rsidR="00952B56" w:rsidRPr="00333315">
        <w:rPr>
          <w:rFonts w:cs="Times New Roman"/>
          <w:sz w:val="24"/>
          <w:szCs w:val="24"/>
        </w:rPr>
        <w:t>collection</w:t>
      </w:r>
      <w:r w:rsidR="00952B56" w:rsidRPr="00333315">
        <w:t>;</w:t>
      </w:r>
      <w:r w:rsidR="00342103" w:rsidRPr="00333315">
        <w:t xml:space="preserve"> </w:t>
      </w:r>
      <w:r w:rsidR="00342103" w:rsidRPr="00333315">
        <w:rPr>
          <w:rFonts w:cs="Times New Roman"/>
          <w:sz w:val="24"/>
          <w:szCs w:val="24"/>
        </w:rPr>
        <w:t>it</w:t>
      </w:r>
      <w:r w:rsidR="00342103" w:rsidRPr="00333315">
        <w:t xml:space="preserve"> </w:t>
      </w:r>
      <w:proofErr w:type="gramStart"/>
      <w:r w:rsidR="00342103" w:rsidRPr="00333315">
        <w:rPr>
          <w:rFonts w:cs="Times New Roman"/>
          <w:sz w:val="24"/>
          <w:szCs w:val="24"/>
        </w:rPr>
        <w:t>was developed</w:t>
      </w:r>
      <w:proofErr w:type="gramEnd"/>
      <w:r w:rsidR="00342103" w:rsidRPr="00333315">
        <w:rPr>
          <w:rFonts w:cs="Times New Roman"/>
          <w:sz w:val="24"/>
          <w:szCs w:val="24"/>
        </w:rPr>
        <w:t xml:space="preserve"> following a review of international recommendations and </w:t>
      </w:r>
      <w:r w:rsidR="007F111F" w:rsidRPr="00333315">
        <w:rPr>
          <w:rFonts w:cs="Times New Roman"/>
          <w:sz w:val="24"/>
          <w:szCs w:val="24"/>
        </w:rPr>
        <w:t>country experiences</w:t>
      </w:r>
      <w:r w:rsidR="00342103" w:rsidRPr="00333315">
        <w:rPr>
          <w:rFonts w:cs="Times New Roman"/>
          <w:sz w:val="24"/>
          <w:szCs w:val="24"/>
        </w:rPr>
        <w:t xml:space="preserve"> in this </w:t>
      </w:r>
      <w:r w:rsidR="003F718E" w:rsidRPr="00333315">
        <w:rPr>
          <w:rFonts w:cs="Times New Roman"/>
          <w:sz w:val="24"/>
          <w:szCs w:val="24"/>
        </w:rPr>
        <w:t>field</w:t>
      </w:r>
      <w:r w:rsidR="00342103" w:rsidRPr="00333315">
        <w:rPr>
          <w:rFonts w:cs="Times New Roman"/>
          <w:sz w:val="24"/>
          <w:szCs w:val="24"/>
        </w:rPr>
        <w:t xml:space="preserve">, and discussion with stakeholders, through a workshop at PCBS to discuss </w:t>
      </w:r>
      <w:r w:rsidR="00F8381E">
        <w:rPr>
          <w:rFonts w:cs="Times New Roman"/>
          <w:sz w:val="24"/>
          <w:szCs w:val="24"/>
        </w:rPr>
        <w:t>products</w:t>
      </w:r>
      <w:r w:rsidR="00F8381E" w:rsidRPr="00333315">
        <w:rPr>
          <w:rFonts w:cs="Times New Roman"/>
          <w:sz w:val="24"/>
          <w:szCs w:val="24"/>
        </w:rPr>
        <w:t xml:space="preserve"> </w:t>
      </w:r>
      <w:r w:rsidR="00342103" w:rsidRPr="00333315">
        <w:rPr>
          <w:rFonts w:cs="Times New Roman"/>
          <w:sz w:val="24"/>
          <w:szCs w:val="24"/>
        </w:rPr>
        <w:t xml:space="preserve">and indicators of the survey. </w:t>
      </w:r>
      <w:r w:rsidRPr="00333315">
        <w:rPr>
          <w:rFonts w:cs="Times New Roman"/>
          <w:sz w:val="24"/>
          <w:szCs w:val="24"/>
        </w:rPr>
        <w:t xml:space="preserve">It must be conformed to the technical characteristics of fieldwork to allow for data processing and analysis, in addition to </w:t>
      </w:r>
      <w:r w:rsidRPr="00333315">
        <w:rPr>
          <w:sz w:val="24"/>
          <w:szCs w:val="24"/>
        </w:rPr>
        <w:t>identification data, quality controls</w:t>
      </w:r>
      <w:r w:rsidR="00342103" w:rsidRPr="00333315">
        <w:rPr>
          <w:rFonts w:cs="Times New Roman"/>
          <w:sz w:val="24"/>
          <w:szCs w:val="24"/>
        </w:rPr>
        <w:t>.</w:t>
      </w:r>
      <w:r w:rsidR="00342103" w:rsidRPr="00333315">
        <w:t xml:space="preserve"> </w:t>
      </w:r>
    </w:p>
    <w:p w:rsidR="0093616F" w:rsidRPr="00333315" w:rsidRDefault="0093616F" w:rsidP="00342103">
      <w:pPr>
        <w:jc w:val="both"/>
        <w:rPr>
          <w:rFonts w:cs="Times New Roman"/>
          <w:sz w:val="24"/>
          <w:szCs w:val="24"/>
        </w:rPr>
      </w:pPr>
    </w:p>
    <w:p w:rsidR="0093616F" w:rsidRPr="00333315" w:rsidRDefault="0093616F" w:rsidP="007F111F">
      <w:pPr>
        <w:jc w:val="both"/>
        <w:rPr>
          <w:sz w:val="24"/>
          <w:szCs w:val="24"/>
        </w:rPr>
      </w:pPr>
      <w:r w:rsidRPr="00333315">
        <w:rPr>
          <w:sz w:val="24"/>
          <w:szCs w:val="24"/>
        </w:rPr>
        <w:t xml:space="preserve">The survey questionnaire consists of </w:t>
      </w:r>
      <w:r w:rsidR="007F111F" w:rsidRPr="00333315">
        <w:rPr>
          <w:sz w:val="24"/>
          <w:szCs w:val="24"/>
        </w:rPr>
        <w:t>eleven</w:t>
      </w:r>
      <w:r w:rsidRPr="00333315">
        <w:rPr>
          <w:sz w:val="24"/>
          <w:szCs w:val="24"/>
        </w:rPr>
        <w:t xml:space="preserve"> sections covering many issues related to the access and use of information and communication technology by </w:t>
      </w:r>
      <w:r w:rsidR="007F111F" w:rsidRPr="00333315">
        <w:rPr>
          <w:sz w:val="24"/>
          <w:szCs w:val="24"/>
        </w:rPr>
        <w:t>economic</w:t>
      </w:r>
      <w:r w:rsidRPr="00333315">
        <w:rPr>
          <w:sz w:val="24"/>
          <w:szCs w:val="24"/>
        </w:rPr>
        <w:t xml:space="preserve"> enterprises in various economic activities, in addition to access barriers, </w:t>
      </w:r>
      <w:r w:rsidR="00342103" w:rsidRPr="00333315">
        <w:rPr>
          <w:sz w:val="24"/>
          <w:szCs w:val="24"/>
        </w:rPr>
        <w:t xml:space="preserve">expenditures </w:t>
      </w:r>
      <w:r w:rsidRPr="00333315">
        <w:rPr>
          <w:sz w:val="24"/>
          <w:szCs w:val="24"/>
        </w:rPr>
        <w:t>on information and communication technology, and the volume of e-commerce in Palestine, in addition to a set of economic indicators related to financial activities.</w:t>
      </w:r>
    </w:p>
    <w:p w:rsidR="0093616F" w:rsidRPr="00333315" w:rsidRDefault="0093616F" w:rsidP="0093616F">
      <w:pPr>
        <w:jc w:val="both"/>
        <w:rPr>
          <w:sz w:val="24"/>
          <w:szCs w:val="24"/>
        </w:rPr>
      </w:pPr>
    </w:p>
    <w:p w:rsidR="008515B2" w:rsidRPr="00333315" w:rsidRDefault="008515B2" w:rsidP="00D91754">
      <w:pPr>
        <w:jc w:val="both"/>
        <w:rPr>
          <w:rFonts w:cs="Times New Roman"/>
          <w:b/>
          <w:bCs/>
          <w:sz w:val="24"/>
          <w:szCs w:val="24"/>
        </w:rPr>
      </w:pPr>
      <w:r w:rsidRPr="00333315">
        <w:rPr>
          <w:rFonts w:cs="Times New Roman"/>
          <w:b/>
          <w:bCs/>
          <w:sz w:val="24"/>
          <w:szCs w:val="24"/>
        </w:rPr>
        <w:t xml:space="preserve">3.3 Sample and Frame </w:t>
      </w:r>
    </w:p>
    <w:p w:rsidR="008515B2" w:rsidRPr="00333315" w:rsidRDefault="008515B2" w:rsidP="00D91754">
      <w:pPr>
        <w:jc w:val="both"/>
        <w:rPr>
          <w:rFonts w:cs="Times New Roman"/>
          <w:b/>
          <w:bCs/>
          <w:sz w:val="24"/>
          <w:szCs w:val="24"/>
        </w:rPr>
      </w:pPr>
      <w:r w:rsidRPr="00333315">
        <w:rPr>
          <w:rFonts w:cs="Times New Roman"/>
          <w:b/>
          <w:bCs/>
          <w:sz w:val="24"/>
          <w:szCs w:val="24"/>
        </w:rPr>
        <w:t xml:space="preserve"> </w:t>
      </w:r>
    </w:p>
    <w:p w:rsidR="008515B2" w:rsidRPr="00333315" w:rsidRDefault="008515B2" w:rsidP="00D91754">
      <w:pPr>
        <w:pStyle w:val="BodyText"/>
        <w:rPr>
          <w:rFonts w:cs="Times New Roman"/>
          <w:b/>
          <w:bCs/>
          <w:szCs w:val="24"/>
        </w:rPr>
      </w:pPr>
      <w:r w:rsidRPr="00333315">
        <w:rPr>
          <w:rFonts w:cs="Times New Roman"/>
          <w:b/>
          <w:bCs/>
          <w:szCs w:val="24"/>
        </w:rPr>
        <w:t xml:space="preserve">3.3.1 Target Population </w:t>
      </w:r>
    </w:p>
    <w:p w:rsidR="002246BA" w:rsidRPr="00333315" w:rsidRDefault="00E73843" w:rsidP="00F8381E">
      <w:pPr>
        <w:jc w:val="both"/>
        <w:rPr>
          <w:sz w:val="24"/>
          <w:szCs w:val="24"/>
        </w:rPr>
      </w:pPr>
      <w:r w:rsidRPr="00333315">
        <w:rPr>
          <w:sz w:val="24"/>
          <w:szCs w:val="24"/>
        </w:rPr>
        <w:t>Target population of ICT business survey included</w:t>
      </w:r>
      <w:r w:rsidRPr="00333315">
        <w:rPr>
          <w:rFonts w:hint="cs"/>
          <w:sz w:val="24"/>
          <w:szCs w:val="24"/>
          <w:rtl/>
        </w:rPr>
        <w:t xml:space="preserve"> </w:t>
      </w:r>
      <w:r w:rsidRPr="00333315">
        <w:rPr>
          <w:sz w:val="24"/>
          <w:szCs w:val="24"/>
        </w:rPr>
        <w:t xml:space="preserve">of all -profit non-governmental </w:t>
      </w:r>
      <w:r w:rsidR="00CD27B5" w:rsidRPr="00333315">
        <w:rPr>
          <w:sz w:val="24"/>
          <w:szCs w:val="24"/>
        </w:rPr>
        <w:t xml:space="preserve">enterprises </w:t>
      </w:r>
      <w:r w:rsidRPr="00333315">
        <w:rPr>
          <w:sz w:val="24"/>
          <w:szCs w:val="24"/>
        </w:rPr>
        <w:t xml:space="preserve">that work in any of the following activities (industry, construction, internal trade, services transportation and storage, information and </w:t>
      </w:r>
      <w:r w:rsidR="00126E17" w:rsidRPr="00333315">
        <w:rPr>
          <w:sz w:val="24"/>
          <w:szCs w:val="24"/>
        </w:rPr>
        <w:t>communication,</w:t>
      </w:r>
      <w:r w:rsidR="0062515C" w:rsidRPr="00333315">
        <w:rPr>
          <w:sz w:val="24"/>
          <w:szCs w:val="24"/>
        </w:rPr>
        <w:t xml:space="preserve"> </w:t>
      </w:r>
      <w:r w:rsidR="00F8381E">
        <w:rPr>
          <w:sz w:val="24"/>
          <w:szCs w:val="24"/>
        </w:rPr>
        <w:t>f</w:t>
      </w:r>
      <w:r w:rsidR="00F8381E" w:rsidRPr="00333315">
        <w:rPr>
          <w:sz w:val="24"/>
          <w:szCs w:val="24"/>
        </w:rPr>
        <w:t xml:space="preserve">inance </w:t>
      </w:r>
      <w:r w:rsidR="0062515C" w:rsidRPr="00333315">
        <w:rPr>
          <w:sz w:val="24"/>
          <w:szCs w:val="24"/>
        </w:rPr>
        <w:t xml:space="preserve">and </w:t>
      </w:r>
      <w:r w:rsidR="00F8381E">
        <w:rPr>
          <w:sz w:val="24"/>
          <w:szCs w:val="24"/>
        </w:rPr>
        <w:t>i</w:t>
      </w:r>
      <w:r w:rsidR="0062515C" w:rsidRPr="00333315">
        <w:rPr>
          <w:sz w:val="24"/>
          <w:szCs w:val="24"/>
        </w:rPr>
        <w:t>nsurance</w:t>
      </w:r>
      <w:r w:rsidR="002246BA" w:rsidRPr="00333315">
        <w:rPr>
          <w:sz w:val="24"/>
          <w:szCs w:val="24"/>
        </w:rPr>
        <w:t>)</w:t>
      </w:r>
      <w:r w:rsidR="00CD27B5" w:rsidRPr="00333315">
        <w:rPr>
          <w:sz w:val="24"/>
          <w:szCs w:val="24"/>
        </w:rPr>
        <w:t>.</w:t>
      </w:r>
    </w:p>
    <w:p w:rsidR="00CD27B5" w:rsidRPr="00333315" w:rsidRDefault="00CD27B5" w:rsidP="00CD27B5">
      <w:pPr>
        <w:jc w:val="both"/>
        <w:rPr>
          <w:sz w:val="24"/>
          <w:szCs w:val="24"/>
        </w:rPr>
      </w:pPr>
    </w:p>
    <w:p w:rsidR="002D6EF1" w:rsidRPr="00333315" w:rsidRDefault="002D6EF1" w:rsidP="002246BA">
      <w:pPr>
        <w:jc w:val="both"/>
        <w:rPr>
          <w:sz w:val="24"/>
          <w:szCs w:val="24"/>
        </w:rPr>
      </w:pPr>
    </w:p>
    <w:p w:rsidR="0062515C" w:rsidRPr="00333315" w:rsidRDefault="0062515C" w:rsidP="002246BA">
      <w:pPr>
        <w:jc w:val="both"/>
        <w:rPr>
          <w:sz w:val="24"/>
          <w:szCs w:val="24"/>
        </w:rPr>
      </w:pPr>
    </w:p>
    <w:p w:rsidR="00715055" w:rsidRPr="00333315" w:rsidRDefault="00715055" w:rsidP="002246BA">
      <w:pPr>
        <w:jc w:val="both"/>
        <w:rPr>
          <w:sz w:val="24"/>
          <w:szCs w:val="24"/>
        </w:rPr>
      </w:pPr>
    </w:p>
    <w:p w:rsidR="008515B2" w:rsidRPr="00333315" w:rsidRDefault="008515B2" w:rsidP="00D91754">
      <w:pPr>
        <w:pStyle w:val="BodyText"/>
        <w:tabs>
          <w:tab w:val="right" w:pos="851"/>
        </w:tabs>
        <w:ind w:right="480"/>
        <w:rPr>
          <w:rFonts w:cs="Times New Roman"/>
          <w:b/>
          <w:bCs/>
          <w:szCs w:val="24"/>
        </w:rPr>
      </w:pPr>
      <w:r w:rsidRPr="00333315">
        <w:rPr>
          <w:rFonts w:cs="Times New Roman"/>
          <w:b/>
          <w:bCs/>
          <w:szCs w:val="24"/>
        </w:rPr>
        <w:lastRenderedPageBreak/>
        <w:t xml:space="preserve">3.3.2 Sampling Frame </w:t>
      </w:r>
    </w:p>
    <w:p w:rsidR="00FB3DC1" w:rsidRPr="00333315" w:rsidRDefault="00D474C3" w:rsidP="00F8381E">
      <w:pPr>
        <w:jc w:val="both"/>
        <w:rPr>
          <w:rFonts w:cs="Times New Roman"/>
          <w:sz w:val="24"/>
          <w:szCs w:val="24"/>
        </w:rPr>
      </w:pPr>
      <w:r w:rsidRPr="00333315">
        <w:rPr>
          <w:rFonts w:cs="Times New Roman"/>
          <w:sz w:val="24"/>
          <w:szCs w:val="24"/>
        </w:rPr>
        <w:t xml:space="preserve">The sampling frame </w:t>
      </w:r>
      <w:r w:rsidR="00FB3DC1" w:rsidRPr="00333315">
        <w:rPr>
          <w:rFonts w:cs="Times New Roman"/>
          <w:sz w:val="24"/>
          <w:szCs w:val="24"/>
        </w:rPr>
        <w:t xml:space="preserve">is the list of all </w:t>
      </w:r>
      <w:r w:rsidR="006926AE" w:rsidRPr="00333315">
        <w:rPr>
          <w:sz w:val="24"/>
        </w:rPr>
        <w:t xml:space="preserve">economic </w:t>
      </w:r>
      <w:r w:rsidR="00FB3DC1" w:rsidRPr="00333315">
        <w:rPr>
          <w:rFonts w:cs="Times New Roman"/>
          <w:sz w:val="24"/>
          <w:szCs w:val="24"/>
        </w:rPr>
        <w:t>enterprises that work in any of the following</w:t>
      </w:r>
      <w:r w:rsidR="00FB3DC1" w:rsidRPr="00333315">
        <w:rPr>
          <w:sz w:val="24"/>
          <w:szCs w:val="24"/>
        </w:rPr>
        <w:t xml:space="preserve"> </w:t>
      </w:r>
      <w:r w:rsidR="00FB3DC1" w:rsidRPr="00333315">
        <w:rPr>
          <w:rFonts w:cs="Times New Roman"/>
          <w:sz w:val="24"/>
          <w:szCs w:val="24"/>
        </w:rPr>
        <w:t xml:space="preserve">activities (industry, construction, internal trade, services transportation and storage, information and </w:t>
      </w:r>
      <w:r w:rsidR="00126E17" w:rsidRPr="00333315">
        <w:rPr>
          <w:rFonts w:cs="Times New Roman"/>
          <w:sz w:val="24"/>
          <w:szCs w:val="24"/>
        </w:rPr>
        <w:t>communication,</w:t>
      </w:r>
      <w:r w:rsidR="00FB3DC1" w:rsidRPr="00333315">
        <w:rPr>
          <w:rFonts w:cs="Times New Roman"/>
          <w:sz w:val="24"/>
          <w:szCs w:val="24"/>
        </w:rPr>
        <w:t xml:space="preserve"> </w:t>
      </w:r>
      <w:r w:rsidR="00F8381E">
        <w:rPr>
          <w:rFonts w:cs="Times New Roman"/>
          <w:sz w:val="24"/>
          <w:szCs w:val="24"/>
        </w:rPr>
        <w:t>f</w:t>
      </w:r>
      <w:r w:rsidR="00FB3DC1" w:rsidRPr="00333315">
        <w:rPr>
          <w:rFonts w:cs="Times New Roman"/>
          <w:sz w:val="24"/>
          <w:szCs w:val="24"/>
        </w:rPr>
        <w:t xml:space="preserve">inance and </w:t>
      </w:r>
      <w:r w:rsidR="00F8381E">
        <w:rPr>
          <w:rFonts w:cs="Times New Roman"/>
          <w:sz w:val="24"/>
          <w:szCs w:val="24"/>
        </w:rPr>
        <w:t>i</w:t>
      </w:r>
      <w:r w:rsidR="00FB3DC1" w:rsidRPr="00333315">
        <w:rPr>
          <w:rFonts w:cs="Times New Roman"/>
          <w:sz w:val="24"/>
          <w:szCs w:val="24"/>
        </w:rPr>
        <w:t xml:space="preserve">nsurance) enumerated in </w:t>
      </w:r>
      <w:r w:rsidR="00F8381E">
        <w:rPr>
          <w:rFonts w:cs="Times New Roman"/>
          <w:sz w:val="24"/>
          <w:szCs w:val="24"/>
        </w:rPr>
        <w:t xml:space="preserve">the </w:t>
      </w:r>
      <w:r w:rsidR="00FB3DC1" w:rsidRPr="00333315">
        <w:rPr>
          <w:rFonts w:cs="Times New Roman"/>
          <w:sz w:val="24"/>
          <w:szCs w:val="24"/>
        </w:rPr>
        <w:t>Establishments Census</w:t>
      </w:r>
      <w:r w:rsidR="00F8381E">
        <w:rPr>
          <w:rFonts w:cs="Times New Roman"/>
          <w:sz w:val="24"/>
          <w:szCs w:val="24"/>
        </w:rPr>
        <w:t xml:space="preserve">, </w:t>
      </w:r>
      <w:r w:rsidR="00FB3DC1" w:rsidRPr="00333315">
        <w:rPr>
          <w:rFonts w:cs="Times New Roman"/>
          <w:sz w:val="24"/>
          <w:szCs w:val="24"/>
        </w:rPr>
        <w:t xml:space="preserve">2017.  </w:t>
      </w:r>
    </w:p>
    <w:p w:rsidR="00D474C3" w:rsidRPr="00333315" w:rsidRDefault="00D474C3" w:rsidP="00FB3DC1">
      <w:pPr>
        <w:pStyle w:val="BodyText3"/>
        <w:jc w:val="both"/>
        <w:rPr>
          <w:rFonts w:cs="Times New Roman"/>
          <w:b/>
          <w:bCs/>
          <w:sz w:val="24"/>
          <w:szCs w:val="24"/>
          <w:rtl/>
        </w:rPr>
      </w:pPr>
    </w:p>
    <w:p w:rsidR="008515B2" w:rsidRPr="00333315" w:rsidRDefault="008515B2" w:rsidP="00D91754">
      <w:pPr>
        <w:tabs>
          <w:tab w:val="left" w:pos="7030"/>
        </w:tabs>
        <w:autoSpaceDE w:val="0"/>
        <w:autoSpaceDN w:val="0"/>
        <w:adjustRightInd w:val="0"/>
        <w:jc w:val="both"/>
        <w:rPr>
          <w:rFonts w:cs="Times New Roman"/>
          <w:b/>
          <w:bCs/>
          <w:sz w:val="24"/>
          <w:szCs w:val="24"/>
        </w:rPr>
      </w:pPr>
      <w:r w:rsidRPr="00333315">
        <w:rPr>
          <w:rFonts w:cs="Times New Roman"/>
          <w:b/>
          <w:bCs/>
          <w:sz w:val="24"/>
          <w:szCs w:val="24"/>
        </w:rPr>
        <w:t>3.3.3 Sample Size</w:t>
      </w:r>
    </w:p>
    <w:p w:rsidR="00FB3DC1" w:rsidRPr="00333315" w:rsidRDefault="008515B2" w:rsidP="00FB3DC1">
      <w:pPr>
        <w:jc w:val="both"/>
        <w:rPr>
          <w:rFonts w:cs="Times New Roman"/>
          <w:sz w:val="24"/>
          <w:szCs w:val="24"/>
        </w:rPr>
      </w:pPr>
      <w:r w:rsidRPr="00333315">
        <w:rPr>
          <w:rFonts w:cs="Times New Roman"/>
          <w:sz w:val="24"/>
          <w:szCs w:val="24"/>
        </w:rPr>
        <w:t xml:space="preserve">The estimated sample size is </w:t>
      </w:r>
      <w:r w:rsidR="00FB3DC1" w:rsidRPr="00333315">
        <w:rPr>
          <w:rFonts w:cs="Times New Roman"/>
          <w:sz w:val="24"/>
          <w:szCs w:val="24"/>
        </w:rPr>
        <w:t>3</w:t>
      </w:r>
      <w:r w:rsidRPr="00333315">
        <w:rPr>
          <w:rFonts w:cs="Times New Roman"/>
          <w:sz w:val="24"/>
          <w:szCs w:val="24"/>
        </w:rPr>
        <w:t>,</w:t>
      </w:r>
      <w:r w:rsidR="00FB3DC1" w:rsidRPr="00333315">
        <w:rPr>
          <w:rFonts w:cs="Times New Roman"/>
          <w:sz w:val="24"/>
          <w:szCs w:val="24"/>
        </w:rPr>
        <w:t>615</w:t>
      </w:r>
      <w:r w:rsidRPr="00333315">
        <w:rPr>
          <w:rFonts w:cs="Times New Roman"/>
          <w:sz w:val="24"/>
          <w:szCs w:val="24"/>
        </w:rPr>
        <w:t xml:space="preserve"> </w:t>
      </w:r>
      <w:r w:rsidR="006926AE" w:rsidRPr="00333315">
        <w:rPr>
          <w:sz w:val="24"/>
        </w:rPr>
        <w:t xml:space="preserve">economic </w:t>
      </w:r>
      <w:r w:rsidR="00FB3DC1" w:rsidRPr="00333315">
        <w:rPr>
          <w:rFonts w:cs="Times New Roman"/>
          <w:sz w:val="24"/>
          <w:szCs w:val="24"/>
        </w:rPr>
        <w:t xml:space="preserve">enterprises, of which 2,872 </w:t>
      </w:r>
      <w:r w:rsidR="006926AE" w:rsidRPr="00333315">
        <w:rPr>
          <w:sz w:val="24"/>
        </w:rPr>
        <w:t xml:space="preserve">economic </w:t>
      </w:r>
      <w:r w:rsidR="00FB3DC1" w:rsidRPr="00333315">
        <w:rPr>
          <w:rFonts w:cs="Times New Roman"/>
          <w:sz w:val="24"/>
          <w:szCs w:val="24"/>
        </w:rPr>
        <w:t xml:space="preserve">enterprises responded (2,051 in </w:t>
      </w:r>
      <w:r w:rsidR="00F8381E">
        <w:rPr>
          <w:rFonts w:cs="Times New Roman"/>
          <w:sz w:val="24"/>
          <w:szCs w:val="24"/>
        </w:rPr>
        <w:t xml:space="preserve">the </w:t>
      </w:r>
      <w:r w:rsidR="00FB3DC1" w:rsidRPr="00333315">
        <w:rPr>
          <w:rFonts w:cs="Times New Roman"/>
          <w:sz w:val="24"/>
          <w:szCs w:val="24"/>
        </w:rPr>
        <w:t>West Bank and 821 in Gaza Strip).</w:t>
      </w:r>
    </w:p>
    <w:p w:rsidR="008515B2" w:rsidRPr="00333315" w:rsidRDefault="008515B2" w:rsidP="00FB3DC1">
      <w:pPr>
        <w:autoSpaceDE w:val="0"/>
        <w:autoSpaceDN w:val="0"/>
        <w:adjustRightInd w:val="0"/>
        <w:jc w:val="both"/>
        <w:rPr>
          <w:rFonts w:cs="Times New Roman"/>
          <w:sz w:val="24"/>
          <w:szCs w:val="24"/>
        </w:rPr>
      </w:pPr>
    </w:p>
    <w:p w:rsidR="008515B2" w:rsidRPr="00333315" w:rsidRDefault="008515B2" w:rsidP="00D91754">
      <w:pPr>
        <w:pStyle w:val="BodyText"/>
        <w:rPr>
          <w:rFonts w:cs="Times New Roman"/>
          <w:b/>
          <w:bCs/>
          <w:szCs w:val="24"/>
        </w:rPr>
      </w:pPr>
      <w:r w:rsidRPr="00333315">
        <w:rPr>
          <w:rFonts w:cs="Times New Roman"/>
          <w:b/>
          <w:bCs/>
          <w:szCs w:val="24"/>
        </w:rPr>
        <w:t xml:space="preserve">3.3.4 Sampling Design </w:t>
      </w:r>
    </w:p>
    <w:p w:rsidR="009A6008" w:rsidRPr="00333315" w:rsidRDefault="009A6008" w:rsidP="009A6008">
      <w:pPr>
        <w:jc w:val="lowKashida"/>
        <w:rPr>
          <w:sz w:val="24"/>
          <w:szCs w:val="24"/>
        </w:rPr>
      </w:pPr>
      <w:r w:rsidRPr="00333315">
        <w:rPr>
          <w:sz w:val="24"/>
          <w:szCs w:val="24"/>
        </w:rPr>
        <w:t xml:space="preserve">The sample is a regular stratified random sample of one stage. </w:t>
      </w:r>
    </w:p>
    <w:p w:rsidR="009A6008" w:rsidRPr="00333315" w:rsidRDefault="009A6008" w:rsidP="00D91754">
      <w:pPr>
        <w:autoSpaceDE w:val="0"/>
        <w:autoSpaceDN w:val="0"/>
        <w:adjustRightInd w:val="0"/>
        <w:rPr>
          <w:rFonts w:cs="Times New Roman"/>
          <w:b/>
          <w:bCs/>
          <w:sz w:val="24"/>
          <w:szCs w:val="24"/>
        </w:rPr>
      </w:pPr>
    </w:p>
    <w:p w:rsidR="008515B2" w:rsidRPr="00333315" w:rsidRDefault="008515B2" w:rsidP="00D91754">
      <w:pPr>
        <w:autoSpaceDE w:val="0"/>
        <w:autoSpaceDN w:val="0"/>
        <w:adjustRightInd w:val="0"/>
        <w:rPr>
          <w:rFonts w:cs="Times New Roman"/>
          <w:b/>
          <w:bCs/>
          <w:sz w:val="24"/>
          <w:szCs w:val="24"/>
          <w:rtl/>
        </w:rPr>
      </w:pPr>
      <w:r w:rsidRPr="00333315">
        <w:rPr>
          <w:rFonts w:cs="Times New Roman"/>
          <w:b/>
          <w:bCs/>
          <w:sz w:val="24"/>
          <w:szCs w:val="24"/>
        </w:rPr>
        <w:t>3.3.5 Sample Strata</w:t>
      </w:r>
      <w:r w:rsidRPr="00333315">
        <w:rPr>
          <w:rFonts w:cs="Times New Roman"/>
          <w:b/>
          <w:bCs/>
          <w:sz w:val="24"/>
          <w:szCs w:val="24"/>
          <w:rtl/>
        </w:rPr>
        <w:t xml:space="preserve"> </w:t>
      </w:r>
    </w:p>
    <w:p w:rsidR="009A6008" w:rsidRPr="00333315" w:rsidRDefault="009A6008" w:rsidP="009A6008">
      <w:pPr>
        <w:jc w:val="lowKashida"/>
        <w:rPr>
          <w:sz w:val="24"/>
          <w:szCs w:val="24"/>
        </w:rPr>
      </w:pPr>
      <w:r w:rsidRPr="00333315">
        <w:rPr>
          <w:sz w:val="24"/>
          <w:szCs w:val="24"/>
        </w:rPr>
        <w:t xml:space="preserve">Enterprises </w:t>
      </w:r>
      <w:proofErr w:type="gramStart"/>
      <w:r w:rsidRPr="00333315">
        <w:rPr>
          <w:sz w:val="24"/>
          <w:szCs w:val="24"/>
        </w:rPr>
        <w:t>have been divided</w:t>
      </w:r>
      <w:proofErr w:type="gramEnd"/>
      <w:r w:rsidRPr="00333315">
        <w:rPr>
          <w:sz w:val="24"/>
          <w:szCs w:val="24"/>
        </w:rPr>
        <w:t xml:space="preserve"> into three levels, they are namely:</w:t>
      </w:r>
    </w:p>
    <w:p w:rsidR="009A6008" w:rsidRPr="00333315" w:rsidRDefault="009A6008" w:rsidP="009A6008">
      <w:pPr>
        <w:jc w:val="lowKashida"/>
        <w:rPr>
          <w:sz w:val="24"/>
          <w:szCs w:val="24"/>
        </w:rPr>
      </w:pPr>
      <w:r w:rsidRPr="00333315">
        <w:rPr>
          <w:sz w:val="24"/>
          <w:szCs w:val="24"/>
          <w:u w:val="single"/>
        </w:rPr>
        <w:t>First level</w:t>
      </w:r>
      <w:r w:rsidRPr="00333315">
        <w:rPr>
          <w:sz w:val="24"/>
          <w:szCs w:val="24"/>
        </w:rPr>
        <w:t xml:space="preserve">, geographical classification of enterprises and </w:t>
      </w:r>
      <w:proofErr w:type="gramStart"/>
      <w:r w:rsidRPr="00333315">
        <w:rPr>
          <w:sz w:val="24"/>
          <w:szCs w:val="24"/>
        </w:rPr>
        <w:t>was classified</w:t>
      </w:r>
      <w:proofErr w:type="gramEnd"/>
      <w:r w:rsidRPr="00333315">
        <w:rPr>
          <w:sz w:val="24"/>
          <w:szCs w:val="24"/>
        </w:rPr>
        <w:t xml:space="preserve"> into two regions: </w:t>
      </w:r>
      <w:r w:rsidR="00CD27B5" w:rsidRPr="00333315">
        <w:rPr>
          <w:sz w:val="24"/>
          <w:szCs w:val="24"/>
        </w:rPr>
        <w:t>The</w:t>
      </w:r>
      <w:r w:rsidRPr="00333315">
        <w:rPr>
          <w:sz w:val="24"/>
          <w:szCs w:val="24"/>
        </w:rPr>
        <w:t xml:space="preserve"> West Bank and Gaza Strip. </w:t>
      </w:r>
    </w:p>
    <w:p w:rsidR="009A6008" w:rsidRPr="00333315" w:rsidRDefault="009A6008" w:rsidP="00CD27B5">
      <w:pPr>
        <w:jc w:val="lowKashida"/>
        <w:rPr>
          <w:sz w:val="24"/>
          <w:szCs w:val="24"/>
        </w:rPr>
      </w:pPr>
      <w:r w:rsidRPr="00333315">
        <w:rPr>
          <w:sz w:val="24"/>
          <w:szCs w:val="24"/>
          <w:u w:val="single"/>
        </w:rPr>
        <w:t>Second Level</w:t>
      </w:r>
      <w:r w:rsidRPr="00333315">
        <w:rPr>
          <w:sz w:val="24"/>
          <w:szCs w:val="24"/>
        </w:rPr>
        <w:t xml:space="preserve">, economic activity of the enterprises </w:t>
      </w:r>
      <w:proofErr w:type="gramStart"/>
      <w:r w:rsidRPr="00333315">
        <w:rPr>
          <w:sz w:val="24"/>
          <w:szCs w:val="24"/>
        </w:rPr>
        <w:t>was classified</w:t>
      </w:r>
      <w:proofErr w:type="gramEnd"/>
      <w:r w:rsidRPr="00333315">
        <w:rPr>
          <w:sz w:val="24"/>
          <w:szCs w:val="24"/>
        </w:rPr>
        <w:t xml:space="preserve"> according to (ISIC-</w:t>
      </w:r>
      <w:r w:rsidR="00CD27B5" w:rsidRPr="00333315">
        <w:rPr>
          <w:sz w:val="24"/>
          <w:szCs w:val="24"/>
        </w:rPr>
        <w:t>4</w:t>
      </w:r>
      <w:r w:rsidRPr="00333315">
        <w:rPr>
          <w:sz w:val="24"/>
          <w:szCs w:val="24"/>
        </w:rPr>
        <w:t>)</w:t>
      </w:r>
      <w:r w:rsidR="00CD27B5" w:rsidRPr="00333315">
        <w:rPr>
          <w:sz w:val="24"/>
          <w:szCs w:val="24"/>
        </w:rPr>
        <w:t xml:space="preserve"> 2 digits</w:t>
      </w:r>
      <w:r w:rsidRPr="00333315">
        <w:rPr>
          <w:sz w:val="24"/>
          <w:szCs w:val="24"/>
        </w:rPr>
        <w:t>.</w:t>
      </w:r>
    </w:p>
    <w:p w:rsidR="009A6008" w:rsidRPr="00333315" w:rsidRDefault="009A6008" w:rsidP="009A6008">
      <w:pPr>
        <w:jc w:val="lowKashida"/>
        <w:rPr>
          <w:sz w:val="24"/>
          <w:szCs w:val="24"/>
        </w:rPr>
      </w:pPr>
      <w:r w:rsidRPr="00333315">
        <w:rPr>
          <w:sz w:val="24"/>
          <w:szCs w:val="24"/>
          <w:u w:val="single"/>
        </w:rPr>
        <w:t>Third level,</w:t>
      </w:r>
      <w:r w:rsidRPr="00333315">
        <w:rPr>
          <w:sz w:val="24"/>
          <w:szCs w:val="24"/>
        </w:rPr>
        <w:t xml:space="preserve"> employment size category of the enterprises </w:t>
      </w:r>
      <w:proofErr w:type="gramStart"/>
      <w:r w:rsidRPr="00333315">
        <w:rPr>
          <w:sz w:val="24"/>
          <w:szCs w:val="24"/>
        </w:rPr>
        <w:t>was classified</w:t>
      </w:r>
      <w:proofErr w:type="gramEnd"/>
      <w:r w:rsidRPr="00333315">
        <w:rPr>
          <w:sz w:val="24"/>
          <w:szCs w:val="24"/>
        </w:rPr>
        <w:t xml:space="preserve"> according to the number of employees as follow:</w:t>
      </w:r>
    </w:p>
    <w:p w:rsidR="009A6008" w:rsidRPr="00333315" w:rsidRDefault="009A6008" w:rsidP="00FF1416">
      <w:pPr>
        <w:numPr>
          <w:ilvl w:val="0"/>
          <w:numId w:val="32"/>
        </w:numPr>
        <w:tabs>
          <w:tab w:val="clear" w:pos="720"/>
          <w:tab w:val="num" w:pos="360"/>
        </w:tabs>
        <w:ind w:right="0" w:hanging="720"/>
        <w:jc w:val="lowKashida"/>
        <w:rPr>
          <w:sz w:val="24"/>
          <w:szCs w:val="24"/>
        </w:rPr>
      </w:pPr>
      <w:r w:rsidRPr="00333315">
        <w:rPr>
          <w:sz w:val="24"/>
          <w:szCs w:val="24"/>
        </w:rPr>
        <w:t xml:space="preserve">Enterprises that </w:t>
      </w:r>
      <w:r w:rsidR="00CD27B5" w:rsidRPr="00333315">
        <w:rPr>
          <w:sz w:val="24"/>
          <w:szCs w:val="24"/>
        </w:rPr>
        <w:t>employ</w:t>
      </w:r>
      <w:r w:rsidRPr="00333315">
        <w:rPr>
          <w:sz w:val="24"/>
          <w:szCs w:val="24"/>
        </w:rPr>
        <w:t xml:space="preserve"> </w:t>
      </w:r>
      <w:proofErr w:type="gramStart"/>
      <w:r w:rsidR="00F8381E">
        <w:rPr>
          <w:sz w:val="24"/>
          <w:szCs w:val="24"/>
        </w:rPr>
        <w:t>4</w:t>
      </w:r>
      <w:proofErr w:type="gramEnd"/>
      <w:r w:rsidR="00F8381E">
        <w:rPr>
          <w:sz w:val="24"/>
          <w:szCs w:val="24"/>
        </w:rPr>
        <w:t xml:space="preserve"> </w:t>
      </w:r>
      <w:r w:rsidRPr="00333315">
        <w:rPr>
          <w:sz w:val="24"/>
          <w:szCs w:val="24"/>
        </w:rPr>
        <w:t>employe</w:t>
      </w:r>
      <w:r w:rsidR="00FF1416">
        <w:rPr>
          <w:sz w:val="24"/>
          <w:szCs w:val="24"/>
        </w:rPr>
        <w:t>d persons and less</w:t>
      </w:r>
      <w:r w:rsidRPr="00333315">
        <w:rPr>
          <w:sz w:val="24"/>
          <w:szCs w:val="24"/>
        </w:rPr>
        <w:t>.</w:t>
      </w:r>
    </w:p>
    <w:p w:rsidR="009A6008" w:rsidRPr="00333315" w:rsidRDefault="009A6008" w:rsidP="00FF1416">
      <w:pPr>
        <w:numPr>
          <w:ilvl w:val="0"/>
          <w:numId w:val="32"/>
        </w:numPr>
        <w:tabs>
          <w:tab w:val="clear" w:pos="720"/>
          <w:tab w:val="num" w:pos="360"/>
        </w:tabs>
        <w:ind w:right="0" w:hanging="720"/>
        <w:jc w:val="lowKashida"/>
        <w:rPr>
          <w:sz w:val="24"/>
          <w:szCs w:val="24"/>
        </w:rPr>
      </w:pPr>
      <w:r w:rsidRPr="00333315">
        <w:rPr>
          <w:sz w:val="24"/>
          <w:szCs w:val="24"/>
        </w:rPr>
        <w:t xml:space="preserve">Enterprises that </w:t>
      </w:r>
      <w:r w:rsidR="00CD27B5" w:rsidRPr="00333315">
        <w:rPr>
          <w:sz w:val="24"/>
          <w:szCs w:val="24"/>
        </w:rPr>
        <w:t>employ</w:t>
      </w:r>
      <w:r w:rsidRPr="00333315">
        <w:rPr>
          <w:sz w:val="24"/>
          <w:szCs w:val="24"/>
        </w:rPr>
        <w:t xml:space="preserve"> 5-10 </w:t>
      </w:r>
      <w:r w:rsidR="00FF1416" w:rsidRPr="00333315">
        <w:rPr>
          <w:sz w:val="24"/>
          <w:szCs w:val="24"/>
        </w:rPr>
        <w:t>employe</w:t>
      </w:r>
      <w:r w:rsidR="00FF1416">
        <w:rPr>
          <w:sz w:val="24"/>
          <w:szCs w:val="24"/>
        </w:rPr>
        <w:t>d persons</w:t>
      </w:r>
      <w:r w:rsidRPr="00333315">
        <w:rPr>
          <w:sz w:val="24"/>
          <w:szCs w:val="24"/>
        </w:rPr>
        <w:t>.</w:t>
      </w:r>
    </w:p>
    <w:p w:rsidR="009A6008" w:rsidRPr="00333315" w:rsidRDefault="009A6008" w:rsidP="00FF1416">
      <w:pPr>
        <w:numPr>
          <w:ilvl w:val="0"/>
          <w:numId w:val="32"/>
        </w:numPr>
        <w:tabs>
          <w:tab w:val="clear" w:pos="720"/>
          <w:tab w:val="num" w:pos="360"/>
        </w:tabs>
        <w:ind w:right="0" w:hanging="720"/>
        <w:jc w:val="lowKashida"/>
        <w:rPr>
          <w:sz w:val="24"/>
          <w:szCs w:val="24"/>
        </w:rPr>
      </w:pPr>
      <w:r w:rsidRPr="00333315">
        <w:rPr>
          <w:sz w:val="24"/>
          <w:szCs w:val="24"/>
        </w:rPr>
        <w:t xml:space="preserve">Enterprises that </w:t>
      </w:r>
      <w:r w:rsidR="00CD27B5" w:rsidRPr="00333315">
        <w:rPr>
          <w:sz w:val="24"/>
          <w:szCs w:val="24"/>
        </w:rPr>
        <w:t>employ</w:t>
      </w:r>
      <w:r w:rsidRPr="00333315">
        <w:rPr>
          <w:sz w:val="24"/>
          <w:szCs w:val="24"/>
        </w:rPr>
        <w:t xml:space="preserve"> 11-29 </w:t>
      </w:r>
      <w:r w:rsidR="00FF1416" w:rsidRPr="00333315">
        <w:rPr>
          <w:sz w:val="24"/>
          <w:szCs w:val="24"/>
        </w:rPr>
        <w:t>employe</w:t>
      </w:r>
      <w:r w:rsidR="00FF1416">
        <w:rPr>
          <w:sz w:val="24"/>
          <w:szCs w:val="24"/>
        </w:rPr>
        <w:t>d persons</w:t>
      </w:r>
      <w:r w:rsidRPr="00333315">
        <w:rPr>
          <w:sz w:val="24"/>
          <w:szCs w:val="24"/>
        </w:rPr>
        <w:t>.</w:t>
      </w:r>
    </w:p>
    <w:p w:rsidR="009A6008" w:rsidRPr="00333315" w:rsidRDefault="009A6008" w:rsidP="00F8381E">
      <w:pPr>
        <w:numPr>
          <w:ilvl w:val="0"/>
          <w:numId w:val="32"/>
        </w:numPr>
        <w:tabs>
          <w:tab w:val="clear" w:pos="720"/>
          <w:tab w:val="num" w:pos="360"/>
        </w:tabs>
        <w:ind w:right="0" w:hanging="720"/>
        <w:jc w:val="lowKashida"/>
        <w:rPr>
          <w:sz w:val="24"/>
          <w:szCs w:val="24"/>
        </w:rPr>
      </w:pPr>
      <w:r w:rsidRPr="00333315">
        <w:rPr>
          <w:sz w:val="24"/>
          <w:szCs w:val="24"/>
        </w:rPr>
        <w:t xml:space="preserve">Enterprises that </w:t>
      </w:r>
      <w:r w:rsidR="00CD27B5" w:rsidRPr="00333315">
        <w:rPr>
          <w:sz w:val="24"/>
          <w:szCs w:val="24"/>
        </w:rPr>
        <w:t>employ</w:t>
      </w:r>
      <w:r w:rsidRPr="00333315">
        <w:rPr>
          <w:sz w:val="24"/>
          <w:szCs w:val="24"/>
        </w:rPr>
        <w:t xml:space="preserve"> 30 </w:t>
      </w:r>
      <w:r w:rsidR="00FF1416" w:rsidRPr="00333315">
        <w:rPr>
          <w:sz w:val="24"/>
          <w:szCs w:val="24"/>
        </w:rPr>
        <w:t>employe</w:t>
      </w:r>
      <w:r w:rsidR="00FF1416">
        <w:rPr>
          <w:sz w:val="24"/>
          <w:szCs w:val="24"/>
        </w:rPr>
        <w:t>d persons</w:t>
      </w:r>
      <w:r w:rsidRPr="00333315">
        <w:rPr>
          <w:sz w:val="24"/>
          <w:szCs w:val="24"/>
        </w:rPr>
        <w:t xml:space="preserve"> and </w:t>
      </w:r>
      <w:r w:rsidR="00F8381E">
        <w:rPr>
          <w:sz w:val="24"/>
          <w:szCs w:val="24"/>
        </w:rPr>
        <w:t>more</w:t>
      </w:r>
      <w:r w:rsidRPr="00333315">
        <w:rPr>
          <w:sz w:val="24"/>
          <w:szCs w:val="24"/>
        </w:rPr>
        <w:t>.</w:t>
      </w:r>
    </w:p>
    <w:p w:rsidR="009A6008" w:rsidRPr="00333315" w:rsidRDefault="009A6008" w:rsidP="00D91754">
      <w:pPr>
        <w:autoSpaceDE w:val="0"/>
        <w:autoSpaceDN w:val="0"/>
        <w:adjustRightInd w:val="0"/>
        <w:rPr>
          <w:rFonts w:cs="Times New Roman"/>
          <w:sz w:val="24"/>
          <w:szCs w:val="24"/>
        </w:rPr>
      </w:pPr>
    </w:p>
    <w:p w:rsidR="00836C19" w:rsidRPr="00333315" w:rsidRDefault="00836C19" w:rsidP="00CD27B5">
      <w:pPr>
        <w:jc w:val="both"/>
        <w:rPr>
          <w:rFonts w:cs="Times New Roman"/>
          <w:b/>
          <w:bCs/>
          <w:sz w:val="24"/>
          <w:szCs w:val="24"/>
        </w:rPr>
      </w:pPr>
      <w:r w:rsidRPr="00333315">
        <w:rPr>
          <w:rFonts w:cs="Times New Roman"/>
          <w:b/>
          <w:bCs/>
          <w:sz w:val="24"/>
          <w:szCs w:val="24"/>
        </w:rPr>
        <w:t>3.3.6 Sample Distribution</w:t>
      </w:r>
    </w:p>
    <w:p w:rsidR="00836C19" w:rsidRPr="00333315" w:rsidRDefault="00836C19" w:rsidP="00F8381E">
      <w:pPr>
        <w:pStyle w:val="ListParagraph"/>
        <w:autoSpaceDE w:val="0"/>
        <w:autoSpaceDN w:val="0"/>
        <w:adjustRightInd w:val="0"/>
        <w:ind w:left="0"/>
        <w:jc w:val="both"/>
        <w:rPr>
          <w:rFonts w:cs="Times New Roman"/>
          <w:sz w:val="24"/>
          <w:szCs w:val="24"/>
        </w:rPr>
      </w:pPr>
      <w:r w:rsidRPr="00333315">
        <w:rPr>
          <w:rFonts w:cs="Times New Roman"/>
          <w:sz w:val="24"/>
          <w:szCs w:val="24"/>
        </w:rPr>
        <w:t xml:space="preserve">Distribution of the sample was </w:t>
      </w:r>
      <w:r w:rsidR="00CD27B5" w:rsidRPr="00333315">
        <w:rPr>
          <w:rFonts w:cs="Times New Roman"/>
          <w:sz w:val="24"/>
          <w:szCs w:val="24"/>
        </w:rPr>
        <w:t>according to sample strata.</w:t>
      </w:r>
    </w:p>
    <w:p w:rsidR="009A6008" w:rsidRPr="00333315" w:rsidRDefault="009A6008" w:rsidP="00CD27B5">
      <w:pPr>
        <w:jc w:val="both"/>
        <w:rPr>
          <w:rFonts w:cs="Times New Roman"/>
          <w:b/>
          <w:bCs/>
          <w:sz w:val="24"/>
          <w:szCs w:val="24"/>
        </w:rPr>
      </w:pPr>
    </w:p>
    <w:p w:rsidR="00D2502B" w:rsidRPr="00333315" w:rsidRDefault="00D2502B" w:rsidP="003C4375">
      <w:pPr>
        <w:jc w:val="both"/>
        <w:rPr>
          <w:rFonts w:cs="Times New Roman"/>
          <w:b/>
          <w:bCs/>
          <w:sz w:val="24"/>
          <w:szCs w:val="24"/>
        </w:rPr>
      </w:pPr>
      <w:r w:rsidRPr="00333315">
        <w:rPr>
          <w:rFonts w:cs="Times New Roman"/>
          <w:b/>
          <w:bCs/>
          <w:sz w:val="24"/>
          <w:szCs w:val="24"/>
        </w:rPr>
        <w:t>3.3.</w:t>
      </w:r>
      <w:r w:rsidR="00836C19" w:rsidRPr="00333315">
        <w:rPr>
          <w:rFonts w:cs="Times New Roman"/>
          <w:b/>
          <w:bCs/>
          <w:sz w:val="24"/>
          <w:szCs w:val="24"/>
        </w:rPr>
        <w:t>7</w:t>
      </w:r>
      <w:r w:rsidRPr="00333315">
        <w:rPr>
          <w:rFonts w:cs="Times New Roman"/>
          <w:b/>
          <w:bCs/>
          <w:sz w:val="24"/>
          <w:szCs w:val="24"/>
        </w:rPr>
        <w:t xml:space="preserve"> Domains </w:t>
      </w:r>
    </w:p>
    <w:p w:rsidR="0072272C" w:rsidRPr="00333315" w:rsidRDefault="0072272C" w:rsidP="00F8381E">
      <w:pPr>
        <w:pStyle w:val="Default"/>
        <w:numPr>
          <w:ilvl w:val="0"/>
          <w:numId w:val="33"/>
        </w:numPr>
        <w:ind w:left="426" w:hanging="284"/>
        <w:jc w:val="both"/>
        <w:rPr>
          <w:rFonts w:ascii="Times New Roman" w:hAnsi="Times New Roman" w:cs="Times New Roman"/>
          <w:color w:val="auto"/>
        </w:rPr>
      </w:pPr>
      <w:r w:rsidRPr="00333315">
        <w:rPr>
          <w:rFonts w:ascii="Times New Roman" w:hAnsi="Times New Roman" w:cs="Times New Roman"/>
          <w:color w:val="auto"/>
        </w:rPr>
        <w:t>Region level: (West Bank and Gaza Strip).</w:t>
      </w:r>
    </w:p>
    <w:p w:rsidR="0072272C" w:rsidRPr="00333315" w:rsidRDefault="0072272C" w:rsidP="001A29A7">
      <w:pPr>
        <w:pStyle w:val="Default"/>
        <w:numPr>
          <w:ilvl w:val="0"/>
          <w:numId w:val="33"/>
        </w:numPr>
        <w:ind w:left="426" w:hanging="284"/>
        <w:jc w:val="both"/>
        <w:rPr>
          <w:rFonts w:ascii="Times New Roman" w:hAnsi="Times New Roman" w:cs="Times New Roman"/>
          <w:color w:val="auto"/>
        </w:rPr>
      </w:pPr>
      <w:r w:rsidRPr="00333315">
        <w:rPr>
          <w:rFonts w:ascii="Times New Roman" w:hAnsi="Times New Roman" w:cs="Times New Roman"/>
          <w:color w:val="auto"/>
        </w:rPr>
        <w:t xml:space="preserve">Activity level: </w:t>
      </w:r>
      <w:r w:rsidR="00CD27B5" w:rsidRPr="00333315">
        <w:rPr>
          <w:rFonts w:ascii="Times New Roman" w:hAnsi="Times New Roman" w:cs="Times New Roman"/>
        </w:rPr>
        <w:t>(I</w:t>
      </w:r>
      <w:r w:rsidR="00F847FF" w:rsidRPr="00333315">
        <w:rPr>
          <w:rFonts w:ascii="Times New Roman" w:hAnsi="Times New Roman" w:cs="Times New Roman"/>
        </w:rPr>
        <w:t xml:space="preserve">ndustry, construction, internal trade, services transportation and storage, information and </w:t>
      </w:r>
      <w:r w:rsidR="00CD27B5" w:rsidRPr="00333315">
        <w:rPr>
          <w:rFonts w:ascii="Times New Roman" w:hAnsi="Times New Roman" w:cs="Times New Roman"/>
        </w:rPr>
        <w:t>communication,</w:t>
      </w:r>
      <w:r w:rsidR="00F847FF" w:rsidRPr="00333315">
        <w:rPr>
          <w:rFonts w:ascii="Times New Roman" w:hAnsi="Times New Roman" w:cs="Times New Roman"/>
        </w:rPr>
        <w:t xml:space="preserve"> </w:t>
      </w:r>
      <w:r w:rsidR="00F8381E">
        <w:rPr>
          <w:rFonts w:ascii="Times New Roman" w:hAnsi="Times New Roman" w:cs="Times New Roman"/>
          <w:color w:val="auto"/>
        </w:rPr>
        <w:t>f</w:t>
      </w:r>
      <w:r w:rsidR="00F8381E" w:rsidRPr="00333315">
        <w:rPr>
          <w:rFonts w:ascii="Times New Roman" w:hAnsi="Times New Roman" w:cs="Times New Roman"/>
          <w:color w:val="auto"/>
        </w:rPr>
        <w:t xml:space="preserve">inance </w:t>
      </w:r>
      <w:r w:rsidR="00F847FF" w:rsidRPr="00333315">
        <w:rPr>
          <w:rFonts w:ascii="Times New Roman" w:hAnsi="Times New Roman" w:cs="Times New Roman"/>
          <w:color w:val="auto"/>
        </w:rPr>
        <w:t>and</w:t>
      </w:r>
      <w:r w:rsidR="001A29A7">
        <w:rPr>
          <w:rFonts w:ascii="Times New Roman" w:hAnsi="Times New Roman" w:cs="Times New Roman"/>
          <w:color w:val="auto"/>
        </w:rPr>
        <w:t xml:space="preserve"> </w:t>
      </w:r>
      <w:r w:rsidR="00F8381E">
        <w:rPr>
          <w:rFonts w:ascii="Times New Roman" w:hAnsi="Times New Roman" w:cs="Times New Roman"/>
          <w:color w:val="auto"/>
        </w:rPr>
        <w:t>i</w:t>
      </w:r>
      <w:r w:rsidR="00F847FF" w:rsidRPr="00333315">
        <w:rPr>
          <w:rFonts w:ascii="Times New Roman" w:hAnsi="Times New Roman" w:cs="Times New Roman"/>
          <w:color w:val="auto"/>
        </w:rPr>
        <w:t>nsurance</w:t>
      </w:r>
      <w:r w:rsidR="00A73C47" w:rsidRPr="00333315">
        <w:rPr>
          <w:rFonts w:ascii="Times New Roman" w:hAnsi="Times New Roman" w:cs="Times New Roman"/>
          <w:color w:val="auto"/>
        </w:rPr>
        <w:t>)</w:t>
      </w:r>
    </w:p>
    <w:p w:rsidR="00D2502B" w:rsidRPr="00333315" w:rsidRDefault="00CD27B5" w:rsidP="002413C6">
      <w:pPr>
        <w:pStyle w:val="Default"/>
        <w:numPr>
          <w:ilvl w:val="0"/>
          <w:numId w:val="33"/>
        </w:numPr>
        <w:ind w:left="426" w:hanging="284"/>
        <w:jc w:val="both"/>
        <w:rPr>
          <w:rFonts w:ascii="Times New Roman" w:hAnsi="Times New Roman" w:cs="Times New Roman"/>
        </w:rPr>
      </w:pPr>
      <w:r w:rsidRPr="00333315">
        <w:rPr>
          <w:rFonts w:ascii="Times New Roman" w:hAnsi="Times New Roman" w:cs="Times New Roman"/>
        </w:rPr>
        <w:t>S</w:t>
      </w:r>
      <w:r w:rsidR="002413C6" w:rsidRPr="00333315">
        <w:rPr>
          <w:rFonts w:ascii="Times New Roman" w:hAnsi="Times New Roman" w:cs="Times New Roman"/>
        </w:rPr>
        <w:t xml:space="preserve">ize of the enterprises </w:t>
      </w:r>
      <w:proofErr w:type="gramStart"/>
      <w:r w:rsidR="002413C6" w:rsidRPr="00333315">
        <w:rPr>
          <w:rFonts w:ascii="Times New Roman" w:hAnsi="Times New Roman" w:cs="Times New Roman"/>
        </w:rPr>
        <w:t>was classified</w:t>
      </w:r>
      <w:proofErr w:type="gramEnd"/>
      <w:r w:rsidR="002413C6" w:rsidRPr="00333315">
        <w:rPr>
          <w:rFonts w:ascii="Times New Roman" w:hAnsi="Times New Roman" w:cs="Times New Roman"/>
        </w:rPr>
        <w:t xml:space="preserve"> according to the number of employees.</w:t>
      </w:r>
    </w:p>
    <w:p w:rsidR="002413C6" w:rsidRPr="00333315" w:rsidRDefault="002413C6" w:rsidP="002413C6">
      <w:pPr>
        <w:pStyle w:val="Default"/>
        <w:ind w:left="426"/>
        <w:jc w:val="both"/>
        <w:rPr>
          <w:rFonts w:ascii="Times New Roman" w:hAnsi="Times New Roman" w:cs="Times New Roman"/>
        </w:rPr>
      </w:pPr>
    </w:p>
    <w:p w:rsidR="008515B2" w:rsidRPr="00333315" w:rsidRDefault="0092447E" w:rsidP="002413C6">
      <w:pPr>
        <w:autoSpaceDE w:val="0"/>
        <w:autoSpaceDN w:val="0"/>
        <w:adjustRightInd w:val="0"/>
        <w:rPr>
          <w:rFonts w:cs="Times New Roman"/>
          <w:b/>
          <w:bCs/>
          <w:sz w:val="24"/>
          <w:szCs w:val="24"/>
          <w:rtl/>
        </w:rPr>
      </w:pPr>
      <w:r w:rsidRPr="00333315">
        <w:rPr>
          <w:rFonts w:cs="Times New Roman"/>
          <w:b/>
          <w:bCs/>
          <w:sz w:val="24"/>
          <w:szCs w:val="24"/>
        </w:rPr>
        <w:t>3.3.8</w:t>
      </w:r>
      <w:r w:rsidRPr="00333315">
        <w:rPr>
          <w:rFonts w:cs="Times New Roman" w:hint="cs"/>
          <w:b/>
          <w:bCs/>
          <w:sz w:val="24"/>
          <w:szCs w:val="24"/>
          <w:rtl/>
        </w:rPr>
        <w:t xml:space="preserve"> </w:t>
      </w:r>
      <w:r w:rsidRPr="00333315">
        <w:rPr>
          <w:rFonts w:cs="Times New Roman" w:hint="cs"/>
          <w:b/>
          <w:bCs/>
          <w:sz w:val="24"/>
          <w:szCs w:val="24"/>
        </w:rPr>
        <w:t>Weights</w:t>
      </w:r>
      <w:r w:rsidR="008515B2" w:rsidRPr="00333315">
        <w:rPr>
          <w:rFonts w:cs="Times New Roman"/>
          <w:b/>
          <w:bCs/>
          <w:sz w:val="24"/>
          <w:szCs w:val="24"/>
        </w:rPr>
        <w:t xml:space="preserve"> Calculation </w:t>
      </w:r>
    </w:p>
    <w:p w:rsidR="002413C6" w:rsidRPr="00333315" w:rsidRDefault="009A4DE4" w:rsidP="002413C6">
      <w:pPr>
        <w:jc w:val="both"/>
        <w:rPr>
          <w:rFonts w:cs="Times New Roman"/>
          <w:sz w:val="24"/>
          <w:szCs w:val="24"/>
        </w:rPr>
      </w:pPr>
      <w:r w:rsidRPr="00333315">
        <w:rPr>
          <w:rFonts w:cs="Times New Roman"/>
          <w:sz w:val="24"/>
          <w:szCs w:val="24"/>
        </w:rPr>
        <w:t>The weight of statistical units (sampling unit) in the sample is defined as the mathematical inverse of the selection probability</w:t>
      </w:r>
      <w:r w:rsidR="00F8381E">
        <w:rPr>
          <w:rFonts w:cs="Times New Roman"/>
          <w:sz w:val="24"/>
          <w:szCs w:val="24"/>
        </w:rPr>
        <w:t>,</w:t>
      </w:r>
      <w:r w:rsidRPr="00333315">
        <w:rPr>
          <w:rFonts w:cs="Times New Roman"/>
          <w:sz w:val="24"/>
          <w:szCs w:val="24"/>
        </w:rPr>
        <w:t xml:space="preserve"> where the sample of the survey is </w:t>
      </w:r>
      <w:r w:rsidR="002413C6" w:rsidRPr="00333315">
        <w:rPr>
          <w:rFonts w:cs="Times New Roman"/>
          <w:sz w:val="24"/>
          <w:szCs w:val="24"/>
        </w:rPr>
        <w:t>one-stage stratified systematic random sample, so we calculated the weight of each enterprise depending on the selection probability of each enterprise (a systematic random sample), then weights were adjusted based on interview result.</w:t>
      </w:r>
      <w:r w:rsidR="00CD27B5" w:rsidRPr="00333315">
        <w:rPr>
          <w:rFonts w:cs="Times New Roman"/>
          <w:sz w:val="24"/>
          <w:szCs w:val="24"/>
        </w:rPr>
        <w:t xml:space="preserve"> </w:t>
      </w:r>
      <w:r w:rsidR="002413C6" w:rsidRPr="00333315">
        <w:rPr>
          <w:rFonts w:cs="Times New Roman"/>
          <w:sz w:val="24"/>
          <w:szCs w:val="24"/>
        </w:rPr>
        <w:t>Adjusted weights are important to reduce bias resulting from non-responses.</w:t>
      </w:r>
    </w:p>
    <w:p w:rsidR="002413C6" w:rsidRPr="00333315" w:rsidRDefault="002413C6" w:rsidP="002413C6">
      <w:pPr>
        <w:jc w:val="both"/>
        <w:rPr>
          <w:rFonts w:cs="Times New Roman"/>
          <w:sz w:val="24"/>
          <w:szCs w:val="24"/>
        </w:rPr>
      </w:pPr>
    </w:p>
    <w:p w:rsidR="008515B2" w:rsidRPr="00333315" w:rsidRDefault="008515B2" w:rsidP="00D91754">
      <w:pPr>
        <w:jc w:val="lowKashida"/>
        <w:rPr>
          <w:rFonts w:cs="Times New Roman"/>
          <w:b/>
          <w:bCs/>
          <w:sz w:val="24"/>
          <w:szCs w:val="24"/>
        </w:rPr>
      </w:pPr>
      <w:r w:rsidRPr="00333315">
        <w:rPr>
          <w:rFonts w:cs="Times New Roman"/>
          <w:b/>
          <w:bCs/>
          <w:sz w:val="24"/>
          <w:szCs w:val="24"/>
          <w:rtl/>
        </w:rPr>
        <w:t>3.4</w:t>
      </w:r>
      <w:r w:rsidRPr="00333315">
        <w:rPr>
          <w:rFonts w:cs="Times New Roman"/>
          <w:b/>
          <w:bCs/>
          <w:sz w:val="24"/>
          <w:szCs w:val="24"/>
        </w:rPr>
        <w:t xml:space="preserve"> Fieldwork Operations</w:t>
      </w:r>
    </w:p>
    <w:p w:rsidR="002413C6" w:rsidRDefault="002413C6" w:rsidP="002413C6">
      <w:pPr>
        <w:tabs>
          <w:tab w:val="left" w:pos="1576"/>
          <w:tab w:val="left" w:pos="8522"/>
        </w:tabs>
        <w:jc w:val="lowKashida"/>
        <w:rPr>
          <w:rFonts w:cs="Times New Roman"/>
          <w:sz w:val="24"/>
          <w:szCs w:val="24"/>
        </w:rPr>
      </w:pPr>
      <w:r w:rsidRPr="00333315">
        <w:rPr>
          <w:rFonts w:cs="Times New Roman"/>
          <w:sz w:val="24"/>
          <w:szCs w:val="24"/>
        </w:rPr>
        <w:t xml:space="preserve">Field operations are the actual survey work conducted to collect data required from primary sources. Careful attention </w:t>
      </w:r>
      <w:proofErr w:type="gramStart"/>
      <w:r w:rsidRPr="00333315">
        <w:rPr>
          <w:rFonts w:cs="Times New Roman"/>
          <w:sz w:val="24"/>
          <w:szCs w:val="24"/>
        </w:rPr>
        <w:t>must be paid</w:t>
      </w:r>
      <w:proofErr w:type="gramEnd"/>
      <w:r w:rsidRPr="00333315">
        <w:rPr>
          <w:rFonts w:cs="Times New Roman"/>
          <w:sz w:val="24"/>
          <w:szCs w:val="24"/>
        </w:rPr>
        <w:t xml:space="preserve"> to details in this stage to provide all technical and administrative needs including recruitment and training, provision of material needs for the best performance possible of work.</w:t>
      </w:r>
    </w:p>
    <w:p w:rsidR="00897C90" w:rsidRPr="00333315" w:rsidRDefault="00897C90" w:rsidP="002413C6">
      <w:pPr>
        <w:tabs>
          <w:tab w:val="left" w:pos="1576"/>
          <w:tab w:val="left" w:pos="8522"/>
        </w:tabs>
        <w:jc w:val="lowKashida"/>
        <w:rPr>
          <w:rFonts w:cs="Times New Roman"/>
          <w:sz w:val="24"/>
          <w:szCs w:val="24"/>
        </w:rPr>
      </w:pPr>
    </w:p>
    <w:p w:rsidR="002413C6" w:rsidRPr="00333315" w:rsidRDefault="002413C6" w:rsidP="002413C6">
      <w:pPr>
        <w:ind w:left="-1"/>
        <w:jc w:val="both"/>
        <w:rPr>
          <w:rFonts w:eastAsiaTheme="minorHAnsi" w:cs="Times New Roman"/>
          <w:b/>
          <w:bCs/>
          <w:sz w:val="24"/>
          <w:szCs w:val="24"/>
        </w:rPr>
      </w:pPr>
      <w:r w:rsidRPr="00333315">
        <w:rPr>
          <w:rFonts w:eastAsiaTheme="minorHAnsi" w:cs="Times New Roman" w:hint="cs"/>
          <w:b/>
          <w:bCs/>
          <w:sz w:val="24"/>
          <w:szCs w:val="24"/>
          <w:rtl/>
        </w:rPr>
        <w:t>3</w:t>
      </w:r>
      <w:r w:rsidRPr="00333315">
        <w:rPr>
          <w:rFonts w:eastAsiaTheme="minorHAnsi" w:cs="Times New Roman"/>
          <w:b/>
          <w:bCs/>
          <w:sz w:val="24"/>
          <w:szCs w:val="24"/>
        </w:rPr>
        <w:t>.4.1 Training and Appointment</w:t>
      </w:r>
    </w:p>
    <w:p w:rsidR="002413C6" w:rsidRPr="00333315" w:rsidRDefault="002413C6" w:rsidP="00CD27B5">
      <w:pPr>
        <w:jc w:val="both"/>
        <w:rPr>
          <w:rFonts w:cs="Times New Roman"/>
          <w:sz w:val="24"/>
          <w:szCs w:val="24"/>
        </w:rPr>
      </w:pPr>
      <w:r w:rsidRPr="00333315">
        <w:rPr>
          <w:rFonts w:cs="Times New Roman"/>
          <w:sz w:val="24"/>
          <w:szCs w:val="24"/>
        </w:rPr>
        <w:t xml:space="preserve">In preparation to the implementation of the survey according to the plan, training </w:t>
      </w:r>
      <w:r w:rsidR="00CD27B5" w:rsidRPr="00333315">
        <w:rPr>
          <w:rFonts w:cs="Times New Roman"/>
          <w:sz w:val="24"/>
          <w:szCs w:val="24"/>
        </w:rPr>
        <w:t xml:space="preserve">course </w:t>
      </w:r>
      <w:proofErr w:type="gramStart"/>
      <w:r w:rsidRPr="00333315">
        <w:rPr>
          <w:rFonts w:cs="Times New Roman"/>
          <w:sz w:val="24"/>
          <w:szCs w:val="24"/>
        </w:rPr>
        <w:t>was organized</w:t>
      </w:r>
      <w:proofErr w:type="gramEnd"/>
      <w:r w:rsidRPr="00333315">
        <w:rPr>
          <w:rFonts w:cs="Times New Roman"/>
          <w:sz w:val="24"/>
          <w:szCs w:val="24"/>
        </w:rPr>
        <w:t xml:space="preserve"> at the headquarters of PCBS in the West Bank</w:t>
      </w:r>
      <w:r w:rsidR="00CD27B5" w:rsidRPr="00333315">
        <w:rPr>
          <w:rFonts w:cs="Times New Roman"/>
          <w:sz w:val="24"/>
          <w:szCs w:val="24"/>
        </w:rPr>
        <w:t>,</w:t>
      </w:r>
      <w:r w:rsidRPr="00333315">
        <w:rPr>
          <w:rFonts w:cs="Times New Roman"/>
          <w:sz w:val="24"/>
          <w:szCs w:val="24"/>
        </w:rPr>
        <w:t xml:space="preserve"> and </w:t>
      </w:r>
      <w:r w:rsidR="00CD27B5" w:rsidRPr="00333315">
        <w:rPr>
          <w:rFonts w:cs="Times New Roman"/>
          <w:sz w:val="24"/>
          <w:szCs w:val="24"/>
        </w:rPr>
        <w:t xml:space="preserve">with </w:t>
      </w:r>
      <w:r w:rsidRPr="00333315">
        <w:rPr>
          <w:rFonts w:cs="Times New Roman"/>
          <w:sz w:val="24"/>
          <w:szCs w:val="24"/>
        </w:rPr>
        <w:t xml:space="preserve">Gaza Strip office through </w:t>
      </w:r>
      <w:r w:rsidRPr="00333315">
        <w:rPr>
          <w:rFonts w:cs="Times New Roman"/>
          <w:sz w:val="24"/>
          <w:szCs w:val="24"/>
        </w:rPr>
        <w:lastRenderedPageBreak/>
        <w:t xml:space="preserve">the video conference technology and in conjunction with the West Bank team. </w:t>
      </w:r>
      <w:proofErr w:type="gramStart"/>
      <w:r w:rsidRPr="00333315">
        <w:rPr>
          <w:rFonts w:cs="Times New Roman"/>
          <w:sz w:val="24"/>
          <w:szCs w:val="24"/>
        </w:rPr>
        <w:t>The training lasted for 5 days during the period 17-21/03/2022, where it included theoretical lectures in which fieldworkers and field supervisors were trained on various field operations in general before the start of the survey, in order to provide them with the basic skills needed to collect information and to consolidate the concepts and definitions contained in the questionnaire, the mechanism of completing the questionnaire, in addition to the mechanism and technique of conducting interviews in the field and ways of dealing with developments faced by the team at fieldwork.</w:t>
      </w:r>
      <w:proofErr w:type="gramEnd"/>
    </w:p>
    <w:p w:rsidR="002413C6" w:rsidRPr="00333315" w:rsidRDefault="002413C6" w:rsidP="002413C6">
      <w:pPr>
        <w:jc w:val="both"/>
        <w:rPr>
          <w:rFonts w:cs="Times New Roman"/>
          <w:sz w:val="24"/>
          <w:szCs w:val="24"/>
        </w:rPr>
      </w:pPr>
    </w:p>
    <w:p w:rsidR="002413C6" w:rsidRPr="00333315" w:rsidRDefault="002413C6" w:rsidP="00D24EEB">
      <w:pPr>
        <w:jc w:val="both"/>
        <w:rPr>
          <w:rFonts w:cs="Times New Roman"/>
          <w:sz w:val="24"/>
          <w:szCs w:val="24"/>
        </w:rPr>
      </w:pPr>
      <w:r w:rsidRPr="00333315">
        <w:rPr>
          <w:rFonts w:cs="Times New Roman"/>
          <w:sz w:val="24"/>
          <w:szCs w:val="24"/>
        </w:rPr>
        <w:t xml:space="preserve">Training on the practical side also was included in the training program, where fieldworkers and field supervisors </w:t>
      </w:r>
      <w:proofErr w:type="gramStart"/>
      <w:r w:rsidRPr="00333315">
        <w:rPr>
          <w:rFonts w:cs="Times New Roman"/>
          <w:sz w:val="24"/>
          <w:szCs w:val="24"/>
        </w:rPr>
        <w:t>were trained</w:t>
      </w:r>
      <w:proofErr w:type="gramEnd"/>
      <w:r w:rsidRPr="00333315">
        <w:rPr>
          <w:rFonts w:cs="Times New Roman"/>
          <w:sz w:val="24"/>
          <w:szCs w:val="24"/>
        </w:rPr>
        <w:t xml:space="preserve"> to collect </w:t>
      </w:r>
      <w:r w:rsidR="00CD27B5" w:rsidRPr="00333315">
        <w:rPr>
          <w:rFonts w:cs="Times New Roman"/>
          <w:sz w:val="24"/>
          <w:szCs w:val="24"/>
        </w:rPr>
        <w:t xml:space="preserve">the </w:t>
      </w:r>
      <w:r w:rsidRPr="00333315">
        <w:rPr>
          <w:rFonts w:cs="Times New Roman"/>
          <w:sz w:val="24"/>
          <w:szCs w:val="24"/>
        </w:rPr>
        <w:t xml:space="preserve">survey data by conducting personal interviews in both the West Bank and Gaza Strip, and the interview was managed through an application on the tablet device that reflects the survey questionnaire. In Jerusalem (J1), data </w:t>
      </w:r>
      <w:proofErr w:type="gramStart"/>
      <w:r w:rsidRPr="00333315">
        <w:rPr>
          <w:rFonts w:cs="Times New Roman"/>
          <w:sz w:val="24"/>
          <w:szCs w:val="24"/>
        </w:rPr>
        <w:t>were collected</w:t>
      </w:r>
      <w:proofErr w:type="gramEnd"/>
      <w:r w:rsidRPr="00333315">
        <w:rPr>
          <w:rFonts w:cs="Times New Roman"/>
          <w:sz w:val="24"/>
          <w:szCs w:val="24"/>
        </w:rPr>
        <w:t xml:space="preserve"> using the traditional paper questionnaire</w:t>
      </w:r>
      <w:r w:rsidR="00D24EEB">
        <w:rPr>
          <w:rFonts w:cs="Times New Roman"/>
          <w:sz w:val="24"/>
          <w:szCs w:val="24"/>
        </w:rPr>
        <w:t>s</w:t>
      </w:r>
      <w:r w:rsidRPr="00333315">
        <w:rPr>
          <w:rFonts w:cs="Times New Roman"/>
          <w:sz w:val="24"/>
          <w:szCs w:val="24"/>
        </w:rPr>
        <w:t>.</w:t>
      </w:r>
    </w:p>
    <w:p w:rsidR="002413C6" w:rsidRPr="00333315" w:rsidRDefault="002413C6" w:rsidP="002413C6">
      <w:pPr>
        <w:jc w:val="both"/>
        <w:rPr>
          <w:rFonts w:cs="Times New Roman"/>
          <w:sz w:val="24"/>
          <w:szCs w:val="24"/>
        </w:rPr>
      </w:pPr>
    </w:p>
    <w:p w:rsidR="002413C6" w:rsidRPr="00333315" w:rsidRDefault="002413C6" w:rsidP="00D24EEB">
      <w:pPr>
        <w:jc w:val="both"/>
        <w:rPr>
          <w:rFonts w:cs="Times New Roman"/>
          <w:sz w:val="24"/>
          <w:szCs w:val="24"/>
        </w:rPr>
      </w:pPr>
      <w:r w:rsidRPr="00333315">
        <w:rPr>
          <w:rFonts w:cs="Times New Roman"/>
          <w:sz w:val="24"/>
          <w:szCs w:val="24"/>
        </w:rPr>
        <w:t xml:space="preserve">The fieldwork team (supervisors and fieldworkers) </w:t>
      </w:r>
      <w:proofErr w:type="gramStart"/>
      <w:r w:rsidRPr="00333315">
        <w:rPr>
          <w:rFonts w:cs="Times New Roman"/>
          <w:sz w:val="24"/>
          <w:szCs w:val="24"/>
        </w:rPr>
        <w:t>was appointed</w:t>
      </w:r>
      <w:proofErr w:type="gramEnd"/>
      <w:r w:rsidRPr="00333315">
        <w:rPr>
          <w:rFonts w:cs="Times New Roman"/>
          <w:sz w:val="24"/>
          <w:szCs w:val="24"/>
        </w:rPr>
        <w:t xml:space="preserve"> based on the highest marks in the results of the daily exams, the final exam and the commitment </w:t>
      </w:r>
      <w:r w:rsidR="00D24EEB">
        <w:rPr>
          <w:rFonts w:cs="Times New Roman"/>
          <w:sz w:val="24"/>
          <w:szCs w:val="24"/>
        </w:rPr>
        <w:t>of</w:t>
      </w:r>
      <w:r w:rsidR="00D24EEB" w:rsidRPr="00333315">
        <w:rPr>
          <w:rFonts w:cs="Times New Roman"/>
          <w:sz w:val="24"/>
          <w:szCs w:val="24"/>
        </w:rPr>
        <w:t xml:space="preserve"> attend</w:t>
      </w:r>
      <w:r w:rsidR="00D24EEB">
        <w:rPr>
          <w:rFonts w:cs="Times New Roman"/>
          <w:sz w:val="24"/>
          <w:szCs w:val="24"/>
        </w:rPr>
        <w:t>ance</w:t>
      </w:r>
      <w:r w:rsidRPr="00333315">
        <w:rPr>
          <w:rFonts w:cs="Times New Roman"/>
          <w:sz w:val="24"/>
          <w:szCs w:val="24"/>
        </w:rPr>
        <w:t xml:space="preserve"> at the end of the training course.</w:t>
      </w:r>
    </w:p>
    <w:p w:rsidR="008515B2" w:rsidRPr="00333315" w:rsidRDefault="008515B2" w:rsidP="00D91754">
      <w:pPr>
        <w:pStyle w:val="BodyText"/>
        <w:rPr>
          <w:rFonts w:cs="Times New Roman"/>
          <w:szCs w:val="24"/>
        </w:rPr>
      </w:pPr>
    </w:p>
    <w:p w:rsidR="002413C6" w:rsidRPr="00333315" w:rsidRDefault="002413C6" w:rsidP="002413C6">
      <w:pPr>
        <w:keepNext/>
        <w:outlineLvl w:val="0"/>
        <w:rPr>
          <w:rFonts w:cs="Times New Roman"/>
          <w:b/>
          <w:bCs/>
          <w:sz w:val="24"/>
          <w:szCs w:val="24"/>
          <w:rtl/>
        </w:rPr>
      </w:pPr>
      <w:r w:rsidRPr="00333315">
        <w:rPr>
          <w:rFonts w:cs="Times New Roman" w:hint="cs"/>
          <w:b/>
          <w:bCs/>
          <w:sz w:val="24"/>
          <w:szCs w:val="24"/>
          <w:rtl/>
        </w:rPr>
        <w:t>.3</w:t>
      </w:r>
      <w:r w:rsidRPr="00333315">
        <w:rPr>
          <w:rFonts w:cs="Times New Roman"/>
          <w:b/>
          <w:bCs/>
          <w:sz w:val="24"/>
          <w:szCs w:val="24"/>
        </w:rPr>
        <w:t>4.</w:t>
      </w:r>
      <w:r w:rsidRPr="00333315">
        <w:rPr>
          <w:rFonts w:cs="Times New Roman" w:hint="cs"/>
          <w:b/>
          <w:bCs/>
          <w:sz w:val="24"/>
          <w:szCs w:val="24"/>
          <w:rtl/>
        </w:rPr>
        <w:t>2</w:t>
      </w:r>
      <w:r w:rsidRPr="00333315">
        <w:rPr>
          <w:rFonts w:cs="Times New Roman"/>
          <w:b/>
          <w:bCs/>
          <w:sz w:val="24"/>
          <w:szCs w:val="24"/>
        </w:rPr>
        <w:t xml:space="preserve"> Data Collection</w:t>
      </w:r>
    </w:p>
    <w:p w:rsidR="002413C6" w:rsidRPr="00333315" w:rsidRDefault="00D24EEB" w:rsidP="00D24EEB">
      <w:pPr>
        <w:jc w:val="both"/>
        <w:rPr>
          <w:rFonts w:cs="Times New Roman"/>
          <w:sz w:val="24"/>
          <w:szCs w:val="24"/>
        </w:rPr>
      </w:pPr>
      <w:proofErr w:type="gramStart"/>
      <w:r>
        <w:rPr>
          <w:rFonts w:cs="Times New Roman"/>
          <w:sz w:val="24"/>
          <w:szCs w:val="24"/>
        </w:rPr>
        <w:t>D</w:t>
      </w:r>
      <w:r w:rsidR="002413C6" w:rsidRPr="00333315">
        <w:rPr>
          <w:rFonts w:cs="Times New Roman"/>
          <w:sz w:val="24"/>
          <w:szCs w:val="24"/>
        </w:rPr>
        <w:t xml:space="preserve">ata of </w:t>
      </w:r>
      <w:r>
        <w:rPr>
          <w:rFonts w:cs="Times New Roman"/>
          <w:sz w:val="24"/>
          <w:szCs w:val="24"/>
        </w:rPr>
        <w:t xml:space="preserve">the </w:t>
      </w:r>
      <w:r w:rsidR="002413C6" w:rsidRPr="00333315">
        <w:rPr>
          <w:rFonts w:cs="Times New Roman"/>
          <w:sz w:val="24"/>
          <w:szCs w:val="24"/>
        </w:rPr>
        <w:t>ICT Business Survey, 2021 were collected through personal interviews using PC-tablets</w:t>
      </w:r>
      <w:r w:rsidR="002413C6" w:rsidRPr="00333315">
        <w:rPr>
          <w:rFonts w:cs="Times New Roman" w:hint="cs"/>
          <w:sz w:val="24"/>
          <w:szCs w:val="24"/>
          <w:rtl/>
        </w:rPr>
        <w:t xml:space="preserve"> </w:t>
      </w:r>
      <w:r w:rsidR="002413C6" w:rsidRPr="00333315">
        <w:rPr>
          <w:rFonts w:cs="Times New Roman"/>
          <w:sz w:val="24"/>
          <w:szCs w:val="24"/>
        </w:rPr>
        <w:t>in both the West Bank and Gaza Strip, except for Jerusalem Governorate (J1), where the traditional paper questionnaire</w:t>
      </w:r>
      <w:r>
        <w:rPr>
          <w:rFonts w:cs="Times New Roman"/>
          <w:sz w:val="24"/>
          <w:szCs w:val="24"/>
        </w:rPr>
        <w:t>s</w:t>
      </w:r>
      <w:r w:rsidR="002413C6" w:rsidRPr="00333315">
        <w:rPr>
          <w:rFonts w:cs="Times New Roman"/>
          <w:sz w:val="24"/>
          <w:szCs w:val="24"/>
        </w:rPr>
        <w:t xml:space="preserve"> method was used due to its specificity, and the application was designed according to </w:t>
      </w:r>
      <w:r>
        <w:rPr>
          <w:rFonts w:cs="Times New Roman"/>
          <w:sz w:val="24"/>
          <w:szCs w:val="24"/>
        </w:rPr>
        <w:t>the</w:t>
      </w:r>
      <w:r w:rsidRPr="00333315">
        <w:rPr>
          <w:rFonts w:cs="Times New Roman"/>
          <w:sz w:val="24"/>
          <w:szCs w:val="24"/>
        </w:rPr>
        <w:t xml:space="preserve"> support</w:t>
      </w:r>
      <w:r>
        <w:rPr>
          <w:rFonts w:cs="Times New Roman"/>
          <w:sz w:val="24"/>
          <w:szCs w:val="24"/>
        </w:rPr>
        <w:t>ing</w:t>
      </w:r>
      <w:r w:rsidRPr="00333315">
        <w:rPr>
          <w:rFonts w:cs="Times New Roman"/>
          <w:sz w:val="24"/>
          <w:szCs w:val="24"/>
        </w:rPr>
        <w:t xml:space="preserve"> </w:t>
      </w:r>
      <w:r w:rsidR="002413C6" w:rsidRPr="00333315">
        <w:rPr>
          <w:rFonts w:cs="Times New Roman"/>
          <w:sz w:val="24"/>
          <w:szCs w:val="24"/>
        </w:rPr>
        <w:t xml:space="preserve">survey questionnaire with automated edit rules to check the logicality and consistency of the data, as well as </w:t>
      </w:r>
      <w:r>
        <w:rPr>
          <w:rFonts w:cs="Times New Roman"/>
          <w:sz w:val="24"/>
          <w:szCs w:val="24"/>
        </w:rPr>
        <w:t xml:space="preserve">being </w:t>
      </w:r>
      <w:r w:rsidR="002413C6" w:rsidRPr="00333315">
        <w:rPr>
          <w:rFonts w:cs="Times New Roman"/>
          <w:sz w:val="24"/>
          <w:szCs w:val="24"/>
        </w:rPr>
        <w:t>supported by alert or warning messages in the event of illogical and inconsistency in the data.</w:t>
      </w:r>
      <w:proofErr w:type="gramEnd"/>
      <w:r w:rsidR="002413C6" w:rsidRPr="00333315">
        <w:rPr>
          <w:rFonts w:cs="Times New Roman"/>
          <w:sz w:val="24"/>
          <w:szCs w:val="24"/>
        </w:rPr>
        <w:t xml:space="preserve"> As for Jerusalem Governorate questionnaire (J1), its data </w:t>
      </w:r>
      <w:proofErr w:type="gramStart"/>
      <w:r w:rsidR="002413C6" w:rsidRPr="00333315">
        <w:rPr>
          <w:rFonts w:cs="Times New Roman"/>
          <w:sz w:val="24"/>
          <w:szCs w:val="24"/>
        </w:rPr>
        <w:t>were entered</w:t>
      </w:r>
      <w:proofErr w:type="gramEnd"/>
      <w:r w:rsidR="002413C6" w:rsidRPr="00333315">
        <w:rPr>
          <w:rFonts w:cs="Times New Roman"/>
          <w:sz w:val="24"/>
          <w:szCs w:val="24"/>
        </w:rPr>
        <w:t xml:space="preserve"> on computers in the entry hall at the headquarters, and the same designed application for tablets</w:t>
      </w:r>
      <w:r w:rsidR="002413C6" w:rsidRPr="00333315" w:rsidDel="00482367">
        <w:rPr>
          <w:rFonts w:cs="Times New Roman"/>
          <w:sz w:val="24"/>
          <w:szCs w:val="24"/>
        </w:rPr>
        <w:t xml:space="preserve"> </w:t>
      </w:r>
      <w:r w:rsidR="002413C6" w:rsidRPr="00333315">
        <w:rPr>
          <w:rFonts w:cs="Times New Roman"/>
          <w:sz w:val="24"/>
          <w:szCs w:val="24"/>
        </w:rPr>
        <w:t>was used</w:t>
      </w:r>
      <w:r w:rsidR="002413C6" w:rsidRPr="00333315">
        <w:rPr>
          <w:rFonts w:cs="Times New Roman"/>
          <w:sz w:val="24"/>
          <w:szCs w:val="24"/>
          <w:rtl/>
        </w:rPr>
        <w:t>.</w:t>
      </w:r>
    </w:p>
    <w:p w:rsidR="002413C6" w:rsidRPr="00333315" w:rsidRDefault="002413C6" w:rsidP="002413C6">
      <w:pPr>
        <w:jc w:val="both"/>
        <w:rPr>
          <w:rFonts w:cs="Times New Roman"/>
          <w:sz w:val="24"/>
          <w:szCs w:val="24"/>
          <w:rtl/>
        </w:rPr>
      </w:pPr>
    </w:p>
    <w:p w:rsidR="002413C6" w:rsidRPr="00333315" w:rsidRDefault="002413C6" w:rsidP="00D24EEB">
      <w:pPr>
        <w:jc w:val="lowKashida"/>
        <w:rPr>
          <w:rFonts w:cs="Times New Roman"/>
          <w:sz w:val="24"/>
          <w:szCs w:val="24"/>
        </w:rPr>
      </w:pPr>
      <w:r w:rsidRPr="00333315">
        <w:rPr>
          <w:rFonts w:cs="Times New Roman"/>
          <w:sz w:val="24"/>
          <w:szCs w:val="24"/>
        </w:rPr>
        <w:t xml:space="preserve">Data </w:t>
      </w:r>
      <w:r w:rsidR="00D24EEB" w:rsidRPr="00333315">
        <w:rPr>
          <w:rFonts w:cs="Times New Roman"/>
          <w:sz w:val="24"/>
          <w:szCs w:val="24"/>
        </w:rPr>
        <w:t>collection</w:t>
      </w:r>
      <w:r w:rsidR="00D24EEB">
        <w:rPr>
          <w:rFonts w:cs="Times New Roman"/>
          <w:sz w:val="24"/>
          <w:szCs w:val="24"/>
        </w:rPr>
        <w:t xml:space="preserve"> process </w:t>
      </w:r>
      <w:r w:rsidRPr="00333315">
        <w:rPr>
          <w:rFonts w:cs="Times New Roman"/>
          <w:sz w:val="24"/>
          <w:szCs w:val="24"/>
        </w:rPr>
        <w:t>started on 22/03/202</w:t>
      </w:r>
      <w:r w:rsidR="00815595" w:rsidRPr="00333315">
        <w:rPr>
          <w:rFonts w:cs="Times New Roman"/>
          <w:sz w:val="24"/>
          <w:szCs w:val="24"/>
        </w:rPr>
        <w:t>2</w:t>
      </w:r>
      <w:r w:rsidRPr="00333315">
        <w:rPr>
          <w:rFonts w:cs="Times New Roman"/>
          <w:sz w:val="24"/>
          <w:szCs w:val="24"/>
        </w:rPr>
        <w:t xml:space="preserve"> and </w:t>
      </w:r>
      <w:proofErr w:type="gramStart"/>
      <w:r w:rsidRPr="00333315">
        <w:rPr>
          <w:rFonts w:cs="Times New Roman"/>
          <w:sz w:val="24"/>
          <w:szCs w:val="24"/>
        </w:rPr>
        <w:t>was completed</w:t>
      </w:r>
      <w:proofErr w:type="gramEnd"/>
      <w:r w:rsidRPr="00333315">
        <w:rPr>
          <w:rFonts w:cs="Times New Roman"/>
          <w:sz w:val="24"/>
          <w:szCs w:val="24"/>
        </w:rPr>
        <w:t xml:space="preserve"> in all governorates on 31/05/2022.</w:t>
      </w:r>
    </w:p>
    <w:p w:rsidR="002413C6" w:rsidRPr="00333315" w:rsidRDefault="002413C6" w:rsidP="00300CAB">
      <w:pPr>
        <w:rPr>
          <w:rFonts w:cs="Times New Roman"/>
          <w:sz w:val="24"/>
          <w:szCs w:val="24"/>
        </w:rPr>
      </w:pPr>
    </w:p>
    <w:p w:rsidR="00300CAB" w:rsidRPr="00333315" w:rsidRDefault="00300CAB" w:rsidP="00300CAB">
      <w:pPr>
        <w:keepNext/>
        <w:outlineLvl w:val="0"/>
        <w:rPr>
          <w:rFonts w:cs="Times New Roman"/>
          <w:b/>
          <w:bCs/>
          <w:sz w:val="24"/>
          <w:szCs w:val="24"/>
          <w:rtl/>
        </w:rPr>
      </w:pPr>
      <w:r w:rsidRPr="00333315">
        <w:rPr>
          <w:rFonts w:cs="Times New Roman"/>
          <w:b/>
          <w:bCs/>
          <w:sz w:val="24"/>
          <w:szCs w:val="24"/>
        </w:rPr>
        <w:t>3.4.3 Field Editing and Supervising</w:t>
      </w:r>
    </w:p>
    <w:p w:rsidR="00300CAB" w:rsidRPr="00333315" w:rsidRDefault="00300CAB" w:rsidP="00300CAB">
      <w:pPr>
        <w:numPr>
          <w:ilvl w:val="0"/>
          <w:numId w:val="35"/>
        </w:numPr>
        <w:ind w:left="426" w:right="1" w:hanging="284"/>
        <w:rPr>
          <w:rFonts w:cs="Times New Roman"/>
          <w:sz w:val="24"/>
          <w:szCs w:val="24"/>
        </w:rPr>
      </w:pPr>
      <w:r w:rsidRPr="00333315">
        <w:rPr>
          <w:rFonts w:cs="Times New Roman"/>
          <w:sz w:val="24"/>
          <w:szCs w:val="24"/>
        </w:rPr>
        <w:t>Various levels of supervision and monitoring took place according to the following hierarchy:</w:t>
      </w:r>
    </w:p>
    <w:p w:rsidR="00300CAB" w:rsidRPr="00333315" w:rsidRDefault="00300CAB" w:rsidP="00300CAB">
      <w:pPr>
        <w:numPr>
          <w:ilvl w:val="0"/>
          <w:numId w:val="34"/>
        </w:numPr>
        <w:ind w:right="1"/>
        <w:rPr>
          <w:rFonts w:cs="Times New Roman"/>
          <w:sz w:val="24"/>
          <w:szCs w:val="24"/>
        </w:rPr>
      </w:pPr>
      <w:r w:rsidRPr="00333315">
        <w:rPr>
          <w:rFonts w:cs="Times New Roman"/>
          <w:sz w:val="24"/>
          <w:szCs w:val="24"/>
        </w:rPr>
        <w:t>Fieldworkers: They collect data directly from enterprises, through personal interviews using PC-tablets.</w:t>
      </w:r>
      <w:r w:rsidRPr="00333315">
        <w:rPr>
          <w:rFonts w:cs="Times New Roman" w:hint="cs"/>
          <w:sz w:val="24"/>
          <w:szCs w:val="24"/>
          <w:rtl/>
        </w:rPr>
        <w:t xml:space="preserve"> </w:t>
      </w:r>
    </w:p>
    <w:p w:rsidR="00300CAB" w:rsidRPr="00333315" w:rsidRDefault="00300CAB" w:rsidP="00300CAB">
      <w:pPr>
        <w:numPr>
          <w:ilvl w:val="0"/>
          <w:numId w:val="34"/>
        </w:numPr>
        <w:ind w:right="1"/>
        <w:rPr>
          <w:rFonts w:cs="Times New Roman"/>
          <w:sz w:val="24"/>
          <w:szCs w:val="24"/>
        </w:rPr>
      </w:pPr>
      <w:r w:rsidRPr="00333315">
        <w:rPr>
          <w:rFonts w:cs="Times New Roman"/>
          <w:sz w:val="24"/>
          <w:szCs w:val="24"/>
        </w:rPr>
        <w:t>Fieldwork Supervisors: They carry out administrative and technical follow up on the fieldworkers, and assign enterprises to fieldworkers.</w:t>
      </w:r>
    </w:p>
    <w:p w:rsidR="00300CAB" w:rsidRPr="00333315" w:rsidRDefault="00300CAB" w:rsidP="0096204A">
      <w:pPr>
        <w:numPr>
          <w:ilvl w:val="0"/>
          <w:numId w:val="34"/>
        </w:numPr>
        <w:ind w:right="1"/>
        <w:rPr>
          <w:rFonts w:cs="Times New Roman"/>
          <w:sz w:val="24"/>
          <w:szCs w:val="24"/>
        </w:rPr>
      </w:pPr>
      <w:r w:rsidRPr="00333315">
        <w:rPr>
          <w:rFonts w:cs="Times New Roman"/>
          <w:sz w:val="24"/>
          <w:szCs w:val="24"/>
        </w:rPr>
        <w:t xml:space="preserve">Fieldwork Coordinator: </w:t>
      </w:r>
      <w:r w:rsidR="0096204A">
        <w:rPr>
          <w:rFonts w:cs="Times New Roman"/>
          <w:sz w:val="24"/>
          <w:szCs w:val="24"/>
        </w:rPr>
        <w:t>He/she c</w:t>
      </w:r>
      <w:r w:rsidRPr="00333315">
        <w:rPr>
          <w:rFonts w:cs="Times New Roman"/>
          <w:sz w:val="24"/>
          <w:szCs w:val="24"/>
        </w:rPr>
        <w:t>arries out administrative and technical follow up on the supervisors in addition to checking the workflow data collection as planned.</w:t>
      </w:r>
    </w:p>
    <w:p w:rsidR="00300CAB" w:rsidRPr="00333315" w:rsidRDefault="00300CAB" w:rsidP="00300CAB">
      <w:pPr>
        <w:ind w:left="990" w:right="990"/>
        <w:rPr>
          <w:rFonts w:cs="Times New Roman"/>
          <w:sz w:val="24"/>
          <w:szCs w:val="24"/>
        </w:rPr>
      </w:pPr>
      <w:r w:rsidRPr="00333315">
        <w:rPr>
          <w:rFonts w:cs="Times New Roman"/>
          <w:sz w:val="24"/>
          <w:szCs w:val="24"/>
        </w:rPr>
        <w:t xml:space="preserve"> </w:t>
      </w:r>
    </w:p>
    <w:p w:rsidR="00300CAB" w:rsidRPr="00333315" w:rsidRDefault="00300CAB" w:rsidP="00300CAB">
      <w:pPr>
        <w:numPr>
          <w:ilvl w:val="0"/>
          <w:numId w:val="35"/>
        </w:numPr>
        <w:ind w:left="426" w:right="1" w:hanging="284"/>
        <w:rPr>
          <w:rFonts w:cs="Simplified Arabic"/>
          <w:sz w:val="24"/>
          <w:szCs w:val="24"/>
        </w:rPr>
      </w:pPr>
      <w:r w:rsidRPr="00333315">
        <w:rPr>
          <w:rFonts w:cs="Simplified Arabic"/>
          <w:sz w:val="24"/>
          <w:szCs w:val="24"/>
        </w:rPr>
        <w:t xml:space="preserve">The follow up and data extraction programs </w:t>
      </w:r>
      <w:proofErr w:type="gramStart"/>
      <w:r w:rsidRPr="00333315">
        <w:rPr>
          <w:rFonts w:cs="Simplified Arabic"/>
          <w:sz w:val="24"/>
          <w:szCs w:val="24"/>
        </w:rPr>
        <w:t>are designed</w:t>
      </w:r>
      <w:proofErr w:type="gramEnd"/>
      <w:r w:rsidRPr="00333315">
        <w:rPr>
          <w:rFonts w:cs="Simplified Arabic"/>
          <w:sz w:val="24"/>
          <w:szCs w:val="24"/>
        </w:rPr>
        <w:t xml:space="preserve"> through the web, where the project management can enter and view the various reports according to the authorities given to them.</w:t>
      </w:r>
    </w:p>
    <w:p w:rsidR="00300CAB" w:rsidRPr="00333315" w:rsidRDefault="00300CAB" w:rsidP="005C3663">
      <w:pPr>
        <w:numPr>
          <w:ilvl w:val="0"/>
          <w:numId w:val="35"/>
        </w:numPr>
        <w:ind w:left="426" w:right="1" w:hanging="284"/>
        <w:rPr>
          <w:rFonts w:cs="Times New Roman"/>
          <w:sz w:val="24"/>
          <w:szCs w:val="24"/>
        </w:rPr>
      </w:pPr>
      <w:r w:rsidRPr="00333315">
        <w:rPr>
          <w:rFonts w:cs="Times New Roman"/>
          <w:sz w:val="24"/>
          <w:szCs w:val="24"/>
        </w:rPr>
        <w:t xml:space="preserve">Due to the use of </w:t>
      </w:r>
      <w:r w:rsidR="005C3663" w:rsidRPr="00333315">
        <w:rPr>
          <w:rFonts w:cs="Times New Roman"/>
          <w:sz w:val="24"/>
          <w:szCs w:val="24"/>
        </w:rPr>
        <w:t>PC-</w:t>
      </w:r>
      <w:r w:rsidRPr="00333315">
        <w:rPr>
          <w:rFonts w:cs="Times New Roman"/>
          <w:sz w:val="24"/>
          <w:szCs w:val="24"/>
        </w:rPr>
        <w:t xml:space="preserve">tablets in </w:t>
      </w:r>
      <w:r w:rsidR="005C3663" w:rsidRPr="00333315">
        <w:rPr>
          <w:rFonts w:cs="Times New Roman"/>
          <w:sz w:val="24"/>
          <w:szCs w:val="24"/>
        </w:rPr>
        <w:t>data collection</w:t>
      </w:r>
      <w:r w:rsidRPr="00333315">
        <w:rPr>
          <w:rFonts w:cs="Times New Roman"/>
          <w:sz w:val="24"/>
          <w:szCs w:val="24"/>
        </w:rPr>
        <w:t xml:space="preserve">, automated databases direct editing </w:t>
      </w:r>
      <w:proofErr w:type="gramStart"/>
      <w:r w:rsidRPr="00333315">
        <w:rPr>
          <w:rFonts w:cs="Times New Roman"/>
          <w:sz w:val="24"/>
          <w:szCs w:val="24"/>
        </w:rPr>
        <w:t>was adopted</w:t>
      </w:r>
      <w:proofErr w:type="gramEnd"/>
      <w:r w:rsidRPr="00333315">
        <w:rPr>
          <w:rFonts w:cs="Times New Roman"/>
          <w:sz w:val="24"/>
          <w:szCs w:val="24"/>
        </w:rPr>
        <w:t xml:space="preserve"> during data collection in all stages to minimize errors since the system sends warning messages and error messages to fieldworkers requesting either amendment or verification of data.</w:t>
      </w:r>
    </w:p>
    <w:p w:rsidR="00300CAB" w:rsidRPr="00333315" w:rsidRDefault="005C3663" w:rsidP="0096204A">
      <w:pPr>
        <w:numPr>
          <w:ilvl w:val="0"/>
          <w:numId w:val="35"/>
        </w:numPr>
        <w:ind w:left="426" w:right="1" w:hanging="284"/>
        <w:jc w:val="both"/>
        <w:rPr>
          <w:rFonts w:cs="Times New Roman"/>
          <w:sz w:val="24"/>
          <w:szCs w:val="24"/>
        </w:rPr>
      </w:pPr>
      <w:r w:rsidRPr="00333315">
        <w:rPr>
          <w:rFonts w:cs="Simplified Arabic"/>
          <w:sz w:val="24"/>
          <w:szCs w:val="24"/>
        </w:rPr>
        <w:lastRenderedPageBreak/>
        <w:t>Due to the</w:t>
      </w:r>
      <w:r w:rsidR="00300CAB" w:rsidRPr="00333315">
        <w:rPr>
          <w:rFonts w:cs="Simplified Arabic"/>
          <w:sz w:val="24"/>
          <w:szCs w:val="24"/>
        </w:rPr>
        <w:t xml:space="preserve"> </w:t>
      </w:r>
      <w:r w:rsidRPr="00333315">
        <w:rPr>
          <w:rFonts w:cs="Simplified Arabic"/>
          <w:sz w:val="24"/>
          <w:szCs w:val="24"/>
        </w:rPr>
        <w:t>special</w:t>
      </w:r>
      <w:r w:rsidR="00300CAB" w:rsidRPr="00333315">
        <w:rPr>
          <w:rFonts w:cs="Simplified Arabic"/>
          <w:sz w:val="24"/>
          <w:szCs w:val="24"/>
        </w:rPr>
        <w:t xml:space="preserve"> situation of the Jerusalem Governorate, especially J1, a different methodology for data collection </w:t>
      </w:r>
      <w:proofErr w:type="gramStart"/>
      <w:r w:rsidR="00300CAB" w:rsidRPr="00333315">
        <w:rPr>
          <w:rFonts w:cs="Simplified Arabic"/>
          <w:sz w:val="24"/>
          <w:szCs w:val="24"/>
        </w:rPr>
        <w:t>was adopted</w:t>
      </w:r>
      <w:proofErr w:type="gramEnd"/>
      <w:r w:rsidR="00300CAB" w:rsidRPr="00333315">
        <w:rPr>
          <w:rFonts w:cs="Simplified Arabic"/>
          <w:sz w:val="24"/>
          <w:szCs w:val="24"/>
        </w:rPr>
        <w:t>, where a paper questionnaire was used</w:t>
      </w:r>
      <w:r w:rsidR="00300CAB" w:rsidRPr="00333315">
        <w:rPr>
          <w:rFonts w:cs="Times New Roman"/>
          <w:sz w:val="24"/>
          <w:szCs w:val="24"/>
        </w:rPr>
        <w:t xml:space="preserve">, and the editors edited the </w:t>
      </w:r>
      <w:r w:rsidR="00300CAB" w:rsidRPr="00333315">
        <w:rPr>
          <w:rFonts w:cs="Simplified Arabic"/>
          <w:sz w:val="24"/>
          <w:szCs w:val="24"/>
        </w:rPr>
        <w:t>questionnaire</w:t>
      </w:r>
      <w:r w:rsidR="00300CAB" w:rsidRPr="00333315">
        <w:rPr>
          <w:rFonts w:cs="Times New Roman"/>
          <w:sz w:val="24"/>
          <w:szCs w:val="24"/>
        </w:rPr>
        <w:t xml:space="preserve"> in a formal and technical manner according to the pre-prepared editing rules.</w:t>
      </w:r>
    </w:p>
    <w:p w:rsidR="00300CAB" w:rsidRPr="00333315" w:rsidRDefault="00300CAB" w:rsidP="00300CAB">
      <w:pPr>
        <w:ind w:left="1" w:right="1" w:firstLine="720"/>
        <w:rPr>
          <w:rFonts w:cs="Times New Roman"/>
          <w:sz w:val="24"/>
          <w:szCs w:val="24"/>
        </w:rPr>
      </w:pPr>
    </w:p>
    <w:p w:rsidR="00300CAB" w:rsidRPr="00333315" w:rsidRDefault="00300CAB" w:rsidP="00300CAB">
      <w:pPr>
        <w:keepNext/>
        <w:outlineLvl w:val="0"/>
        <w:rPr>
          <w:rFonts w:cs="Times New Roman"/>
          <w:b/>
          <w:bCs/>
          <w:sz w:val="24"/>
          <w:szCs w:val="24"/>
        </w:rPr>
      </w:pPr>
      <w:r w:rsidRPr="00333315">
        <w:rPr>
          <w:rFonts w:cs="Times New Roman"/>
          <w:b/>
          <w:bCs/>
          <w:sz w:val="24"/>
          <w:szCs w:val="24"/>
        </w:rPr>
        <w:t>3.4.4 Office Editing and Coding</w:t>
      </w:r>
    </w:p>
    <w:p w:rsidR="00300CAB" w:rsidRPr="00333315" w:rsidRDefault="00300CAB" w:rsidP="0096204A">
      <w:pPr>
        <w:rPr>
          <w:rFonts w:cs="Times New Roman"/>
          <w:sz w:val="24"/>
          <w:szCs w:val="24"/>
        </w:rPr>
      </w:pPr>
      <w:r w:rsidRPr="00333315">
        <w:rPr>
          <w:rFonts w:cs="Times New Roman"/>
          <w:sz w:val="24"/>
          <w:szCs w:val="24"/>
        </w:rPr>
        <w:t xml:space="preserve">The office editing </w:t>
      </w:r>
      <w:proofErr w:type="gramStart"/>
      <w:r w:rsidRPr="00333315">
        <w:rPr>
          <w:rFonts w:cs="Times New Roman"/>
          <w:sz w:val="24"/>
          <w:szCs w:val="24"/>
        </w:rPr>
        <w:t>was only done</w:t>
      </w:r>
      <w:proofErr w:type="gramEnd"/>
      <w:r w:rsidRPr="00333315">
        <w:rPr>
          <w:rFonts w:cs="Times New Roman"/>
          <w:sz w:val="24"/>
          <w:szCs w:val="24"/>
        </w:rPr>
        <w:t xml:space="preserve"> for Jerusalem Governorate (J1) </w:t>
      </w:r>
      <w:r w:rsidRPr="00333315">
        <w:rPr>
          <w:rFonts w:cs="Simplified Arabic"/>
          <w:sz w:val="24"/>
          <w:szCs w:val="24"/>
        </w:rPr>
        <w:t>questionnaire</w:t>
      </w:r>
      <w:r w:rsidRPr="00333315">
        <w:rPr>
          <w:rFonts w:cs="Times New Roman"/>
          <w:sz w:val="24"/>
          <w:szCs w:val="24"/>
        </w:rPr>
        <w:t xml:space="preserve"> due to the use of paper </w:t>
      </w:r>
      <w:r w:rsidRPr="00333315">
        <w:rPr>
          <w:rFonts w:cs="Simplified Arabic"/>
          <w:sz w:val="24"/>
          <w:szCs w:val="24"/>
        </w:rPr>
        <w:t>questionnaires.</w:t>
      </w:r>
    </w:p>
    <w:p w:rsidR="00300CAB" w:rsidRPr="00333315" w:rsidRDefault="00300CAB" w:rsidP="00300CAB">
      <w:pPr>
        <w:rPr>
          <w:rFonts w:cs="Times New Roman"/>
          <w:sz w:val="24"/>
          <w:szCs w:val="24"/>
        </w:rPr>
      </w:pPr>
    </w:p>
    <w:p w:rsidR="00300CAB" w:rsidRPr="00333315" w:rsidRDefault="00300CAB" w:rsidP="00300CAB">
      <w:pPr>
        <w:keepNext/>
        <w:outlineLvl w:val="0"/>
        <w:rPr>
          <w:rFonts w:cs="Times New Roman"/>
          <w:b/>
          <w:bCs/>
          <w:sz w:val="24"/>
          <w:szCs w:val="24"/>
        </w:rPr>
      </w:pPr>
      <w:r w:rsidRPr="00333315">
        <w:rPr>
          <w:rFonts w:cs="Times New Roman"/>
          <w:b/>
          <w:bCs/>
          <w:sz w:val="24"/>
          <w:szCs w:val="24"/>
        </w:rPr>
        <w:t>3.5 Data Processing</w:t>
      </w:r>
    </w:p>
    <w:p w:rsidR="00300CAB" w:rsidRPr="00333315" w:rsidRDefault="00300CAB" w:rsidP="00300CAB">
      <w:pPr>
        <w:rPr>
          <w:rFonts w:cs="Times New Roman"/>
          <w:sz w:val="24"/>
          <w:szCs w:val="24"/>
        </w:rPr>
      </w:pPr>
      <w:r w:rsidRPr="00333315">
        <w:rPr>
          <w:rFonts w:cs="Times New Roman"/>
          <w:sz w:val="24"/>
          <w:szCs w:val="24"/>
        </w:rPr>
        <w:t xml:space="preserve">Data processing </w:t>
      </w:r>
      <w:proofErr w:type="gramStart"/>
      <w:r w:rsidRPr="00333315">
        <w:rPr>
          <w:rFonts w:cs="Times New Roman"/>
          <w:sz w:val="24"/>
          <w:szCs w:val="24"/>
        </w:rPr>
        <w:t>was done</w:t>
      </w:r>
      <w:proofErr w:type="gramEnd"/>
      <w:r w:rsidRPr="00333315">
        <w:rPr>
          <w:rFonts w:cs="Times New Roman"/>
          <w:sz w:val="24"/>
          <w:szCs w:val="24"/>
        </w:rPr>
        <w:t xml:space="preserve"> in different ways including:</w:t>
      </w:r>
    </w:p>
    <w:p w:rsidR="00300CAB" w:rsidRPr="00333315" w:rsidRDefault="00300CAB" w:rsidP="00300CAB">
      <w:pPr>
        <w:rPr>
          <w:rFonts w:cs="Times New Roman"/>
          <w:sz w:val="24"/>
          <w:szCs w:val="24"/>
        </w:rPr>
      </w:pPr>
    </w:p>
    <w:p w:rsidR="00300CAB" w:rsidRPr="00333315" w:rsidRDefault="00300CAB" w:rsidP="00C4434C">
      <w:pPr>
        <w:keepNext/>
        <w:outlineLvl w:val="0"/>
        <w:rPr>
          <w:rFonts w:cs="Times New Roman"/>
          <w:b/>
          <w:bCs/>
          <w:sz w:val="24"/>
          <w:szCs w:val="24"/>
        </w:rPr>
      </w:pPr>
      <w:r w:rsidRPr="00333315">
        <w:rPr>
          <w:rFonts w:cs="Times New Roman"/>
          <w:b/>
          <w:bCs/>
          <w:sz w:val="24"/>
          <w:szCs w:val="24"/>
        </w:rPr>
        <w:t>3.5.1 Consistency Check</w:t>
      </w:r>
      <w:r w:rsidR="00C4434C" w:rsidRPr="00C4434C">
        <w:rPr>
          <w:rFonts w:cs="Times New Roman"/>
          <w:b/>
          <w:bCs/>
          <w:sz w:val="24"/>
          <w:szCs w:val="24"/>
        </w:rPr>
        <w:t xml:space="preserve"> </w:t>
      </w:r>
      <w:r w:rsidR="00C4434C" w:rsidRPr="00333315">
        <w:rPr>
          <w:rFonts w:cs="Times New Roman"/>
          <w:b/>
          <w:bCs/>
          <w:sz w:val="24"/>
          <w:szCs w:val="24"/>
        </w:rPr>
        <w:t>Program</w:t>
      </w:r>
      <w:r w:rsidR="00C4434C">
        <w:rPr>
          <w:rFonts w:cs="Times New Roman"/>
          <w:b/>
          <w:bCs/>
          <w:sz w:val="24"/>
          <w:szCs w:val="24"/>
        </w:rPr>
        <w:t>s</w:t>
      </w:r>
    </w:p>
    <w:p w:rsidR="00300CAB" w:rsidRPr="00333315" w:rsidRDefault="00300CAB" w:rsidP="005C3663">
      <w:pPr>
        <w:numPr>
          <w:ilvl w:val="0"/>
          <w:numId w:val="36"/>
        </w:numPr>
        <w:jc w:val="both"/>
        <w:rPr>
          <w:rFonts w:cs="Times New Roman"/>
          <w:sz w:val="24"/>
          <w:szCs w:val="24"/>
        </w:rPr>
      </w:pPr>
      <w:r w:rsidRPr="00333315">
        <w:rPr>
          <w:rFonts w:cs="Times New Roman"/>
          <w:sz w:val="24"/>
          <w:szCs w:val="24"/>
        </w:rPr>
        <w:t xml:space="preserve">Tablet applications </w:t>
      </w:r>
      <w:proofErr w:type="gramStart"/>
      <w:r w:rsidRPr="00333315">
        <w:rPr>
          <w:rFonts w:cs="Times New Roman"/>
          <w:sz w:val="24"/>
          <w:szCs w:val="24"/>
        </w:rPr>
        <w:t>were developed</w:t>
      </w:r>
      <w:proofErr w:type="gramEnd"/>
      <w:r w:rsidRPr="00333315">
        <w:rPr>
          <w:rFonts w:cs="Times New Roman"/>
          <w:sz w:val="24"/>
          <w:szCs w:val="24"/>
        </w:rPr>
        <w:t xml:space="preserve"> in accordance with the questionnaire's design to facilitate collection of data in the field. The application interfaces </w:t>
      </w:r>
      <w:proofErr w:type="gramStart"/>
      <w:r w:rsidRPr="00333315">
        <w:rPr>
          <w:rFonts w:cs="Times New Roman"/>
          <w:sz w:val="24"/>
          <w:szCs w:val="24"/>
        </w:rPr>
        <w:t>were made</w:t>
      </w:r>
      <w:proofErr w:type="gramEnd"/>
      <w:r w:rsidRPr="00333315">
        <w:rPr>
          <w:rFonts w:cs="Times New Roman"/>
          <w:sz w:val="24"/>
          <w:szCs w:val="24"/>
        </w:rPr>
        <w:t xml:space="preserve"> user-friendly to enable fieldworkers collect data quickly with minimal errors. Proper data entry tools were also used to concord with the question including drop down menus/lists. </w:t>
      </w:r>
    </w:p>
    <w:p w:rsidR="00300CAB" w:rsidRPr="00333315" w:rsidRDefault="00300CAB" w:rsidP="005C3663">
      <w:pPr>
        <w:numPr>
          <w:ilvl w:val="0"/>
          <w:numId w:val="36"/>
        </w:numPr>
        <w:jc w:val="both"/>
        <w:rPr>
          <w:rFonts w:cs="Times New Roman"/>
          <w:sz w:val="24"/>
          <w:szCs w:val="24"/>
        </w:rPr>
      </w:pPr>
      <w:proofErr w:type="gramStart"/>
      <w:r w:rsidRPr="00333315">
        <w:rPr>
          <w:rFonts w:cs="Times New Roman"/>
          <w:sz w:val="24"/>
          <w:szCs w:val="24"/>
        </w:rPr>
        <w:t>The application was examined by all members of the technical committee</w:t>
      </w:r>
      <w:proofErr w:type="gramEnd"/>
      <w:r w:rsidRPr="00333315">
        <w:rPr>
          <w:rFonts w:cs="Times New Roman"/>
          <w:sz w:val="24"/>
          <w:szCs w:val="24"/>
        </w:rPr>
        <w:t xml:space="preserve">, and all comments were modified in addition to updates, and the transition between questions. It </w:t>
      </w:r>
      <w:proofErr w:type="gramStart"/>
      <w:r w:rsidRPr="00333315">
        <w:rPr>
          <w:rFonts w:cs="Times New Roman"/>
          <w:sz w:val="24"/>
          <w:szCs w:val="24"/>
        </w:rPr>
        <w:t>was also ensured</w:t>
      </w:r>
      <w:proofErr w:type="gramEnd"/>
      <w:r w:rsidRPr="00333315">
        <w:rPr>
          <w:rFonts w:cs="Times New Roman"/>
          <w:sz w:val="24"/>
          <w:szCs w:val="24"/>
        </w:rPr>
        <w:t xml:space="preserve"> that all edit rules were applied to the survey program, and the final version of the application was provided on time.</w:t>
      </w:r>
    </w:p>
    <w:p w:rsidR="00300CAB" w:rsidRPr="00C4434C" w:rsidRDefault="00300CAB" w:rsidP="00C4434C">
      <w:pPr>
        <w:numPr>
          <w:ilvl w:val="0"/>
          <w:numId w:val="36"/>
        </w:numPr>
        <w:jc w:val="both"/>
        <w:rPr>
          <w:rFonts w:cs="Times New Roman"/>
          <w:sz w:val="24"/>
          <w:szCs w:val="24"/>
        </w:rPr>
      </w:pPr>
      <w:proofErr w:type="gramStart"/>
      <w:r w:rsidRPr="00333315">
        <w:rPr>
          <w:rFonts w:cs="Times New Roman"/>
          <w:sz w:val="24"/>
          <w:szCs w:val="24"/>
        </w:rPr>
        <w:t>Develop</w:t>
      </w:r>
      <w:r w:rsidR="00C4434C">
        <w:rPr>
          <w:rFonts w:cs="Times New Roman"/>
          <w:sz w:val="24"/>
          <w:szCs w:val="24"/>
        </w:rPr>
        <w:t>ed and</w:t>
      </w:r>
      <w:r w:rsidRPr="00333315">
        <w:rPr>
          <w:rFonts w:cs="Times New Roman"/>
          <w:sz w:val="24"/>
          <w:szCs w:val="24"/>
        </w:rPr>
        <w:t xml:space="preserve"> </w:t>
      </w:r>
      <w:r w:rsidR="00C4434C">
        <w:rPr>
          <w:rFonts w:cs="Times New Roman"/>
          <w:sz w:val="24"/>
          <w:szCs w:val="24"/>
        </w:rPr>
        <w:t xml:space="preserve">uploaded and </w:t>
      </w:r>
      <w:r w:rsidRPr="00333315">
        <w:rPr>
          <w:rFonts w:cs="Times New Roman"/>
          <w:sz w:val="24"/>
          <w:szCs w:val="24"/>
        </w:rPr>
        <w:t xml:space="preserve">automated data editing mechanism consistent with the use of technology in the survey </w:t>
      </w:r>
      <w:r w:rsidR="00C4434C">
        <w:rPr>
          <w:rFonts w:cs="Times New Roman"/>
          <w:sz w:val="24"/>
          <w:szCs w:val="24"/>
        </w:rPr>
        <w:t>to the application, as it is supported with error notifications or messages for fieldworkers for the purposes of data checking, editing or validating, in order</w:t>
      </w:r>
      <w:r w:rsidRPr="00333315">
        <w:rPr>
          <w:rFonts w:cs="Times New Roman"/>
          <w:sz w:val="24"/>
          <w:szCs w:val="24"/>
        </w:rPr>
        <w:t xml:space="preserve"> </w:t>
      </w:r>
      <w:r w:rsidRPr="00C4434C">
        <w:rPr>
          <w:rFonts w:cs="Times New Roman"/>
          <w:sz w:val="24"/>
          <w:szCs w:val="24"/>
        </w:rPr>
        <w:t>to clean the data entered into the database and ensure they are logic and error free as much as possible.</w:t>
      </w:r>
      <w:proofErr w:type="gramEnd"/>
      <w:r w:rsidRPr="00C4434C">
        <w:rPr>
          <w:rFonts w:cs="Times New Roman"/>
          <w:sz w:val="24"/>
          <w:szCs w:val="24"/>
        </w:rPr>
        <w:t xml:space="preserve"> The tool also accelerated </w:t>
      </w:r>
      <w:r w:rsidR="00C4434C">
        <w:rPr>
          <w:rFonts w:cs="Times New Roman"/>
          <w:sz w:val="24"/>
          <w:szCs w:val="24"/>
        </w:rPr>
        <w:t>the extraction</w:t>
      </w:r>
      <w:r w:rsidR="00C4434C" w:rsidRPr="00C4434C">
        <w:rPr>
          <w:rFonts w:cs="Times New Roman"/>
          <w:sz w:val="24"/>
          <w:szCs w:val="24"/>
        </w:rPr>
        <w:t xml:space="preserve"> </w:t>
      </w:r>
      <w:r w:rsidRPr="00C4434C">
        <w:rPr>
          <w:rFonts w:cs="Times New Roman"/>
          <w:sz w:val="24"/>
          <w:szCs w:val="24"/>
        </w:rPr>
        <w:t>of preliminary results prior to finalization of results.</w:t>
      </w:r>
    </w:p>
    <w:p w:rsidR="00300CAB" w:rsidRPr="00333315" w:rsidRDefault="00300CAB" w:rsidP="00C4434C">
      <w:pPr>
        <w:numPr>
          <w:ilvl w:val="0"/>
          <w:numId w:val="36"/>
        </w:numPr>
        <w:jc w:val="both"/>
        <w:rPr>
          <w:rFonts w:cs="Times New Roman"/>
          <w:color w:val="000000" w:themeColor="text1"/>
          <w:sz w:val="24"/>
          <w:szCs w:val="24"/>
        </w:rPr>
      </w:pPr>
      <w:r w:rsidRPr="00333315">
        <w:rPr>
          <w:rFonts w:cs="Times New Roman"/>
          <w:color w:val="000000" w:themeColor="text1"/>
          <w:sz w:val="24"/>
          <w:szCs w:val="24"/>
        </w:rPr>
        <w:t xml:space="preserve">In order to work in parallel with Jerusalem (J1) in which the data </w:t>
      </w:r>
      <w:proofErr w:type="gramStart"/>
      <w:r w:rsidRPr="00333315">
        <w:rPr>
          <w:rFonts w:cs="Times New Roman"/>
          <w:color w:val="000000" w:themeColor="text1"/>
          <w:sz w:val="24"/>
          <w:szCs w:val="24"/>
        </w:rPr>
        <w:t>was collected</w:t>
      </w:r>
      <w:proofErr w:type="gramEnd"/>
      <w:r w:rsidRPr="00333315">
        <w:rPr>
          <w:rFonts w:cs="Times New Roman"/>
          <w:color w:val="000000" w:themeColor="text1"/>
          <w:sz w:val="24"/>
          <w:szCs w:val="24"/>
        </w:rPr>
        <w:t xml:space="preserve"> in paper</w:t>
      </w:r>
      <w:r w:rsidR="00B611FA" w:rsidRPr="00333315">
        <w:rPr>
          <w:rFonts w:cs="Times New Roman"/>
          <w:color w:val="000000" w:themeColor="text1"/>
          <w:sz w:val="24"/>
          <w:szCs w:val="24"/>
        </w:rPr>
        <w:t xml:space="preserve"> questioners</w:t>
      </w:r>
      <w:r w:rsidRPr="00333315">
        <w:rPr>
          <w:rFonts w:cs="Times New Roman"/>
          <w:color w:val="000000" w:themeColor="text1"/>
          <w:sz w:val="24"/>
          <w:szCs w:val="24"/>
        </w:rPr>
        <w:t xml:space="preserve">, the same application that was designed on the tablets was used to enter </w:t>
      </w:r>
      <w:r w:rsidR="00C4434C">
        <w:rPr>
          <w:rFonts w:cs="Times New Roman"/>
          <w:color w:val="000000" w:themeColor="text1"/>
          <w:sz w:val="24"/>
          <w:szCs w:val="24"/>
        </w:rPr>
        <w:t>its</w:t>
      </w:r>
      <w:r w:rsidR="00C4434C" w:rsidRPr="00333315">
        <w:rPr>
          <w:rFonts w:cs="Times New Roman"/>
          <w:color w:val="000000" w:themeColor="text1"/>
          <w:sz w:val="24"/>
          <w:szCs w:val="24"/>
        </w:rPr>
        <w:t xml:space="preserve"> </w:t>
      </w:r>
      <w:r w:rsidRPr="00333315">
        <w:rPr>
          <w:rFonts w:cs="Times New Roman"/>
          <w:color w:val="000000" w:themeColor="text1"/>
          <w:sz w:val="24"/>
          <w:szCs w:val="24"/>
        </w:rPr>
        <w:t>data</w:t>
      </w:r>
      <w:r w:rsidR="004574A3" w:rsidRPr="00333315">
        <w:rPr>
          <w:rFonts w:cs="Times New Roman" w:hint="cs"/>
          <w:color w:val="000000" w:themeColor="text1"/>
          <w:sz w:val="24"/>
          <w:szCs w:val="24"/>
          <w:rtl/>
        </w:rPr>
        <w:t>.</w:t>
      </w:r>
    </w:p>
    <w:p w:rsidR="00300CAB" w:rsidRPr="00333315" w:rsidRDefault="00300CAB" w:rsidP="00300CAB">
      <w:pPr>
        <w:ind w:left="540"/>
        <w:rPr>
          <w:rFonts w:cs="Times New Roman"/>
          <w:color w:val="000000" w:themeColor="text1"/>
          <w:sz w:val="24"/>
          <w:szCs w:val="24"/>
        </w:rPr>
      </w:pPr>
    </w:p>
    <w:p w:rsidR="00300CAB" w:rsidRPr="00333315" w:rsidRDefault="00300CAB" w:rsidP="00300CAB">
      <w:pPr>
        <w:keepNext/>
        <w:outlineLvl w:val="0"/>
        <w:rPr>
          <w:rFonts w:cs="Times New Roman"/>
          <w:b/>
          <w:bCs/>
          <w:sz w:val="24"/>
          <w:szCs w:val="24"/>
        </w:rPr>
      </w:pPr>
      <w:r w:rsidRPr="00333315">
        <w:rPr>
          <w:rFonts w:cs="Times New Roman"/>
          <w:b/>
          <w:bCs/>
          <w:sz w:val="24"/>
          <w:szCs w:val="24"/>
        </w:rPr>
        <w:t>3.5.2 Data Processing Requirements</w:t>
      </w:r>
    </w:p>
    <w:p w:rsidR="00300CAB" w:rsidRPr="00333315" w:rsidRDefault="00300CAB" w:rsidP="00300CAB">
      <w:pPr>
        <w:numPr>
          <w:ilvl w:val="0"/>
          <w:numId w:val="37"/>
        </w:numPr>
        <w:ind w:left="308" w:hanging="280"/>
        <w:contextualSpacing/>
        <w:jc w:val="both"/>
        <w:rPr>
          <w:rFonts w:cs="Times New Roman"/>
          <w:sz w:val="24"/>
          <w:szCs w:val="24"/>
          <w:lang w:bidi="ar-LB"/>
        </w:rPr>
      </w:pPr>
      <w:r w:rsidRPr="00333315">
        <w:rPr>
          <w:rFonts w:cs="Times New Roman"/>
          <w:sz w:val="24"/>
          <w:szCs w:val="24"/>
          <w:lang w:bidi="ar-LB"/>
        </w:rPr>
        <w:t xml:space="preserve">PC-Tablets: In general, PC-tablets were user-friendly. During training, </w:t>
      </w:r>
      <w:proofErr w:type="gramStart"/>
      <w:r w:rsidRPr="00333315">
        <w:rPr>
          <w:rFonts w:cs="Times New Roman"/>
          <w:sz w:val="24"/>
          <w:szCs w:val="24"/>
          <w:lang w:bidi="ar-LB"/>
        </w:rPr>
        <w:t>every interviewer was trained on a PC-tablet for their</w:t>
      </w:r>
      <w:proofErr w:type="gramEnd"/>
      <w:r w:rsidRPr="00333315">
        <w:rPr>
          <w:rFonts w:cs="Times New Roman"/>
          <w:sz w:val="24"/>
          <w:szCs w:val="24"/>
          <w:lang w:bidi="ar-LB"/>
        </w:rPr>
        <w:t xml:space="preserve"> use.</w:t>
      </w:r>
    </w:p>
    <w:p w:rsidR="00300CAB" w:rsidRPr="00333315" w:rsidRDefault="00300CAB" w:rsidP="00D1717B">
      <w:pPr>
        <w:numPr>
          <w:ilvl w:val="0"/>
          <w:numId w:val="37"/>
        </w:numPr>
        <w:ind w:left="308" w:hanging="280"/>
        <w:contextualSpacing/>
        <w:jc w:val="both"/>
        <w:rPr>
          <w:rFonts w:cs="Times New Roman"/>
          <w:sz w:val="24"/>
          <w:szCs w:val="24"/>
          <w:lang w:bidi="ar-LB"/>
        </w:rPr>
      </w:pPr>
      <w:r w:rsidRPr="00333315">
        <w:rPr>
          <w:rFonts w:cs="Times New Roman"/>
          <w:sz w:val="24"/>
          <w:szCs w:val="24"/>
          <w:lang w:bidi="ar-LB"/>
        </w:rPr>
        <w:t>Data Collection Application (</w:t>
      </w:r>
      <w:proofErr w:type="spellStart"/>
      <w:r w:rsidR="00B611FA" w:rsidRPr="00333315">
        <w:rPr>
          <w:rFonts w:cs="Times New Roman"/>
          <w:sz w:val="24"/>
          <w:szCs w:val="24"/>
          <w:lang w:bidi="ar-LB"/>
        </w:rPr>
        <w:t>kobo</w:t>
      </w:r>
      <w:r w:rsidR="00AC0BAD" w:rsidRPr="00333315">
        <w:rPr>
          <w:rFonts w:cs="Times New Roman"/>
          <w:sz w:val="24"/>
          <w:szCs w:val="24"/>
          <w:lang w:bidi="ar-LB"/>
        </w:rPr>
        <w:t>collect</w:t>
      </w:r>
      <w:proofErr w:type="spellEnd"/>
      <w:r w:rsidRPr="00333315">
        <w:rPr>
          <w:rFonts w:cs="Times New Roman"/>
          <w:sz w:val="24"/>
          <w:szCs w:val="24"/>
          <w:lang w:bidi="ar-LB"/>
        </w:rPr>
        <w:t xml:space="preserve">): The application </w:t>
      </w:r>
      <w:proofErr w:type="gramStart"/>
      <w:r w:rsidRPr="00333315">
        <w:rPr>
          <w:rFonts w:cs="Times New Roman"/>
          <w:sz w:val="24"/>
          <w:szCs w:val="24"/>
          <w:lang w:bidi="ar-LB"/>
        </w:rPr>
        <w:t>was well designed</w:t>
      </w:r>
      <w:proofErr w:type="gramEnd"/>
      <w:r w:rsidRPr="00333315">
        <w:rPr>
          <w:rFonts w:cs="Times New Roman"/>
          <w:sz w:val="24"/>
          <w:szCs w:val="24"/>
          <w:lang w:bidi="ar-LB"/>
        </w:rPr>
        <w:t xml:space="preserve"> and had a user-friendly interface. Nevertheless, a programmer needed to be available when an error occurred.</w:t>
      </w:r>
    </w:p>
    <w:p w:rsidR="00300CAB" w:rsidRPr="00333315" w:rsidRDefault="00300CAB" w:rsidP="00300CAB">
      <w:pPr>
        <w:numPr>
          <w:ilvl w:val="0"/>
          <w:numId w:val="37"/>
        </w:numPr>
        <w:ind w:left="308" w:hanging="280"/>
        <w:contextualSpacing/>
        <w:jc w:val="both"/>
        <w:rPr>
          <w:rFonts w:cs="Times New Roman"/>
          <w:sz w:val="24"/>
          <w:szCs w:val="24"/>
          <w:lang w:bidi="ar-LB"/>
        </w:rPr>
      </w:pPr>
      <w:r w:rsidRPr="00333315">
        <w:rPr>
          <w:rFonts w:cs="Times New Roman"/>
          <w:sz w:val="24"/>
          <w:szCs w:val="24"/>
          <w:lang w:bidi="ar-LB"/>
        </w:rPr>
        <w:t>Internet Connection (Wi-Fi): During the training, an internet connection was available for trainers and trainees.</w:t>
      </w:r>
    </w:p>
    <w:p w:rsidR="00300CAB" w:rsidRPr="00333315" w:rsidRDefault="00C4434C" w:rsidP="00C4434C">
      <w:pPr>
        <w:numPr>
          <w:ilvl w:val="0"/>
          <w:numId w:val="37"/>
        </w:numPr>
        <w:ind w:left="308" w:hanging="280"/>
        <w:contextualSpacing/>
        <w:jc w:val="both"/>
        <w:rPr>
          <w:rFonts w:cs="Times New Roman"/>
          <w:sz w:val="24"/>
          <w:szCs w:val="24"/>
          <w:lang w:bidi="ar-LB"/>
        </w:rPr>
      </w:pPr>
      <w:r w:rsidRPr="00333315">
        <w:rPr>
          <w:rFonts w:cs="Times New Roman"/>
          <w:sz w:val="24"/>
          <w:szCs w:val="24"/>
          <w:lang w:bidi="ar-LB"/>
        </w:rPr>
        <w:t>Follow</w:t>
      </w:r>
      <w:r>
        <w:rPr>
          <w:rFonts w:cs="Times New Roman"/>
          <w:sz w:val="24"/>
          <w:szCs w:val="24"/>
          <w:lang w:bidi="ar-LB"/>
        </w:rPr>
        <w:t>-</w:t>
      </w:r>
      <w:r w:rsidR="00300CAB" w:rsidRPr="00333315">
        <w:rPr>
          <w:rFonts w:cs="Times New Roman"/>
          <w:sz w:val="24"/>
          <w:szCs w:val="24"/>
          <w:lang w:bidi="ar-LB"/>
        </w:rPr>
        <w:t xml:space="preserve">up achievement: The website was friendly designed and easy to use, as it shows totals of the completed questionnaire by </w:t>
      </w:r>
      <w:r w:rsidR="00300CAB" w:rsidRPr="00333315">
        <w:rPr>
          <w:rFonts w:cs="Times New Roman"/>
          <w:sz w:val="24"/>
          <w:szCs w:val="24"/>
        </w:rPr>
        <w:t>fieldworkers</w:t>
      </w:r>
      <w:r w:rsidR="00300CAB" w:rsidRPr="00333315">
        <w:rPr>
          <w:rFonts w:cs="Times New Roman"/>
          <w:sz w:val="24"/>
          <w:szCs w:val="24"/>
          <w:lang w:bidi="ar-LB"/>
        </w:rPr>
        <w:t>.</w:t>
      </w:r>
    </w:p>
    <w:p w:rsidR="00300CAB" w:rsidRPr="00333315" w:rsidRDefault="00300CAB" w:rsidP="00300CAB">
      <w:pPr>
        <w:ind w:left="308"/>
        <w:contextualSpacing/>
        <w:jc w:val="both"/>
        <w:rPr>
          <w:rFonts w:cs="Times New Roman"/>
          <w:sz w:val="24"/>
          <w:szCs w:val="24"/>
          <w:lang w:bidi="ar-LB"/>
        </w:rPr>
      </w:pPr>
    </w:p>
    <w:p w:rsidR="00300CAB" w:rsidRPr="00333315" w:rsidRDefault="00300CAB" w:rsidP="00300CAB">
      <w:pPr>
        <w:keepNext/>
        <w:outlineLvl w:val="0"/>
        <w:rPr>
          <w:rFonts w:cs="Times New Roman"/>
          <w:b/>
          <w:bCs/>
          <w:sz w:val="24"/>
          <w:szCs w:val="24"/>
        </w:rPr>
      </w:pPr>
      <w:r w:rsidRPr="00333315">
        <w:rPr>
          <w:rFonts w:cs="Times New Roman"/>
          <w:b/>
          <w:bCs/>
          <w:sz w:val="24"/>
          <w:szCs w:val="24"/>
        </w:rPr>
        <w:t>3.5.3 Data Cleaning</w:t>
      </w:r>
    </w:p>
    <w:p w:rsidR="00300CAB" w:rsidRPr="00333315" w:rsidRDefault="00300CAB" w:rsidP="00300CAB">
      <w:pPr>
        <w:numPr>
          <w:ilvl w:val="0"/>
          <w:numId w:val="38"/>
        </w:numPr>
        <w:jc w:val="both"/>
        <w:rPr>
          <w:rFonts w:cs="Times New Roman"/>
          <w:sz w:val="24"/>
          <w:szCs w:val="24"/>
        </w:rPr>
      </w:pPr>
      <w:r w:rsidRPr="00333315">
        <w:rPr>
          <w:rFonts w:cs="Times New Roman"/>
          <w:sz w:val="24"/>
          <w:szCs w:val="24"/>
        </w:rPr>
        <w:t xml:space="preserve">Concurrently with the data collection process, a weekly check of the data entered </w:t>
      </w:r>
      <w:proofErr w:type="gramStart"/>
      <w:r w:rsidRPr="00333315">
        <w:rPr>
          <w:rFonts w:cs="Times New Roman"/>
          <w:sz w:val="24"/>
          <w:szCs w:val="24"/>
        </w:rPr>
        <w:t>was carried out centrally and returned to the field for modification during the data collection phase and follow up</w:t>
      </w:r>
      <w:proofErr w:type="gramEnd"/>
      <w:r w:rsidRPr="00333315">
        <w:rPr>
          <w:rFonts w:cs="Times New Roman"/>
          <w:sz w:val="24"/>
          <w:szCs w:val="24"/>
        </w:rPr>
        <w:t xml:space="preserve">. The work </w:t>
      </w:r>
      <w:proofErr w:type="gramStart"/>
      <w:r w:rsidRPr="00333315">
        <w:rPr>
          <w:rFonts w:cs="Times New Roman"/>
          <w:sz w:val="24"/>
          <w:szCs w:val="24"/>
        </w:rPr>
        <w:t>was carried</w:t>
      </w:r>
      <w:proofErr w:type="gramEnd"/>
      <w:r w:rsidRPr="00333315">
        <w:rPr>
          <w:rFonts w:cs="Times New Roman"/>
          <w:sz w:val="24"/>
          <w:szCs w:val="24"/>
        </w:rPr>
        <w:t xml:space="preserve"> out thorough examination of the questions and variables to ensure that all required items are </w:t>
      </w:r>
      <w:r w:rsidRPr="00333315">
        <w:rPr>
          <w:rFonts w:cs="Times New Roman"/>
          <w:color w:val="000000" w:themeColor="text1"/>
          <w:sz w:val="24"/>
          <w:szCs w:val="24"/>
        </w:rPr>
        <w:t>included</w:t>
      </w:r>
      <w:r w:rsidRPr="00333315">
        <w:rPr>
          <w:rFonts w:cs="Times New Roman"/>
          <w:sz w:val="24"/>
          <w:szCs w:val="24"/>
        </w:rPr>
        <w:t xml:space="preserve">, and the check of </w:t>
      </w:r>
      <w:r w:rsidRPr="00333315">
        <w:rPr>
          <w:rFonts w:cs="Times New Roman"/>
          <w:color w:val="000000" w:themeColor="text1"/>
          <w:sz w:val="24"/>
          <w:szCs w:val="24"/>
        </w:rPr>
        <w:t>shifts</w:t>
      </w:r>
      <w:r w:rsidRPr="00333315">
        <w:rPr>
          <w:rFonts w:cs="Times New Roman"/>
          <w:sz w:val="24"/>
          <w:szCs w:val="24"/>
        </w:rPr>
        <w:t>, stops and range was done too.</w:t>
      </w:r>
    </w:p>
    <w:p w:rsidR="00300CAB" w:rsidRPr="00333315" w:rsidRDefault="00300CAB" w:rsidP="00300CAB">
      <w:pPr>
        <w:numPr>
          <w:ilvl w:val="0"/>
          <w:numId w:val="38"/>
        </w:numPr>
        <w:jc w:val="both"/>
        <w:rPr>
          <w:rFonts w:cs="Times New Roman"/>
          <w:sz w:val="24"/>
          <w:szCs w:val="24"/>
        </w:rPr>
      </w:pPr>
      <w:r w:rsidRPr="00333315">
        <w:rPr>
          <w:rFonts w:cs="Times New Roman"/>
          <w:sz w:val="24"/>
          <w:szCs w:val="24"/>
        </w:rPr>
        <w:lastRenderedPageBreak/>
        <w:t xml:space="preserve">Data processing </w:t>
      </w:r>
      <w:proofErr w:type="gramStart"/>
      <w:r w:rsidRPr="00333315">
        <w:rPr>
          <w:rFonts w:cs="Times New Roman"/>
          <w:sz w:val="24"/>
          <w:szCs w:val="24"/>
        </w:rPr>
        <w:t>was conducted</w:t>
      </w:r>
      <w:proofErr w:type="gramEnd"/>
      <w:r w:rsidRPr="00333315">
        <w:rPr>
          <w:rFonts w:cs="Times New Roman"/>
          <w:sz w:val="24"/>
          <w:szCs w:val="24"/>
        </w:rPr>
        <w:t xml:space="preserve"> after the fieldwork stage, where it was limited to conducting the final inspection and cleaning of the survey databases. Data cleaning and editing stage focused on:</w:t>
      </w:r>
    </w:p>
    <w:p w:rsidR="00300CAB" w:rsidRPr="00333315" w:rsidRDefault="00300CAB" w:rsidP="00B611FA">
      <w:pPr>
        <w:numPr>
          <w:ilvl w:val="0"/>
          <w:numId w:val="43"/>
        </w:numPr>
        <w:jc w:val="lowKashida"/>
        <w:rPr>
          <w:rFonts w:cs="Times New Roman"/>
          <w:sz w:val="24"/>
          <w:szCs w:val="24"/>
        </w:rPr>
      </w:pPr>
      <w:r w:rsidRPr="00333315">
        <w:rPr>
          <w:rFonts w:cs="Times New Roman"/>
          <w:sz w:val="24"/>
          <w:szCs w:val="24"/>
        </w:rPr>
        <w:t>Editing skips and values allowed.</w:t>
      </w:r>
    </w:p>
    <w:p w:rsidR="00300CAB" w:rsidRPr="00333315" w:rsidRDefault="00300CAB" w:rsidP="00B611FA">
      <w:pPr>
        <w:numPr>
          <w:ilvl w:val="0"/>
          <w:numId w:val="43"/>
        </w:numPr>
        <w:jc w:val="lowKashida"/>
        <w:rPr>
          <w:rFonts w:cs="Times New Roman"/>
          <w:sz w:val="24"/>
          <w:szCs w:val="24"/>
        </w:rPr>
      </w:pPr>
      <w:r w:rsidRPr="00333315">
        <w:rPr>
          <w:rFonts w:cs="Times New Roman"/>
          <w:sz w:val="24"/>
          <w:szCs w:val="24"/>
        </w:rPr>
        <w:t>Checking the consistency between different questions of questionnaire based on logical relationships.</w:t>
      </w:r>
    </w:p>
    <w:p w:rsidR="00300CAB" w:rsidRPr="00333315" w:rsidRDefault="00300CAB" w:rsidP="00D3584D">
      <w:pPr>
        <w:numPr>
          <w:ilvl w:val="0"/>
          <w:numId w:val="43"/>
        </w:numPr>
        <w:jc w:val="lowKashida"/>
        <w:rPr>
          <w:rFonts w:cs="Times New Roman"/>
          <w:sz w:val="24"/>
          <w:szCs w:val="24"/>
        </w:rPr>
      </w:pPr>
      <w:r w:rsidRPr="00333315">
        <w:rPr>
          <w:rFonts w:cs="Times New Roman"/>
          <w:sz w:val="24"/>
          <w:szCs w:val="24"/>
        </w:rPr>
        <w:t>Checking the basis of relations between certain questions</w:t>
      </w:r>
      <w:r w:rsidRPr="00333315">
        <w:rPr>
          <w:rFonts w:cs="Times New Roman" w:hint="cs"/>
          <w:sz w:val="24"/>
          <w:szCs w:val="24"/>
          <w:rtl/>
        </w:rPr>
        <w:t xml:space="preserve"> </w:t>
      </w:r>
      <w:r w:rsidRPr="00333315">
        <w:rPr>
          <w:rFonts w:cs="Times New Roman"/>
          <w:sz w:val="24"/>
          <w:szCs w:val="24"/>
        </w:rPr>
        <w:t>so that a list of non-identical cases was extracted, and reviewed toward identifying the source of the error case by case, where such errors were immediately modified and corrected based on the source of the error with the documentation process for the checks occurred on the questionnaire.</w:t>
      </w:r>
    </w:p>
    <w:p w:rsidR="00300CAB" w:rsidRPr="00333315" w:rsidRDefault="00300CAB" w:rsidP="00D3584D">
      <w:pPr>
        <w:numPr>
          <w:ilvl w:val="0"/>
          <w:numId w:val="38"/>
        </w:numPr>
        <w:jc w:val="both"/>
        <w:rPr>
          <w:rFonts w:cs="Times New Roman"/>
          <w:sz w:val="24"/>
          <w:szCs w:val="24"/>
        </w:rPr>
      </w:pPr>
      <w:r w:rsidRPr="00333315">
        <w:rPr>
          <w:rFonts w:cs="Times New Roman"/>
          <w:sz w:val="24"/>
          <w:szCs w:val="24"/>
        </w:rPr>
        <w:t xml:space="preserve">The SPSS program </w:t>
      </w:r>
      <w:proofErr w:type="gramStart"/>
      <w:r w:rsidRPr="00333315">
        <w:rPr>
          <w:rFonts w:cs="Times New Roman"/>
          <w:sz w:val="24"/>
          <w:szCs w:val="24"/>
        </w:rPr>
        <w:t>was used</w:t>
      </w:r>
      <w:proofErr w:type="gramEnd"/>
      <w:r w:rsidRPr="00333315">
        <w:rPr>
          <w:rFonts w:cs="Times New Roman"/>
          <w:sz w:val="24"/>
          <w:szCs w:val="24"/>
        </w:rPr>
        <w:t xml:space="preserve"> to extract and modify errors and discrepancies, to prepare clean and accurate data ready for </w:t>
      </w:r>
      <w:r w:rsidR="00D3584D">
        <w:rPr>
          <w:rFonts w:cs="Times New Roman"/>
          <w:sz w:val="24"/>
          <w:szCs w:val="24"/>
        </w:rPr>
        <w:t>tabulation</w:t>
      </w:r>
      <w:r w:rsidR="00D3584D" w:rsidRPr="00333315">
        <w:rPr>
          <w:rFonts w:cs="Times New Roman"/>
          <w:sz w:val="24"/>
          <w:szCs w:val="24"/>
        </w:rPr>
        <w:t xml:space="preserve"> </w:t>
      </w:r>
      <w:r w:rsidRPr="00333315">
        <w:rPr>
          <w:rFonts w:cs="Times New Roman"/>
          <w:sz w:val="24"/>
          <w:szCs w:val="24"/>
        </w:rPr>
        <w:t xml:space="preserve">and </w:t>
      </w:r>
      <w:r w:rsidR="00D3584D">
        <w:rPr>
          <w:rFonts w:cs="Times New Roman"/>
          <w:sz w:val="24"/>
          <w:szCs w:val="24"/>
        </w:rPr>
        <w:t>dissemination</w:t>
      </w:r>
      <w:r w:rsidRPr="00333315">
        <w:rPr>
          <w:rFonts w:cs="Times New Roman"/>
          <w:sz w:val="24"/>
          <w:szCs w:val="24"/>
        </w:rPr>
        <w:t>.</w:t>
      </w:r>
    </w:p>
    <w:p w:rsidR="00300CAB" w:rsidRPr="00333315" w:rsidRDefault="00300CAB" w:rsidP="00300CAB">
      <w:pPr>
        <w:ind w:left="567" w:right="990"/>
        <w:jc w:val="lowKashida"/>
        <w:rPr>
          <w:rFonts w:cs="Times New Roman"/>
          <w:sz w:val="24"/>
          <w:szCs w:val="24"/>
        </w:rPr>
      </w:pPr>
    </w:p>
    <w:p w:rsidR="00300CAB" w:rsidRPr="00333315" w:rsidRDefault="00300CAB" w:rsidP="00300CAB">
      <w:pPr>
        <w:keepNext/>
        <w:outlineLvl w:val="0"/>
        <w:rPr>
          <w:rFonts w:cs="Times New Roman"/>
          <w:b/>
          <w:bCs/>
          <w:sz w:val="24"/>
          <w:szCs w:val="24"/>
        </w:rPr>
      </w:pPr>
      <w:r w:rsidRPr="00333315">
        <w:rPr>
          <w:rFonts w:cs="Times New Roman"/>
          <w:b/>
          <w:bCs/>
          <w:sz w:val="24"/>
          <w:szCs w:val="24"/>
        </w:rPr>
        <w:t>3.5.4 Tabulation</w:t>
      </w:r>
    </w:p>
    <w:p w:rsidR="00300CAB" w:rsidRPr="00333315" w:rsidRDefault="00300CAB" w:rsidP="00B90068">
      <w:pPr>
        <w:jc w:val="both"/>
        <w:rPr>
          <w:rFonts w:cs="Times New Roman"/>
          <w:sz w:val="24"/>
          <w:szCs w:val="24"/>
        </w:rPr>
      </w:pPr>
      <w:r w:rsidRPr="00333315">
        <w:rPr>
          <w:rFonts w:cs="Times New Roman"/>
          <w:sz w:val="24"/>
          <w:szCs w:val="24"/>
        </w:rPr>
        <w:t xml:space="preserve">After </w:t>
      </w:r>
      <w:r w:rsidR="0083406A" w:rsidRPr="00333315">
        <w:rPr>
          <w:rFonts w:cs="Times New Roman"/>
          <w:sz w:val="24"/>
          <w:szCs w:val="24"/>
        </w:rPr>
        <w:t>finalizing</w:t>
      </w:r>
      <w:r w:rsidRPr="00333315">
        <w:rPr>
          <w:rFonts w:cs="Times New Roman"/>
          <w:sz w:val="24"/>
          <w:szCs w:val="24"/>
        </w:rPr>
        <w:t xml:space="preserve"> </w:t>
      </w:r>
      <w:r w:rsidR="0083406A" w:rsidRPr="00333315">
        <w:rPr>
          <w:rFonts w:cs="Times New Roman"/>
          <w:sz w:val="24"/>
          <w:szCs w:val="24"/>
        </w:rPr>
        <w:t>data cleaning and processing</w:t>
      </w:r>
      <w:r w:rsidRPr="00333315">
        <w:rPr>
          <w:rFonts w:cs="Times New Roman"/>
          <w:sz w:val="24"/>
          <w:szCs w:val="24"/>
        </w:rPr>
        <w:t xml:space="preserve">, </w:t>
      </w:r>
      <w:r w:rsidR="00B90068" w:rsidRPr="00333315">
        <w:rPr>
          <w:rFonts w:cs="Times New Roman"/>
          <w:sz w:val="24"/>
          <w:szCs w:val="24"/>
        </w:rPr>
        <w:t>tables</w:t>
      </w:r>
      <w:r w:rsidRPr="00333315">
        <w:rPr>
          <w:rFonts w:cs="Times New Roman"/>
          <w:sz w:val="24"/>
          <w:szCs w:val="24"/>
        </w:rPr>
        <w:t xml:space="preserve"> </w:t>
      </w:r>
      <w:r w:rsidR="00C10737" w:rsidRPr="00333315">
        <w:rPr>
          <w:rFonts w:cs="Times New Roman"/>
          <w:sz w:val="24"/>
          <w:szCs w:val="24"/>
        </w:rPr>
        <w:t>were</w:t>
      </w:r>
      <w:r w:rsidRPr="00333315">
        <w:rPr>
          <w:rFonts w:cs="Times New Roman"/>
          <w:sz w:val="24"/>
          <w:szCs w:val="24"/>
        </w:rPr>
        <w:t xml:space="preserve"> prepared for this purpose and extracted accordingly.</w:t>
      </w:r>
    </w:p>
    <w:p w:rsidR="00300CAB" w:rsidRPr="00333315" w:rsidRDefault="00300CAB" w:rsidP="00300CAB">
      <w:pPr>
        <w:jc w:val="both"/>
        <w:rPr>
          <w:rFonts w:cs="Times New Roman"/>
          <w:sz w:val="24"/>
          <w:szCs w:val="24"/>
        </w:rPr>
      </w:pPr>
    </w:p>
    <w:p w:rsidR="00300CAB" w:rsidRPr="00333315" w:rsidRDefault="00300CAB" w:rsidP="00300CAB">
      <w:pPr>
        <w:jc w:val="both"/>
        <w:rPr>
          <w:rFonts w:cs="Times New Roman"/>
          <w:sz w:val="24"/>
          <w:szCs w:val="24"/>
        </w:rPr>
      </w:pPr>
    </w:p>
    <w:p w:rsidR="00300CAB" w:rsidRPr="00333315" w:rsidRDefault="00300CAB" w:rsidP="00D91754">
      <w:pPr>
        <w:jc w:val="both"/>
        <w:rPr>
          <w:rFonts w:cs="Times New Roman"/>
          <w:b/>
          <w:bCs/>
          <w:sz w:val="24"/>
          <w:szCs w:val="24"/>
          <w:lang w:eastAsia="ar-SA"/>
        </w:rPr>
      </w:pPr>
    </w:p>
    <w:p w:rsidR="00300CAB" w:rsidRPr="00333315" w:rsidRDefault="00300CAB" w:rsidP="00D91754">
      <w:pPr>
        <w:jc w:val="both"/>
        <w:rPr>
          <w:rFonts w:cs="Times New Roman"/>
          <w:b/>
          <w:bCs/>
          <w:sz w:val="24"/>
          <w:szCs w:val="24"/>
          <w:lang w:eastAsia="ar-SA"/>
        </w:rPr>
      </w:pPr>
    </w:p>
    <w:p w:rsidR="00300CAB" w:rsidRPr="00333315" w:rsidRDefault="00300CAB" w:rsidP="00D91754">
      <w:pPr>
        <w:jc w:val="both"/>
        <w:rPr>
          <w:rFonts w:cs="Times New Roman"/>
          <w:b/>
          <w:bCs/>
          <w:sz w:val="24"/>
          <w:szCs w:val="24"/>
          <w:lang w:eastAsia="ar-SA"/>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jc w:val="both"/>
        <w:rPr>
          <w:rFonts w:cs="Times New Roman"/>
          <w:b/>
          <w:bCs/>
          <w:sz w:val="24"/>
          <w:szCs w:val="24"/>
        </w:rPr>
      </w:pPr>
    </w:p>
    <w:p w:rsidR="008515B2" w:rsidRPr="00333315" w:rsidRDefault="008515B2" w:rsidP="00D91754">
      <w:pPr>
        <w:rPr>
          <w:color w:val="000000" w:themeColor="text1"/>
        </w:rPr>
      </w:pPr>
      <w:r w:rsidRPr="00333315">
        <w:rPr>
          <w:color w:val="000000" w:themeColor="text1"/>
        </w:rPr>
        <w:br w:type="page"/>
      </w: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337AE0" w:rsidRPr="00333315" w:rsidRDefault="00337AE0" w:rsidP="00D91754">
      <w:pPr>
        <w:rPr>
          <w:color w:val="000000" w:themeColor="text1"/>
        </w:rPr>
      </w:pPr>
    </w:p>
    <w:p w:rsidR="008515B2" w:rsidRPr="00333315" w:rsidRDefault="008515B2" w:rsidP="00D91754">
      <w:pPr>
        <w:jc w:val="center"/>
        <w:rPr>
          <w:rFonts w:cs="Simplified Arabic"/>
          <w:color w:val="000000" w:themeColor="text1"/>
          <w:sz w:val="24"/>
          <w:szCs w:val="24"/>
        </w:rPr>
      </w:pPr>
      <w:r w:rsidRPr="00333315">
        <w:rPr>
          <w:color w:val="000000" w:themeColor="text1"/>
          <w:sz w:val="24"/>
          <w:szCs w:val="24"/>
        </w:rPr>
        <w:lastRenderedPageBreak/>
        <w:t>Chapter Four</w:t>
      </w:r>
    </w:p>
    <w:p w:rsidR="008515B2" w:rsidRPr="00333315" w:rsidRDefault="008515B2" w:rsidP="00D91754">
      <w:pPr>
        <w:jc w:val="center"/>
        <w:rPr>
          <w:rFonts w:cs="Simplified Arabic"/>
          <w:color w:val="000000" w:themeColor="text1"/>
          <w:rtl/>
        </w:rPr>
      </w:pPr>
    </w:p>
    <w:p w:rsidR="008515B2" w:rsidRPr="00333315" w:rsidRDefault="008515B2" w:rsidP="00D91754">
      <w:pPr>
        <w:jc w:val="center"/>
        <w:rPr>
          <w:rFonts w:cs="Simplified Arabic"/>
          <w:color w:val="000000" w:themeColor="text1"/>
          <w:sz w:val="28"/>
          <w:szCs w:val="28"/>
          <w:rtl/>
        </w:rPr>
      </w:pPr>
      <w:r w:rsidRPr="00333315">
        <w:rPr>
          <w:rFonts w:cs="Simplified Arabic"/>
          <w:b/>
          <w:bCs/>
          <w:color w:val="000000" w:themeColor="text1"/>
          <w:sz w:val="28"/>
          <w:szCs w:val="28"/>
        </w:rPr>
        <w:t>Quality</w:t>
      </w:r>
    </w:p>
    <w:p w:rsidR="008515B2" w:rsidRPr="00333315" w:rsidRDefault="008515B2" w:rsidP="00D91754">
      <w:pPr>
        <w:jc w:val="center"/>
        <w:rPr>
          <w:rFonts w:cs="Simplified Arabic"/>
          <w:b/>
          <w:bCs/>
          <w:color w:val="000000" w:themeColor="text1"/>
          <w:sz w:val="28"/>
          <w:szCs w:val="28"/>
        </w:rPr>
      </w:pPr>
    </w:p>
    <w:p w:rsidR="008515B2" w:rsidRPr="00333315" w:rsidRDefault="008515B2" w:rsidP="00D91754">
      <w:pPr>
        <w:jc w:val="both"/>
        <w:rPr>
          <w:rFonts w:cs="Times New Roman"/>
          <w:b/>
          <w:bCs/>
          <w:sz w:val="24"/>
          <w:szCs w:val="24"/>
        </w:rPr>
      </w:pPr>
      <w:r w:rsidRPr="00333315">
        <w:rPr>
          <w:rFonts w:cs="Times New Roman"/>
          <w:b/>
          <w:bCs/>
          <w:sz w:val="24"/>
          <w:szCs w:val="24"/>
        </w:rPr>
        <w:t>4.1 Accuracy</w:t>
      </w:r>
    </w:p>
    <w:p w:rsidR="008515B2" w:rsidRPr="00333315" w:rsidRDefault="008515B2" w:rsidP="00D91754">
      <w:pPr>
        <w:autoSpaceDE w:val="0"/>
        <w:autoSpaceDN w:val="0"/>
        <w:adjustRightInd w:val="0"/>
        <w:jc w:val="both"/>
        <w:rPr>
          <w:rFonts w:cs="Times New Roman"/>
          <w:sz w:val="24"/>
          <w:szCs w:val="24"/>
        </w:rPr>
      </w:pPr>
      <w:r w:rsidRPr="00333315">
        <w:rPr>
          <w:rFonts w:cs="Times New Roman"/>
          <w:sz w:val="24"/>
          <w:szCs w:val="24"/>
        </w:rPr>
        <w:t xml:space="preserve">The data accuracy test includes multiple aspects of the survey, most notably sampling errors and non-sampling errors </w:t>
      </w:r>
      <w:r w:rsidR="00D3584D">
        <w:rPr>
          <w:rFonts w:cs="Times New Roman"/>
          <w:sz w:val="24"/>
          <w:szCs w:val="24"/>
        </w:rPr>
        <w:t xml:space="preserve">that occur </w:t>
      </w:r>
      <w:r w:rsidRPr="00333315">
        <w:rPr>
          <w:rFonts w:cs="Times New Roman"/>
          <w:sz w:val="24"/>
          <w:szCs w:val="24"/>
        </w:rPr>
        <w:t>due to the staff and survey tools, as well as survey response rates and their most important impact on estimates. This section includes the following:</w:t>
      </w:r>
    </w:p>
    <w:p w:rsidR="008515B2" w:rsidRPr="00333315" w:rsidRDefault="008515B2" w:rsidP="00D91754">
      <w:pPr>
        <w:jc w:val="lowKashida"/>
        <w:rPr>
          <w:rFonts w:cs="Times New Roman"/>
          <w:b/>
          <w:bCs/>
          <w:sz w:val="24"/>
          <w:szCs w:val="24"/>
        </w:rPr>
      </w:pPr>
    </w:p>
    <w:p w:rsidR="008515B2" w:rsidRPr="00333315" w:rsidRDefault="008515B2" w:rsidP="00D91754">
      <w:pPr>
        <w:jc w:val="lowKashida"/>
        <w:rPr>
          <w:rFonts w:cs="Times New Roman"/>
          <w:b/>
          <w:bCs/>
          <w:sz w:val="24"/>
          <w:szCs w:val="24"/>
        </w:rPr>
      </w:pPr>
      <w:r w:rsidRPr="00333315">
        <w:rPr>
          <w:rFonts w:cs="Times New Roman"/>
          <w:b/>
          <w:bCs/>
          <w:sz w:val="24"/>
          <w:szCs w:val="24"/>
        </w:rPr>
        <w:t xml:space="preserve">4.1.1 Sampling Errors </w:t>
      </w:r>
    </w:p>
    <w:p w:rsidR="00322549" w:rsidRPr="00333315" w:rsidRDefault="00322549" w:rsidP="00322549">
      <w:pPr>
        <w:pStyle w:val="BodyTextIndent2"/>
        <w:ind w:left="0"/>
        <w:rPr>
          <w:rFonts w:cs="Times New Roman"/>
        </w:rPr>
      </w:pPr>
      <w:r w:rsidRPr="00333315">
        <w:t>Data of this survey were affected by sampling errors due to use of the sample. Therefore, certain differences were expected in comparison with the real values obtained through censuses. Variance was calculated for the most important indicators as shown in tables below.</w:t>
      </w:r>
      <w:r w:rsidRPr="00333315">
        <w:rPr>
          <w:rFonts w:cs="Times New Roman"/>
        </w:rPr>
        <w:t xml:space="preserve">  Dissemination of results at the national level did not pose a problem.</w:t>
      </w:r>
    </w:p>
    <w:p w:rsidR="00936282" w:rsidRPr="00333315" w:rsidRDefault="00936282" w:rsidP="00D91754">
      <w:pPr>
        <w:jc w:val="lowKashida"/>
        <w:rPr>
          <w:rFonts w:cs="Times New Roman"/>
          <w:sz w:val="24"/>
          <w:szCs w:val="24"/>
        </w:rPr>
      </w:pPr>
    </w:p>
    <w:p w:rsidR="00936282" w:rsidRPr="00333315" w:rsidRDefault="00936282" w:rsidP="00D91754">
      <w:pPr>
        <w:pStyle w:val="Header"/>
        <w:tabs>
          <w:tab w:val="clear" w:pos="4153"/>
          <w:tab w:val="clear" w:pos="8306"/>
        </w:tabs>
        <w:bidi w:val="0"/>
        <w:ind w:right="-1"/>
        <w:jc w:val="center"/>
        <w:rPr>
          <w:rFonts w:asciiTheme="majorBidi" w:hAnsiTheme="majorBidi" w:cstheme="majorBidi"/>
          <w:b/>
          <w:bCs/>
          <w:sz w:val="22"/>
          <w:szCs w:val="22"/>
        </w:rPr>
      </w:pPr>
      <w:r w:rsidRPr="00333315">
        <w:rPr>
          <w:rFonts w:asciiTheme="majorBidi" w:hAnsiTheme="majorBidi" w:cstheme="majorBidi"/>
          <w:b/>
          <w:bCs/>
          <w:sz w:val="22"/>
          <w:szCs w:val="22"/>
        </w:rPr>
        <w:t>Variance Estimation of the Most Important Indicators at the level of Palestine</w:t>
      </w:r>
    </w:p>
    <w:p w:rsidR="00936282" w:rsidRPr="00333315" w:rsidRDefault="00936282" w:rsidP="00D91754">
      <w:pPr>
        <w:pStyle w:val="Header"/>
        <w:tabs>
          <w:tab w:val="clear" w:pos="4153"/>
          <w:tab w:val="clear" w:pos="8306"/>
        </w:tabs>
        <w:bidi w:val="0"/>
        <w:ind w:right="-1"/>
        <w:jc w:val="center"/>
        <w:rPr>
          <w:rFonts w:asciiTheme="majorBidi" w:hAnsiTheme="majorBidi" w:cstheme="majorBidi"/>
          <w:b/>
          <w:bCs/>
          <w:sz w:val="12"/>
          <w:szCs w:val="12"/>
        </w:rPr>
      </w:pP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7"/>
        <w:gridCol w:w="997"/>
        <w:gridCol w:w="1082"/>
        <w:gridCol w:w="971"/>
        <w:gridCol w:w="972"/>
        <w:gridCol w:w="834"/>
        <w:gridCol w:w="1340"/>
      </w:tblGrid>
      <w:tr w:rsidR="00031051" w:rsidRPr="00333315" w:rsidTr="00D71270">
        <w:trPr>
          <w:cantSplit/>
          <w:trHeight w:val="631"/>
          <w:jc w:val="center"/>
        </w:trPr>
        <w:tc>
          <w:tcPr>
            <w:tcW w:w="3347" w:type="dxa"/>
            <w:vMerge w:val="restart"/>
            <w:vAlign w:val="center"/>
          </w:tcPr>
          <w:p w:rsidR="00753B31" w:rsidRPr="00333315" w:rsidRDefault="00753B31" w:rsidP="00D91754">
            <w:pPr>
              <w:jc w:val="center"/>
              <w:rPr>
                <w:rFonts w:ascii="Arial" w:hAnsi="Arial" w:cs="Arial"/>
                <w:b/>
                <w:bCs/>
                <w:sz w:val="18"/>
                <w:szCs w:val="18"/>
                <w:rtl/>
              </w:rPr>
            </w:pPr>
            <w:r w:rsidRPr="00333315">
              <w:rPr>
                <w:rFonts w:ascii="Arial" w:hAnsi="Arial" w:cs="Arial"/>
                <w:b/>
                <w:bCs/>
                <w:sz w:val="18"/>
                <w:szCs w:val="18"/>
              </w:rPr>
              <w:t>Variable</w:t>
            </w:r>
          </w:p>
        </w:tc>
        <w:tc>
          <w:tcPr>
            <w:tcW w:w="997" w:type="dxa"/>
            <w:vMerge w:val="restart"/>
            <w:vAlign w:val="center"/>
          </w:tcPr>
          <w:p w:rsidR="00753B31" w:rsidRPr="00333315" w:rsidRDefault="00753B31" w:rsidP="00D91754">
            <w:pPr>
              <w:jc w:val="center"/>
              <w:rPr>
                <w:rFonts w:ascii="Arial" w:hAnsi="Arial" w:cs="Arial"/>
                <w:b/>
                <w:bCs/>
                <w:sz w:val="18"/>
                <w:szCs w:val="18"/>
              </w:rPr>
            </w:pPr>
            <w:r w:rsidRPr="00333315">
              <w:rPr>
                <w:rFonts w:ascii="Arial" w:hAnsi="Arial" w:cs="Arial"/>
                <w:b/>
                <w:bCs/>
                <w:sz w:val="18"/>
                <w:szCs w:val="18"/>
              </w:rPr>
              <w:t>Estimate</w:t>
            </w:r>
          </w:p>
        </w:tc>
        <w:tc>
          <w:tcPr>
            <w:tcW w:w="1082" w:type="dxa"/>
            <w:vMerge w:val="restart"/>
            <w:vAlign w:val="center"/>
          </w:tcPr>
          <w:p w:rsidR="00753B31" w:rsidRPr="00333315" w:rsidRDefault="00753B31" w:rsidP="00D91754">
            <w:pPr>
              <w:jc w:val="center"/>
              <w:rPr>
                <w:rFonts w:ascii="Arial" w:hAnsi="Arial" w:cs="Arial"/>
                <w:b/>
                <w:bCs/>
                <w:sz w:val="18"/>
                <w:szCs w:val="18"/>
                <w:rtl/>
              </w:rPr>
            </w:pPr>
            <w:r w:rsidRPr="00333315">
              <w:rPr>
                <w:rFonts w:ascii="Arial" w:hAnsi="Arial" w:cs="Arial"/>
                <w:b/>
                <w:bCs/>
                <w:sz w:val="18"/>
                <w:szCs w:val="18"/>
              </w:rPr>
              <w:t>Standard Error</w:t>
            </w:r>
          </w:p>
        </w:tc>
        <w:tc>
          <w:tcPr>
            <w:tcW w:w="1943" w:type="dxa"/>
            <w:gridSpan w:val="2"/>
            <w:vAlign w:val="center"/>
          </w:tcPr>
          <w:p w:rsidR="00753B31" w:rsidRPr="00333315" w:rsidRDefault="00753B31" w:rsidP="00D91754">
            <w:pPr>
              <w:jc w:val="center"/>
              <w:rPr>
                <w:rFonts w:ascii="Arial" w:hAnsi="Arial" w:cs="Arial"/>
                <w:b/>
                <w:bCs/>
                <w:sz w:val="18"/>
                <w:szCs w:val="18"/>
                <w:rtl/>
              </w:rPr>
            </w:pPr>
            <w:r w:rsidRPr="00333315">
              <w:rPr>
                <w:rFonts w:ascii="Arial" w:hAnsi="Arial" w:cs="Arial"/>
                <w:b/>
                <w:bCs/>
                <w:sz w:val="18"/>
                <w:szCs w:val="18"/>
              </w:rPr>
              <w:t>95% Confidence Interval</w:t>
            </w:r>
          </w:p>
        </w:tc>
        <w:tc>
          <w:tcPr>
            <w:tcW w:w="834" w:type="dxa"/>
            <w:vMerge w:val="restart"/>
            <w:vAlign w:val="center"/>
          </w:tcPr>
          <w:p w:rsidR="00753B31" w:rsidRPr="00333315" w:rsidRDefault="00753B31" w:rsidP="00D91754">
            <w:pPr>
              <w:jc w:val="center"/>
              <w:rPr>
                <w:rFonts w:ascii="Arial" w:hAnsi="Arial" w:cs="Arial"/>
                <w:b/>
                <w:bCs/>
                <w:sz w:val="18"/>
                <w:szCs w:val="18"/>
              </w:rPr>
            </w:pPr>
            <w:r w:rsidRPr="00333315">
              <w:rPr>
                <w:rFonts w:ascii="Arial" w:hAnsi="Arial" w:cs="Arial"/>
                <w:b/>
                <w:bCs/>
                <w:sz w:val="18"/>
                <w:szCs w:val="18"/>
              </w:rPr>
              <w:t>C.V%</w:t>
            </w:r>
          </w:p>
        </w:tc>
        <w:tc>
          <w:tcPr>
            <w:tcW w:w="1340" w:type="dxa"/>
            <w:vMerge w:val="restart"/>
            <w:vAlign w:val="center"/>
          </w:tcPr>
          <w:p w:rsidR="00753B31" w:rsidRPr="00333315" w:rsidRDefault="00753B31" w:rsidP="00753B31">
            <w:pPr>
              <w:jc w:val="center"/>
              <w:rPr>
                <w:rFonts w:ascii="Arial" w:hAnsi="Arial" w:cs="Arial"/>
                <w:b/>
                <w:bCs/>
                <w:sz w:val="18"/>
                <w:szCs w:val="18"/>
              </w:rPr>
            </w:pPr>
            <w:r w:rsidRPr="00333315">
              <w:rPr>
                <w:rFonts w:ascii="Arial" w:hAnsi="Arial" w:cs="Arial"/>
                <w:b/>
                <w:bCs/>
                <w:sz w:val="18"/>
                <w:szCs w:val="18"/>
              </w:rPr>
              <w:t xml:space="preserve">Number </w:t>
            </w:r>
          </w:p>
          <w:p w:rsidR="00753B31" w:rsidRPr="00333315" w:rsidRDefault="00753B31" w:rsidP="00753B31">
            <w:pPr>
              <w:jc w:val="center"/>
              <w:rPr>
                <w:rFonts w:ascii="Arial" w:hAnsi="Arial" w:cs="Arial"/>
                <w:b/>
                <w:bCs/>
                <w:sz w:val="18"/>
                <w:szCs w:val="18"/>
              </w:rPr>
            </w:pPr>
            <w:r w:rsidRPr="00333315">
              <w:rPr>
                <w:rFonts w:ascii="Arial" w:hAnsi="Arial" w:cs="Arial"/>
                <w:b/>
                <w:bCs/>
                <w:sz w:val="18"/>
                <w:szCs w:val="18"/>
              </w:rPr>
              <w:t>of observations</w:t>
            </w:r>
          </w:p>
        </w:tc>
      </w:tr>
      <w:tr w:rsidR="00D71270" w:rsidRPr="00333315" w:rsidTr="00D71270">
        <w:trPr>
          <w:cantSplit/>
          <w:trHeight w:val="631"/>
          <w:jc w:val="center"/>
        </w:trPr>
        <w:tc>
          <w:tcPr>
            <w:tcW w:w="3347" w:type="dxa"/>
            <w:vMerge/>
            <w:vAlign w:val="center"/>
          </w:tcPr>
          <w:p w:rsidR="00753B31" w:rsidRPr="00333315" w:rsidRDefault="00753B31" w:rsidP="00D91754">
            <w:pPr>
              <w:jc w:val="center"/>
              <w:rPr>
                <w:rFonts w:ascii="Arial" w:hAnsi="Arial" w:cs="Arial"/>
                <w:b/>
                <w:bCs/>
                <w:color w:val="FF0000"/>
                <w:sz w:val="18"/>
                <w:szCs w:val="18"/>
              </w:rPr>
            </w:pPr>
          </w:p>
        </w:tc>
        <w:tc>
          <w:tcPr>
            <w:tcW w:w="997" w:type="dxa"/>
            <w:vMerge/>
            <w:vAlign w:val="center"/>
          </w:tcPr>
          <w:p w:rsidR="00753B31" w:rsidRPr="00333315" w:rsidRDefault="00753B31" w:rsidP="00D91754">
            <w:pPr>
              <w:jc w:val="center"/>
              <w:rPr>
                <w:rFonts w:ascii="Arial" w:hAnsi="Arial" w:cs="Arial"/>
                <w:b/>
                <w:bCs/>
                <w:color w:val="FF0000"/>
                <w:sz w:val="18"/>
                <w:szCs w:val="18"/>
              </w:rPr>
            </w:pPr>
          </w:p>
        </w:tc>
        <w:tc>
          <w:tcPr>
            <w:tcW w:w="1082" w:type="dxa"/>
            <w:vMerge/>
            <w:vAlign w:val="center"/>
          </w:tcPr>
          <w:p w:rsidR="00753B31" w:rsidRPr="00333315" w:rsidRDefault="00753B31" w:rsidP="00D91754">
            <w:pPr>
              <w:jc w:val="center"/>
              <w:rPr>
                <w:rFonts w:ascii="Arial" w:hAnsi="Arial" w:cs="Arial"/>
                <w:b/>
                <w:bCs/>
                <w:color w:val="FF0000"/>
                <w:sz w:val="18"/>
                <w:szCs w:val="18"/>
              </w:rPr>
            </w:pPr>
          </w:p>
        </w:tc>
        <w:tc>
          <w:tcPr>
            <w:tcW w:w="971" w:type="dxa"/>
            <w:vAlign w:val="center"/>
          </w:tcPr>
          <w:p w:rsidR="00753B31" w:rsidRPr="00333315" w:rsidRDefault="00753B31" w:rsidP="00D91754">
            <w:pPr>
              <w:pStyle w:val="Heading8"/>
              <w:rPr>
                <w:rFonts w:ascii="Arial" w:hAnsi="Arial" w:cs="Arial"/>
                <w:b w:val="0"/>
                <w:bCs w:val="0"/>
                <w:color w:val="000000" w:themeColor="text1"/>
                <w:sz w:val="18"/>
                <w:szCs w:val="18"/>
              </w:rPr>
            </w:pPr>
            <w:r w:rsidRPr="00333315">
              <w:rPr>
                <w:rFonts w:ascii="Arial" w:hAnsi="Arial" w:cs="Arial"/>
                <w:b w:val="0"/>
                <w:bCs w:val="0"/>
                <w:color w:val="000000" w:themeColor="text1"/>
                <w:sz w:val="18"/>
                <w:szCs w:val="18"/>
              </w:rPr>
              <w:t>Lower%</w:t>
            </w:r>
          </w:p>
        </w:tc>
        <w:tc>
          <w:tcPr>
            <w:tcW w:w="972" w:type="dxa"/>
            <w:vAlign w:val="center"/>
          </w:tcPr>
          <w:p w:rsidR="00753B31" w:rsidRPr="00333315" w:rsidRDefault="00753B31" w:rsidP="00D91754">
            <w:pPr>
              <w:jc w:val="center"/>
              <w:rPr>
                <w:rFonts w:ascii="Arial" w:hAnsi="Arial" w:cs="Arial"/>
                <w:color w:val="000000" w:themeColor="text1"/>
                <w:sz w:val="18"/>
                <w:szCs w:val="18"/>
              </w:rPr>
            </w:pPr>
            <w:r w:rsidRPr="00333315">
              <w:rPr>
                <w:rFonts w:ascii="Arial" w:hAnsi="Arial" w:cs="Arial"/>
                <w:color w:val="000000" w:themeColor="text1"/>
                <w:sz w:val="18"/>
                <w:szCs w:val="18"/>
              </w:rPr>
              <w:t>Upper%</w:t>
            </w:r>
          </w:p>
        </w:tc>
        <w:tc>
          <w:tcPr>
            <w:tcW w:w="834" w:type="dxa"/>
            <w:vMerge/>
            <w:tcBorders>
              <w:bottom w:val="single" w:sz="4" w:space="0" w:color="auto"/>
            </w:tcBorders>
          </w:tcPr>
          <w:p w:rsidR="00753B31" w:rsidRPr="00333315" w:rsidRDefault="00753B31" w:rsidP="00D91754">
            <w:pPr>
              <w:jc w:val="center"/>
              <w:rPr>
                <w:rFonts w:ascii="Arial" w:hAnsi="Arial" w:cs="Arial"/>
                <w:color w:val="000000" w:themeColor="text1"/>
                <w:sz w:val="18"/>
                <w:szCs w:val="18"/>
              </w:rPr>
            </w:pPr>
          </w:p>
        </w:tc>
        <w:tc>
          <w:tcPr>
            <w:tcW w:w="1340" w:type="dxa"/>
            <w:vMerge/>
            <w:tcBorders>
              <w:bottom w:val="single" w:sz="4" w:space="0" w:color="auto"/>
            </w:tcBorders>
          </w:tcPr>
          <w:p w:rsidR="00753B31" w:rsidRPr="00333315" w:rsidRDefault="00753B31" w:rsidP="00D91754">
            <w:pPr>
              <w:jc w:val="center"/>
              <w:rPr>
                <w:rFonts w:ascii="Arial" w:hAnsi="Arial" w:cs="Arial"/>
                <w:color w:val="000000" w:themeColor="text1"/>
                <w:sz w:val="18"/>
                <w:szCs w:val="18"/>
              </w:rPr>
            </w:pPr>
          </w:p>
        </w:tc>
      </w:tr>
      <w:tr w:rsidR="00D71270" w:rsidRPr="00333315" w:rsidTr="00D71270">
        <w:trPr>
          <w:cantSplit/>
          <w:trHeight w:val="631"/>
          <w:jc w:val="center"/>
        </w:trPr>
        <w:tc>
          <w:tcPr>
            <w:tcW w:w="3347" w:type="dxa"/>
            <w:tcBorders>
              <w:bottom w:val="nil"/>
            </w:tcBorders>
            <w:vAlign w:val="center"/>
          </w:tcPr>
          <w:p w:rsidR="00753B31" w:rsidRPr="00333315" w:rsidRDefault="00753B31" w:rsidP="00753B31">
            <w:pPr>
              <w:rPr>
                <w:rFonts w:ascii="Arial" w:hAnsi="Arial" w:cs="Arial"/>
                <w:color w:val="000000" w:themeColor="text1"/>
                <w:sz w:val="18"/>
                <w:szCs w:val="18"/>
                <w:rtl/>
              </w:rPr>
            </w:pPr>
            <w:r w:rsidRPr="00333315">
              <w:rPr>
                <w:rFonts w:ascii="Arial" w:hAnsi="Arial" w:cs="Arial"/>
                <w:color w:val="000000" w:themeColor="text1"/>
                <w:sz w:val="18"/>
                <w:szCs w:val="18"/>
              </w:rPr>
              <w:t xml:space="preserve">Percentage of </w:t>
            </w:r>
            <w:r w:rsidR="006926AE" w:rsidRPr="00333315">
              <w:rPr>
                <w:rFonts w:ascii="Arial" w:hAnsi="Arial" w:cs="Arial"/>
                <w:color w:val="000000" w:themeColor="text1"/>
                <w:sz w:val="18"/>
                <w:szCs w:val="18"/>
              </w:rPr>
              <w:t>economic</w:t>
            </w:r>
            <w:r w:rsidR="006926AE" w:rsidRPr="00333315">
              <w:rPr>
                <w:sz w:val="24"/>
              </w:rPr>
              <w:t xml:space="preserve"> </w:t>
            </w:r>
            <w:r w:rsidRPr="00333315">
              <w:rPr>
                <w:rFonts w:ascii="Arial" w:hAnsi="Arial" w:cs="Arial"/>
                <w:color w:val="000000" w:themeColor="text1"/>
                <w:sz w:val="18"/>
                <w:szCs w:val="18"/>
              </w:rPr>
              <w:t>enterprises that used mobile phones for business purposes</w:t>
            </w:r>
          </w:p>
        </w:tc>
        <w:tc>
          <w:tcPr>
            <w:tcW w:w="997" w:type="dxa"/>
            <w:tcBorders>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91.9</w:t>
            </w:r>
          </w:p>
        </w:tc>
        <w:tc>
          <w:tcPr>
            <w:tcW w:w="1082" w:type="dxa"/>
            <w:tcBorders>
              <w:left w:val="nil"/>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1.0</w:t>
            </w:r>
          </w:p>
        </w:tc>
        <w:tc>
          <w:tcPr>
            <w:tcW w:w="971" w:type="dxa"/>
            <w:tcBorders>
              <w:left w:val="nil"/>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89.9</w:t>
            </w:r>
          </w:p>
        </w:tc>
        <w:tc>
          <w:tcPr>
            <w:tcW w:w="972" w:type="dxa"/>
            <w:tcBorders>
              <w:left w:val="nil"/>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93.6</w:t>
            </w:r>
          </w:p>
        </w:tc>
        <w:tc>
          <w:tcPr>
            <w:tcW w:w="834" w:type="dxa"/>
            <w:tcBorders>
              <w:left w:val="nil"/>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1.0</w:t>
            </w:r>
          </w:p>
        </w:tc>
        <w:tc>
          <w:tcPr>
            <w:tcW w:w="1340" w:type="dxa"/>
            <w:tcBorders>
              <w:left w:val="nil"/>
              <w:bottom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2,746</w:t>
            </w:r>
          </w:p>
        </w:tc>
      </w:tr>
      <w:tr w:rsidR="00D71270" w:rsidRPr="00333315" w:rsidTr="00D71270">
        <w:trPr>
          <w:cantSplit/>
          <w:trHeight w:val="631"/>
          <w:jc w:val="center"/>
        </w:trPr>
        <w:tc>
          <w:tcPr>
            <w:tcW w:w="3347" w:type="dxa"/>
            <w:tcBorders>
              <w:top w:val="nil"/>
              <w:bottom w:val="nil"/>
            </w:tcBorders>
            <w:vAlign w:val="center"/>
          </w:tcPr>
          <w:p w:rsidR="00753B31" w:rsidRPr="00333315" w:rsidRDefault="00753B31" w:rsidP="00273776">
            <w:pPr>
              <w:rPr>
                <w:rFonts w:ascii="Arial" w:hAnsi="Arial" w:cs="Arial"/>
                <w:color w:val="000000" w:themeColor="text1"/>
                <w:sz w:val="18"/>
                <w:szCs w:val="18"/>
              </w:rPr>
            </w:pPr>
            <w:r w:rsidRPr="00333315">
              <w:rPr>
                <w:rFonts w:ascii="Arial" w:hAnsi="Arial" w:cs="Arial"/>
                <w:color w:val="000000" w:themeColor="text1"/>
                <w:sz w:val="18"/>
                <w:szCs w:val="18"/>
              </w:rPr>
              <w:t xml:space="preserve">Percentage of </w:t>
            </w:r>
            <w:r w:rsidR="006926AE" w:rsidRPr="00333315">
              <w:rPr>
                <w:rFonts w:ascii="Arial" w:hAnsi="Arial" w:cs="Arial"/>
                <w:color w:val="000000" w:themeColor="text1"/>
                <w:sz w:val="18"/>
                <w:szCs w:val="18"/>
              </w:rPr>
              <w:t>economic</w:t>
            </w:r>
            <w:r w:rsidR="006926AE" w:rsidRPr="00333315">
              <w:rPr>
                <w:sz w:val="24"/>
              </w:rPr>
              <w:t xml:space="preserve"> </w:t>
            </w:r>
            <w:r w:rsidR="00273776" w:rsidRPr="00333315">
              <w:rPr>
                <w:rFonts w:ascii="Arial" w:hAnsi="Arial" w:cs="Arial"/>
                <w:color w:val="000000" w:themeColor="text1"/>
                <w:sz w:val="18"/>
                <w:szCs w:val="18"/>
              </w:rPr>
              <w:t>e</w:t>
            </w:r>
            <w:r w:rsidRPr="00333315">
              <w:rPr>
                <w:rFonts w:ascii="Arial" w:hAnsi="Arial" w:cs="Arial"/>
                <w:color w:val="000000" w:themeColor="text1"/>
                <w:sz w:val="18"/>
                <w:szCs w:val="18"/>
              </w:rPr>
              <w:t xml:space="preserve">nterprises that </w:t>
            </w:r>
            <w:r w:rsidR="00273776" w:rsidRPr="00333315">
              <w:rPr>
                <w:rFonts w:ascii="Arial" w:hAnsi="Arial" w:cs="Arial"/>
                <w:color w:val="000000" w:themeColor="text1"/>
                <w:sz w:val="18"/>
                <w:szCs w:val="18"/>
              </w:rPr>
              <w:t>u</w:t>
            </w:r>
            <w:r w:rsidRPr="00333315">
              <w:rPr>
                <w:rFonts w:ascii="Arial" w:hAnsi="Arial" w:cs="Arial"/>
                <w:color w:val="000000" w:themeColor="text1"/>
                <w:sz w:val="18"/>
                <w:szCs w:val="18"/>
              </w:rPr>
              <w:t xml:space="preserve">sed </w:t>
            </w:r>
            <w:r w:rsidR="00273776" w:rsidRPr="00333315">
              <w:rPr>
                <w:rFonts w:ascii="Arial" w:hAnsi="Arial" w:cs="Arial"/>
                <w:color w:val="000000" w:themeColor="text1"/>
                <w:sz w:val="18"/>
                <w:szCs w:val="18"/>
              </w:rPr>
              <w:t>c</w:t>
            </w:r>
            <w:r w:rsidRPr="00333315">
              <w:rPr>
                <w:rFonts w:ascii="Arial" w:hAnsi="Arial" w:cs="Arial"/>
                <w:color w:val="000000" w:themeColor="text1"/>
                <w:sz w:val="18"/>
                <w:szCs w:val="18"/>
              </w:rPr>
              <w:t>omputer (</w:t>
            </w:r>
            <w:r w:rsidR="00273776" w:rsidRPr="00333315">
              <w:rPr>
                <w:rFonts w:ascii="Arial" w:hAnsi="Arial" w:cs="Arial"/>
                <w:color w:val="000000" w:themeColor="text1"/>
                <w:sz w:val="18"/>
                <w:szCs w:val="18"/>
              </w:rPr>
              <w:t>d</w:t>
            </w:r>
            <w:r w:rsidRPr="00333315">
              <w:rPr>
                <w:rFonts w:ascii="Arial" w:hAnsi="Arial" w:cs="Arial"/>
                <w:color w:val="000000" w:themeColor="text1"/>
                <w:sz w:val="18"/>
                <w:szCs w:val="18"/>
              </w:rPr>
              <w:t xml:space="preserve">esktop, </w:t>
            </w:r>
            <w:r w:rsidR="00273776" w:rsidRPr="00333315">
              <w:rPr>
                <w:rFonts w:ascii="Arial" w:hAnsi="Arial" w:cs="Arial"/>
                <w:color w:val="000000" w:themeColor="text1"/>
                <w:sz w:val="18"/>
                <w:szCs w:val="18"/>
              </w:rPr>
              <w:t>l</w:t>
            </w:r>
            <w:r w:rsidRPr="00333315">
              <w:rPr>
                <w:rFonts w:ascii="Arial" w:hAnsi="Arial" w:cs="Arial"/>
                <w:color w:val="000000" w:themeColor="text1"/>
                <w:sz w:val="18"/>
                <w:szCs w:val="18"/>
              </w:rPr>
              <w:t>aptop)</w:t>
            </w:r>
          </w:p>
        </w:tc>
        <w:tc>
          <w:tcPr>
            <w:tcW w:w="997" w:type="dxa"/>
            <w:tcBorders>
              <w:top w:val="nil"/>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41.4</w:t>
            </w:r>
          </w:p>
        </w:tc>
        <w:tc>
          <w:tcPr>
            <w:tcW w:w="1082" w:type="dxa"/>
            <w:tcBorders>
              <w:top w:val="nil"/>
              <w:left w:val="nil"/>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1.4</w:t>
            </w:r>
          </w:p>
        </w:tc>
        <w:tc>
          <w:tcPr>
            <w:tcW w:w="971" w:type="dxa"/>
            <w:tcBorders>
              <w:top w:val="nil"/>
              <w:left w:val="nil"/>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38.7</w:t>
            </w:r>
          </w:p>
        </w:tc>
        <w:tc>
          <w:tcPr>
            <w:tcW w:w="972" w:type="dxa"/>
            <w:tcBorders>
              <w:top w:val="nil"/>
              <w:left w:val="nil"/>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44.1</w:t>
            </w:r>
          </w:p>
        </w:tc>
        <w:tc>
          <w:tcPr>
            <w:tcW w:w="834" w:type="dxa"/>
            <w:tcBorders>
              <w:top w:val="nil"/>
              <w:left w:val="nil"/>
              <w:bottom w:val="nil"/>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3.4</w:t>
            </w:r>
          </w:p>
        </w:tc>
        <w:tc>
          <w:tcPr>
            <w:tcW w:w="1340" w:type="dxa"/>
            <w:tcBorders>
              <w:top w:val="nil"/>
              <w:left w:val="nil"/>
              <w:bottom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1,971</w:t>
            </w:r>
          </w:p>
        </w:tc>
      </w:tr>
      <w:tr w:rsidR="00D71270" w:rsidRPr="00333315" w:rsidTr="00D71270">
        <w:trPr>
          <w:cantSplit/>
          <w:trHeight w:val="631"/>
          <w:jc w:val="center"/>
        </w:trPr>
        <w:tc>
          <w:tcPr>
            <w:tcW w:w="3347" w:type="dxa"/>
            <w:tcBorders>
              <w:top w:val="nil"/>
              <w:bottom w:val="single" w:sz="4" w:space="0" w:color="auto"/>
            </w:tcBorders>
            <w:vAlign w:val="center"/>
          </w:tcPr>
          <w:p w:rsidR="00753B31" w:rsidRPr="00333315" w:rsidRDefault="00753B31" w:rsidP="00170D88">
            <w:pPr>
              <w:rPr>
                <w:rFonts w:ascii="Arial" w:hAnsi="Arial" w:cs="Arial"/>
                <w:color w:val="000000" w:themeColor="text1"/>
                <w:sz w:val="18"/>
                <w:szCs w:val="18"/>
                <w:rtl/>
              </w:rPr>
            </w:pPr>
            <w:r w:rsidRPr="00333315">
              <w:rPr>
                <w:rFonts w:ascii="Arial" w:hAnsi="Arial" w:cs="Arial"/>
                <w:color w:val="000000" w:themeColor="text1"/>
                <w:sz w:val="18"/>
                <w:szCs w:val="18"/>
              </w:rPr>
              <w:t xml:space="preserve">Percentage of </w:t>
            </w:r>
            <w:r w:rsidR="006926AE" w:rsidRPr="00333315">
              <w:rPr>
                <w:rFonts w:ascii="Arial" w:hAnsi="Arial" w:cs="Arial"/>
                <w:color w:val="000000" w:themeColor="text1"/>
                <w:sz w:val="18"/>
                <w:szCs w:val="18"/>
              </w:rPr>
              <w:t>economic</w:t>
            </w:r>
            <w:r w:rsidR="006926AE" w:rsidRPr="00333315">
              <w:rPr>
                <w:sz w:val="24"/>
              </w:rPr>
              <w:t xml:space="preserve"> </w:t>
            </w:r>
            <w:r w:rsidR="00273776" w:rsidRPr="00333315">
              <w:rPr>
                <w:rFonts w:ascii="Arial" w:hAnsi="Arial" w:cs="Arial"/>
                <w:color w:val="000000" w:themeColor="text1"/>
                <w:sz w:val="18"/>
                <w:szCs w:val="18"/>
              </w:rPr>
              <w:t>e</w:t>
            </w:r>
            <w:r w:rsidRPr="00333315">
              <w:rPr>
                <w:rFonts w:ascii="Arial" w:hAnsi="Arial" w:cs="Arial"/>
                <w:color w:val="000000" w:themeColor="text1"/>
                <w:sz w:val="18"/>
                <w:szCs w:val="18"/>
              </w:rPr>
              <w:t xml:space="preserve">nterprises that </w:t>
            </w:r>
            <w:r w:rsidR="00273776" w:rsidRPr="00333315">
              <w:rPr>
                <w:rFonts w:ascii="Arial" w:hAnsi="Arial" w:cs="Arial"/>
                <w:color w:val="000000" w:themeColor="text1"/>
                <w:sz w:val="18"/>
                <w:szCs w:val="18"/>
              </w:rPr>
              <w:t>u</w:t>
            </w:r>
            <w:r w:rsidRPr="00333315">
              <w:rPr>
                <w:rFonts w:ascii="Arial" w:hAnsi="Arial" w:cs="Arial"/>
                <w:color w:val="000000" w:themeColor="text1"/>
                <w:sz w:val="18"/>
                <w:szCs w:val="18"/>
              </w:rPr>
              <w:t xml:space="preserve">sed or had </w:t>
            </w:r>
            <w:r w:rsidR="00273776" w:rsidRPr="00333315">
              <w:rPr>
                <w:rFonts w:ascii="Arial" w:hAnsi="Arial" w:cs="Arial"/>
                <w:color w:val="000000" w:themeColor="text1"/>
                <w:sz w:val="18"/>
                <w:szCs w:val="18"/>
              </w:rPr>
              <w:t xml:space="preserve"> a</w:t>
            </w:r>
            <w:r w:rsidRPr="00333315">
              <w:rPr>
                <w:rFonts w:ascii="Arial" w:hAnsi="Arial" w:cs="Arial"/>
                <w:color w:val="000000" w:themeColor="text1"/>
                <w:sz w:val="18"/>
                <w:szCs w:val="18"/>
              </w:rPr>
              <w:t xml:space="preserve">ccess to </w:t>
            </w:r>
            <w:r w:rsidR="00273776" w:rsidRPr="00333315">
              <w:rPr>
                <w:rFonts w:ascii="Arial" w:hAnsi="Arial" w:cs="Arial"/>
                <w:color w:val="000000" w:themeColor="text1"/>
                <w:sz w:val="18"/>
                <w:szCs w:val="18"/>
              </w:rPr>
              <w:t>i</w:t>
            </w:r>
            <w:r w:rsidRPr="00333315">
              <w:rPr>
                <w:rFonts w:ascii="Arial" w:hAnsi="Arial" w:cs="Arial"/>
                <w:color w:val="000000" w:themeColor="text1"/>
                <w:sz w:val="18"/>
                <w:szCs w:val="18"/>
              </w:rPr>
              <w:t xml:space="preserve">nternet for </w:t>
            </w:r>
            <w:r w:rsidR="00170D88" w:rsidRPr="00333315">
              <w:rPr>
                <w:rFonts w:ascii="Arial" w:hAnsi="Arial" w:cs="Arial"/>
                <w:color w:val="000000" w:themeColor="text1"/>
                <w:sz w:val="18"/>
                <w:szCs w:val="18"/>
              </w:rPr>
              <w:t>b</w:t>
            </w:r>
            <w:r w:rsidRPr="00333315">
              <w:rPr>
                <w:rFonts w:ascii="Arial" w:hAnsi="Arial" w:cs="Arial"/>
                <w:color w:val="000000" w:themeColor="text1"/>
                <w:sz w:val="18"/>
                <w:szCs w:val="18"/>
              </w:rPr>
              <w:t xml:space="preserve">usiness </w:t>
            </w:r>
            <w:r w:rsidR="00170D88" w:rsidRPr="00333315">
              <w:rPr>
                <w:rFonts w:ascii="Arial" w:hAnsi="Arial" w:cs="Arial"/>
                <w:color w:val="000000" w:themeColor="text1"/>
                <w:sz w:val="18"/>
                <w:szCs w:val="18"/>
              </w:rPr>
              <w:t>p</w:t>
            </w:r>
            <w:r w:rsidRPr="00333315">
              <w:rPr>
                <w:rFonts w:ascii="Arial" w:hAnsi="Arial" w:cs="Arial"/>
                <w:color w:val="000000" w:themeColor="text1"/>
                <w:sz w:val="18"/>
                <w:szCs w:val="18"/>
              </w:rPr>
              <w:t>urposes</w:t>
            </w:r>
          </w:p>
        </w:tc>
        <w:tc>
          <w:tcPr>
            <w:tcW w:w="997" w:type="dxa"/>
            <w:tcBorders>
              <w:top w:val="nil"/>
              <w:bottom w:val="single" w:sz="4" w:space="0" w:color="auto"/>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61.1</w:t>
            </w:r>
          </w:p>
        </w:tc>
        <w:tc>
          <w:tcPr>
            <w:tcW w:w="1082" w:type="dxa"/>
            <w:tcBorders>
              <w:top w:val="nil"/>
              <w:left w:val="nil"/>
              <w:bottom w:val="single" w:sz="4" w:space="0" w:color="auto"/>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1.6</w:t>
            </w:r>
          </w:p>
        </w:tc>
        <w:tc>
          <w:tcPr>
            <w:tcW w:w="971" w:type="dxa"/>
            <w:tcBorders>
              <w:top w:val="nil"/>
              <w:left w:val="nil"/>
              <w:bottom w:val="single" w:sz="4" w:space="0" w:color="auto"/>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58.0</w:t>
            </w:r>
          </w:p>
        </w:tc>
        <w:tc>
          <w:tcPr>
            <w:tcW w:w="972" w:type="dxa"/>
            <w:tcBorders>
              <w:top w:val="nil"/>
              <w:left w:val="nil"/>
              <w:bottom w:val="single" w:sz="4" w:space="0" w:color="auto"/>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64.2</w:t>
            </w:r>
          </w:p>
        </w:tc>
        <w:tc>
          <w:tcPr>
            <w:tcW w:w="834" w:type="dxa"/>
            <w:tcBorders>
              <w:top w:val="nil"/>
              <w:left w:val="nil"/>
              <w:bottom w:val="single" w:sz="4" w:space="0" w:color="auto"/>
              <w:right w:val="nil"/>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2.6</w:t>
            </w:r>
          </w:p>
        </w:tc>
        <w:tc>
          <w:tcPr>
            <w:tcW w:w="1340" w:type="dxa"/>
            <w:tcBorders>
              <w:top w:val="nil"/>
              <w:left w:val="nil"/>
              <w:bottom w:val="single" w:sz="4" w:space="0" w:color="auto"/>
            </w:tcBorders>
            <w:vAlign w:val="center"/>
          </w:tcPr>
          <w:p w:rsidR="00753B31" w:rsidRPr="00333315" w:rsidRDefault="00753B31" w:rsidP="00753B31">
            <w:pPr>
              <w:jc w:val="right"/>
              <w:rPr>
                <w:rFonts w:ascii="Arial" w:hAnsi="Arial" w:cs="Arial"/>
                <w:color w:val="000000"/>
                <w:sz w:val="18"/>
                <w:szCs w:val="18"/>
              </w:rPr>
            </w:pPr>
            <w:r w:rsidRPr="00333315">
              <w:rPr>
                <w:rFonts w:ascii="Arial" w:hAnsi="Arial" w:cs="Arial"/>
                <w:color w:val="000000"/>
                <w:sz w:val="18"/>
                <w:szCs w:val="18"/>
              </w:rPr>
              <w:t>2,260</w:t>
            </w:r>
          </w:p>
        </w:tc>
      </w:tr>
    </w:tbl>
    <w:p w:rsidR="008D73B3" w:rsidRPr="00333315" w:rsidRDefault="008D73B3" w:rsidP="00D91754">
      <w:pPr>
        <w:jc w:val="lowKashida"/>
        <w:rPr>
          <w:rFonts w:cs="Times New Roman"/>
          <w:b/>
          <w:bCs/>
          <w:sz w:val="24"/>
          <w:szCs w:val="24"/>
        </w:rPr>
      </w:pPr>
    </w:p>
    <w:p w:rsidR="008515B2" w:rsidRPr="00333315" w:rsidRDefault="008515B2" w:rsidP="00D91754">
      <w:pPr>
        <w:jc w:val="lowKashida"/>
        <w:rPr>
          <w:rFonts w:cs="Times New Roman"/>
          <w:b/>
          <w:bCs/>
          <w:sz w:val="24"/>
          <w:szCs w:val="24"/>
        </w:rPr>
      </w:pPr>
      <w:r w:rsidRPr="00333315">
        <w:rPr>
          <w:rFonts w:cs="Times New Roman"/>
          <w:b/>
          <w:bCs/>
          <w:sz w:val="24"/>
          <w:szCs w:val="24"/>
        </w:rPr>
        <w:t xml:space="preserve">4.1.2 Non-Sampling Errors </w:t>
      </w:r>
    </w:p>
    <w:p w:rsidR="00E032E8" w:rsidRPr="00333315" w:rsidRDefault="00DE15F7" w:rsidP="00D3584D">
      <w:pPr>
        <w:jc w:val="both"/>
        <w:rPr>
          <w:rFonts w:cs="Times New Roman"/>
          <w:sz w:val="24"/>
          <w:szCs w:val="24"/>
        </w:rPr>
      </w:pPr>
      <w:r w:rsidRPr="00333315">
        <w:rPr>
          <w:rFonts w:cs="Times New Roman"/>
          <w:sz w:val="24"/>
          <w:szCs w:val="24"/>
        </w:rPr>
        <w:t xml:space="preserve">These types of errors could appear on one or on all of the survey stages that include data collection and data entry; </w:t>
      </w:r>
      <w:r w:rsidR="00D3584D">
        <w:rPr>
          <w:rFonts w:cs="Times New Roman"/>
          <w:sz w:val="24"/>
          <w:szCs w:val="24"/>
        </w:rPr>
        <w:t xml:space="preserve">known as response and non-persons errors </w:t>
      </w:r>
      <w:r w:rsidR="00BC6031">
        <w:rPr>
          <w:rFonts w:cs="Times New Roman"/>
          <w:sz w:val="24"/>
          <w:szCs w:val="24"/>
        </w:rPr>
        <w:t>(</w:t>
      </w:r>
      <w:r w:rsidR="00BC6031" w:rsidRPr="00333315">
        <w:rPr>
          <w:rFonts w:cs="Times New Roman"/>
          <w:sz w:val="24"/>
          <w:szCs w:val="24"/>
        </w:rPr>
        <w:t>respondents</w:t>
      </w:r>
      <w:r w:rsidR="00D3584D">
        <w:rPr>
          <w:rFonts w:cs="Times New Roman"/>
          <w:sz w:val="24"/>
          <w:szCs w:val="24"/>
        </w:rPr>
        <w:t>) interview errors (</w:t>
      </w:r>
      <w:r w:rsidRPr="00333315">
        <w:rPr>
          <w:rFonts w:cs="Times New Roman"/>
          <w:sz w:val="24"/>
          <w:szCs w:val="24"/>
        </w:rPr>
        <w:t>fieldwo</w:t>
      </w:r>
      <w:r w:rsidR="00682F37" w:rsidRPr="00333315">
        <w:rPr>
          <w:rFonts w:cs="Times New Roman"/>
          <w:sz w:val="24"/>
          <w:szCs w:val="24"/>
        </w:rPr>
        <w:t>rkers</w:t>
      </w:r>
      <w:r w:rsidR="00D3584D">
        <w:rPr>
          <w:rFonts w:cs="Times New Roman"/>
          <w:sz w:val="24"/>
          <w:szCs w:val="24"/>
        </w:rPr>
        <w:t>)</w:t>
      </w:r>
      <w:r w:rsidR="00682F37" w:rsidRPr="00333315">
        <w:rPr>
          <w:rFonts w:cs="Times New Roman"/>
          <w:sz w:val="24"/>
          <w:szCs w:val="24"/>
        </w:rPr>
        <w:t xml:space="preserve">, and data entry </w:t>
      </w:r>
      <w:r w:rsidR="00D3584D">
        <w:rPr>
          <w:rFonts w:cs="Times New Roman"/>
          <w:sz w:val="24"/>
          <w:szCs w:val="24"/>
        </w:rPr>
        <w:t>errors</w:t>
      </w:r>
      <w:r w:rsidRPr="00333315">
        <w:rPr>
          <w:rFonts w:cs="Times New Roman"/>
          <w:sz w:val="24"/>
          <w:szCs w:val="24"/>
        </w:rPr>
        <w:t>.</w:t>
      </w:r>
      <w:r w:rsidR="00682F37" w:rsidRPr="00333315">
        <w:rPr>
          <w:rFonts w:cs="Times New Roman"/>
          <w:sz w:val="24"/>
          <w:szCs w:val="24"/>
        </w:rPr>
        <w:t xml:space="preserve"> </w:t>
      </w:r>
    </w:p>
    <w:p w:rsidR="00E032E8" w:rsidRPr="00333315" w:rsidRDefault="00E032E8" w:rsidP="00E032E8">
      <w:pPr>
        <w:jc w:val="both"/>
        <w:rPr>
          <w:rFonts w:cs="Times New Roman"/>
          <w:sz w:val="24"/>
          <w:szCs w:val="24"/>
        </w:rPr>
      </w:pPr>
    </w:p>
    <w:p w:rsidR="00682F37" w:rsidRPr="00333315" w:rsidRDefault="00682F37" w:rsidP="00E032E8">
      <w:pPr>
        <w:jc w:val="both"/>
        <w:rPr>
          <w:rFonts w:cs="Times New Roman"/>
          <w:sz w:val="24"/>
          <w:szCs w:val="24"/>
        </w:rPr>
      </w:pPr>
      <w:r w:rsidRPr="00333315">
        <w:rPr>
          <w:rFonts w:cs="Times New Roman"/>
          <w:sz w:val="24"/>
          <w:szCs w:val="24"/>
        </w:rPr>
        <w:t>To avoid errors and reduce their effects, strenuous efforts were made to train the fieldworkers intensively. They were trained on how to carry out the interview, what to discuss and what to avoid, as well as practical and theoretical training during the training course.</w:t>
      </w:r>
    </w:p>
    <w:p w:rsidR="00753B31" w:rsidRPr="00333315" w:rsidRDefault="00753B31" w:rsidP="000C50B1">
      <w:pPr>
        <w:autoSpaceDE w:val="0"/>
        <w:autoSpaceDN w:val="0"/>
        <w:adjustRightInd w:val="0"/>
        <w:jc w:val="both"/>
        <w:rPr>
          <w:rFonts w:cs="Times New Roman"/>
          <w:sz w:val="24"/>
          <w:szCs w:val="24"/>
        </w:rPr>
      </w:pPr>
    </w:p>
    <w:p w:rsidR="008515B2" w:rsidRPr="00333315" w:rsidRDefault="000C19C4" w:rsidP="00D91754">
      <w:pPr>
        <w:jc w:val="both"/>
        <w:rPr>
          <w:rFonts w:cs="Times New Roman"/>
          <w:b/>
          <w:bCs/>
          <w:color w:val="000000" w:themeColor="text1"/>
          <w:sz w:val="24"/>
          <w:szCs w:val="24"/>
          <w:rtl/>
        </w:rPr>
      </w:pPr>
      <w:r w:rsidRPr="00333315">
        <w:rPr>
          <w:rFonts w:cs="Times New Roman"/>
          <w:b/>
          <w:bCs/>
          <w:color w:val="000000" w:themeColor="text1"/>
          <w:sz w:val="24"/>
          <w:szCs w:val="24"/>
        </w:rPr>
        <w:t>4.1.3 Response</w:t>
      </w:r>
      <w:r w:rsidR="008515B2" w:rsidRPr="00333315">
        <w:rPr>
          <w:rFonts w:cs="Times New Roman"/>
          <w:b/>
          <w:bCs/>
          <w:color w:val="000000" w:themeColor="text1"/>
          <w:sz w:val="24"/>
          <w:szCs w:val="24"/>
        </w:rPr>
        <w:t xml:space="preserve"> Rate</w:t>
      </w:r>
    </w:p>
    <w:p w:rsidR="008515B2" w:rsidRPr="00333315" w:rsidRDefault="008515B2" w:rsidP="00BC6031">
      <w:pPr>
        <w:autoSpaceDE w:val="0"/>
        <w:autoSpaceDN w:val="0"/>
        <w:adjustRightInd w:val="0"/>
        <w:jc w:val="both"/>
        <w:rPr>
          <w:rFonts w:cs="Times New Roman"/>
          <w:sz w:val="24"/>
          <w:szCs w:val="24"/>
        </w:rPr>
      </w:pPr>
      <w:r w:rsidRPr="00333315">
        <w:rPr>
          <w:rFonts w:cs="Times New Roman"/>
          <w:sz w:val="24"/>
          <w:szCs w:val="24"/>
        </w:rPr>
        <w:t xml:space="preserve">The survey sample consists of about </w:t>
      </w:r>
      <w:r w:rsidR="00682F37" w:rsidRPr="00333315">
        <w:rPr>
          <w:rFonts w:cs="Times New Roman"/>
          <w:sz w:val="24"/>
          <w:szCs w:val="24"/>
        </w:rPr>
        <w:t>3,615</w:t>
      </w:r>
      <w:r w:rsidRPr="00333315">
        <w:rPr>
          <w:rFonts w:cs="Times New Roman"/>
          <w:sz w:val="24"/>
          <w:szCs w:val="24"/>
        </w:rPr>
        <w:t xml:space="preserve"> </w:t>
      </w:r>
      <w:r w:rsidR="00FD1EA7" w:rsidRPr="00333315">
        <w:rPr>
          <w:rFonts w:cs="Times New Roman"/>
          <w:sz w:val="24"/>
          <w:szCs w:val="24"/>
        </w:rPr>
        <w:t>enterprises</w:t>
      </w:r>
      <w:r w:rsidRPr="00333315">
        <w:rPr>
          <w:rFonts w:cs="Times New Roman"/>
          <w:sz w:val="24"/>
          <w:szCs w:val="24"/>
        </w:rPr>
        <w:t xml:space="preserve"> of which </w:t>
      </w:r>
      <w:r w:rsidR="00FD1EA7" w:rsidRPr="00333315">
        <w:rPr>
          <w:rFonts w:cs="Times New Roman"/>
          <w:sz w:val="24"/>
          <w:szCs w:val="24"/>
        </w:rPr>
        <w:t>2,872</w:t>
      </w:r>
      <w:r w:rsidRPr="00333315">
        <w:rPr>
          <w:rFonts w:cs="Times New Roman"/>
          <w:sz w:val="24"/>
          <w:szCs w:val="24"/>
        </w:rPr>
        <w:t xml:space="preserve"> </w:t>
      </w:r>
      <w:r w:rsidR="00FD1EA7" w:rsidRPr="00333315">
        <w:rPr>
          <w:rFonts w:cs="Times New Roman"/>
          <w:sz w:val="24"/>
          <w:szCs w:val="24"/>
        </w:rPr>
        <w:t>enterprises</w:t>
      </w:r>
      <w:r w:rsidRPr="00333315">
        <w:rPr>
          <w:rFonts w:cs="Times New Roman"/>
          <w:sz w:val="24"/>
          <w:szCs w:val="24"/>
        </w:rPr>
        <w:t xml:space="preserve"> completed the interview;</w:t>
      </w:r>
      <w:r w:rsidR="00BC6031" w:rsidRPr="00333315">
        <w:rPr>
          <w:rFonts w:cs="Times New Roman"/>
          <w:sz w:val="24"/>
          <w:szCs w:val="24"/>
        </w:rPr>
        <w:t xml:space="preserve"> </w:t>
      </w:r>
      <w:r w:rsidR="00FD1EA7" w:rsidRPr="00333315">
        <w:rPr>
          <w:rFonts w:cs="Times New Roman"/>
          <w:sz w:val="24"/>
          <w:szCs w:val="24"/>
        </w:rPr>
        <w:t>2,051</w:t>
      </w:r>
      <w:r w:rsidRPr="00333315">
        <w:rPr>
          <w:rFonts w:cs="Times New Roman"/>
          <w:sz w:val="24"/>
          <w:szCs w:val="24"/>
        </w:rPr>
        <w:t xml:space="preserve"> </w:t>
      </w:r>
      <w:r w:rsidR="00FD1EA7" w:rsidRPr="00333315">
        <w:rPr>
          <w:rFonts w:cs="Times New Roman"/>
          <w:sz w:val="24"/>
          <w:szCs w:val="24"/>
        </w:rPr>
        <w:t>enterprises</w:t>
      </w:r>
      <w:r w:rsidRPr="00333315">
        <w:rPr>
          <w:rFonts w:cs="Times New Roman"/>
          <w:sz w:val="24"/>
          <w:szCs w:val="24"/>
        </w:rPr>
        <w:t xml:space="preserve"> from the West Bank and </w:t>
      </w:r>
      <w:r w:rsidR="00FD1EA7" w:rsidRPr="00333315">
        <w:rPr>
          <w:rFonts w:cs="Times New Roman"/>
          <w:sz w:val="24"/>
          <w:szCs w:val="24"/>
        </w:rPr>
        <w:t>821</w:t>
      </w:r>
      <w:r w:rsidRPr="00333315">
        <w:rPr>
          <w:rFonts w:cs="Times New Roman"/>
          <w:sz w:val="24"/>
          <w:szCs w:val="24"/>
        </w:rPr>
        <w:t xml:space="preserve"> </w:t>
      </w:r>
      <w:r w:rsidR="00FD1EA7" w:rsidRPr="00333315">
        <w:rPr>
          <w:rFonts w:cs="Times New Roman"/>
          <w:sz w:val="24"/>
          <w:szCs w:val="24"/>
        </w:rPr>
        <w:t>enterprises</w:t>
      </w:r>
      <w:r w:rsidRPr="00333315">
        <w:rPr>
          <w:rFonts w:cs="Times New Roman"/>
          <w:sz w:val="24"/>
          <w:szCs w:val="24"/>
        </w:rPr>
        <w:t xml:space="preserve"> in Gaza Strip</w:t>
      </w:r>
      <w:r w:rsidR="00D3584D">
        <w:rPr>
          <w:rFonts w:cs="Times New Roman"/>
          <w:sz w:val="24"/>
          <w:szCs w:val="24"/>
        </w:rPr>
        <w:t xml:space="preserve">. </w:t>
      </w:r>
      <w:r w:rsidRPr="00333315">
        <w:rPr>
          <w:rFonts w:cs="Times New Roman"/>
          <w:sz w:val="24"/>
          <w:szCs w:val="24"/>
        </w:rPr>
        <w:t xml:space="preserve">Weights were modified to account for non-response rate. </w:t>
      </w:r>
      <w:r w:rsidR="00D04BFC" w:rsidRPr="00333315">
        <w:rPr>
          <w:rFonts w:cs="Times New Roman"/>
          <w:sz w:val="24"/>
          <w:szCs w:val="24"/>
        </w:rPr>
        <w:t>The response rate in Palestine reached 88.8%</w:t>
      </w:r>
    </w:p>
    <w:p w:rsidR="00A031F4" w:rsidRPr="00333315" w:rsidRDefault="00D04BFC" w:rsidP="00D04BFC">
      <w:pPr>
        <w:tabs>
          <w:tab w:val="left" w:pos="7935"/>
        </w:tabs>
        <w:autoSpaceDE w:val="0"/>
        <w:autoSpaceDN w:val="0"/>
        <w:adjustRightInd w:val="0"/>
        <w:rPr>
          <w:rFonts w:ascii="Arial" w:hAnsi="Arial" w:cs="Arial"/>
          <w:b/>
          <w:bCs/>
          <w:sz w:val="22"/>
          <w:szCs w:val="22"/>
        </w:rPr>
      </w:pPr>
      <w:r w:rsidRPr="00333315">
        <w:rPr>
          <w:rFonts w:ascii="Arial" w:hAnsi="Arial" w:cs="Arial"/>
          <w:b/>
          <w:bCs/>
          <w:sz w:val="22"/>
          <w:szCs w:val="22"/>
        </w:rPr>
        <w:tab/>
      </w:r>
    </w:p>
    <w:p w:rsidR="00DE15F7" w:rsidRPr="00333315" w:rsidRDefault="00DE15F7" w:rsidP="00D91754">
      <w:pPr>
        <w:autoSpaceDE w:val="0"/>
        <w:autoSpaceDN w:val="0"/>
        <w:adjustRightInd w:val="0"/>
        <w:jc w:val="center"/>
        <w:rPr>
          <w:rFonts w:ascii="Arial" w:hAnsi="Arial" w:cs="Arial"/>
          <w:b/>
          <w:bCs/>
          <w:sz w:val="22"/>
          <w:szCs w:val="22"/>
        </w:rPr>
      </w:pPr>
    </w:p>
    <w:p w:rsidR="00DE15F7" w:rsidRPr="00333315" w:rsidRDefault="00DE15F7" w:rsidP="00D91754">
      <w:pPr>
        <w:autoSpaceDE w:val="0"/>
        <w:autoSpaceDN w:val="0"/>
        <w:adjustRightInd w:val="0"/>
        <w:jc w:val="center"/>
        <w:rPr>
          <w:rFonts w:ascii="Arial" w:hAnsi="Arial" w:cs="Arial"/>
          <w:b/>
          <w:bCs/>
          <w:sz w:val="22"/>
          <w:szCs w:val="22"/>
        </w:rPr>
      </w:pPr>
    </w:p>
    <w:p w:rsidR="00DE15F7" w:rsidRPr="00333315" w:rsidRDefault="00DE15F7" w:rsidP="00D91754">
      <w:pPr>
        <w:autoSpaceDE w:val="0"/>
        <w:autoSpaceDN w:val="0"/>
        <w:adjustRightInd w:val="0"/>
        <w:jc w:val="center"/>
        <w:rPr>
          <w:rFonts w:ascii="Arial" w:hAnsi="Arial" w:cs="Arial"/>
          <w:b/>
          <w:bCs/>
          <w:sz w:val="22"/>
          <w:szCs w:val="22"/>
        </w:rPr>
      </w:pPr>
    </w:p>
    <w:p w:rsidR="00DE15F7" w:rsidRPr="00333315" w:rsidRDefault="00DE15F7" w:rsidP="00D91754">
      <w:pPr>
        <w:autoSpaceDE w:val="0"/>
        <w:autoSpaceDN w:val="0"/>
        <w:adjustRightInd w:val="0"/>
        <w:jc w:val="center"/>
        <w:rPr>
          <w:rFonts w:ascii="Arial" w:hAnsi="Arial" w:cs="Arial"/>
          <w:b/>
          <w:bCs/>
          <w:sz w:val="22"/>
          <w:szCs w:val="22"/>
        </w:rPr>
      </w:pPr>
    </w:p>
    <w:p w:rsidR="00DE15F7" w:rsidRPr="00333315" w:rsidRDefault="00DE15F7" w:rsidP="00D91754">
      <w:pPr>
        <w:autoSpaceDE w:val="0"/>
        <w:autoSpaceDN w:val="0"/>
        <w:adjustRightInd w:val="0"/>
        <w:jc w:val="center"/>
        <w:rPr>
          <w:rFonts w:ascii="Arial" w:hAnsi="Arial" w:cs="Arial"/>
          <w:b/>
          <w:bCs/>
          <w:sz w:val="22"/>
          <w:szCs w:val="22"/>
        </w:rPr>
      </w:pPr>
    </w:p>
    <w:p w:rsidR="00DE15F7" w:rsidRPr="00333315" w:rsidRDefault="00DE15F7" w:rsidP="00D91754">
      <w:pPr>
        <w:autoSpaceDE w:val="0"/>
        <w:autoSpaceDN w:val="0"/>
        <w:adjustRightInd w:val="0"/>
        <w:jc w:val="center"/>
        <w:rPr>
          <w:rFonts w:ascii="Arial" w:hAnsi="Arial" w:cs="Arial"/>
          <w:b/>
          <w:bCs/>
          <w:sz w:val="22"/>
          <w:szCs w:val="22"/>
        </w:rPr>
      </w:pPr>
    </w:p>
    <w:p w:rsidR="00DE15F7" w:rsidRPr="00333315" w:rsidRDefault="00DE15F7" w:rsidP="00D91754">
      <w:pPr>
        <w:autoSpaceDE w:val="0"/>
        <w:autoSpaceDN w:val="0"/>
        <w:adjustRightInd w:val="0"/>
        <w:jc w:val="center"/>
        <w:rPr>
          <w:rFonts w:ascii="Arial" w:hAnsi="Arial" w:cs="Arial"/>
          <w:b/>
          <w:bCs/>
          <w:sz w:val="22"/>
          <w:szCs w:val="22"/>
        </w:rPr>
      </w:pPr>
    </w:p>
    <w:p w:rsidR="008515B2" w:rsidRPr="00333315" w:rsidRDefault="008515B2" w:rsidP="00D91754">
      <w:pPr>
        <w:autoSpaceDE w:val="0"/>
        <w:autoSpaceDN w:val="0"/>
        <w:adjustRightInd w:val="0"/>
        <w:jc w:val="center"/>
        <w:rPr>
          <w:rFonts w:asciiTheme="majorBidi" w:hAnsiTheme="majorBidi" w:cstheme="majorBidi"/>
          <w:b/>
          <w:bCs/>
          <w:sz w:val="22"/>
          <w:szCs w:val="22"/>
        </w:rPr>
      </w:pPr>
      <w:r w:rsidRPr="00333315">
        <w:rPr>
          <w:rFonts w:asciiTheme="majorBidi" w:hAnsiTheme="majorBidi" w:cstheme="majorBidi"/>
          <w:b/>
          <w:bCs/>
          <w:sz w:val="22"/>
          <w:szCs w:val="22"/>
        </w:rPr>
        <w:lastRenderedPageBreak/>
        <w:t>Response, Non-Response Cases and Over Coverage</w:t>
      </w:r>
    </w:p>
    <w:p w:rsidR="00926A40" w:rsidRPr="00333315" w:rsidRDefault="00926A40" w:rsidP="00D91754">
      <w:pPr>
        <w:autoSpaceDE w:val="0"/>
        <w:autoSpaceDN w:val="0"/>
        <w:adjustRightInd w:val="0"/>
        <w:jc w:val="center"/>
        <w:rPr>
          <w:rFonts w:cs="Times New Roman"/>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692"/>
        <w:gridCol w:w="5245"/>
      </w:tblGrid>
      <w:tr w:rsidR="008515B2" w:rsidRPr="00333315" w:rsidTr="006D065F">
        <w:trPr>
          <w:trHeight w:val="340"/>
          <w:jc w:val="center"/>
        </w:trPr>
        <w:tc>
          <w:tcPr>
            <w:tcW w:w="2692" w:type="dxa"/>
            <w:tcBorders>
              <w:top w:val="single" w:sz="4" w:space="0" w:color="auto"/>
              <w:bottom w:val="single" w:sz="4" w:space="0" w:color="auto"/>
            </w:tcBorders>
            <w:vAlign w:val="center"/>
          </w:tcPr>
          <w:p w:rsidR="008515B2" w:rsidRPr="00333315" w:rsidRDefault="008515B2" w:rsidP="00D91754">
            <w:pPr>
              <w:autoSpaceDE w:val="0"/>
              <w:autoSpaceDN w:val="0"/>
              <w:adjustRightInd w:val="0"/>
              <w:jc w:val="center"/>
              <w:rPr>
                <w:rFonts w:ascii="Arial" w:hAnsi="Arial" w:cs="Arial"/>
                <w:b/>
                <w:bCs/>
                <w:sz w:val="18"/>
                <w:szCs w:val="18"/>
              </w:rPr>
            </w:pPr>
            <w:r w:rsidRPr="00333315">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8515B2" w:rsidRPr="00333315" w:rsidRDefault="008515B2" w:rsidP="00D91754">
            <w:pPr>
              <w:autoSpaceDE w:val="0"/>
              <w:autoSpaceDN w:val="0"/>
              <w:adjustRightInd w:val="0"/>
              <w:jc w:val="center"/>
              <w:rPr>
                <w:rFonts w:ascii="Arial" w:hAnsi="Arial" w:cs="Arial"/>
                <w:b/>
                <w:bCs/>
                <w:sz w:val="18"/>
                <w:szCs w:val="18"/>
                <w:rtl/>
              </w:rPr>
            </w:pPr>
            <w:r w:rsidRPr="00333315">
              <w:rPr>
                <w:rFonts w:ascii="Arial" w:hAnsi="Arial" w:cs="Arial"/>
                <w:b/>
                <w:bCs/>
                <w:sz w:val="18"/>
                <w:szCs w:val="18"/>
              </w:rPr>
              <w:t>Response, Non-Response Cases and Over Coverage</w:t>
            </w:r>
          </w:p>
        </w:tc>
      </w:tr>
      <w:tr w:rsidR="00167542" w:rsidRPr="00333315" w:rsidTr="000D0853">
        <w:trPr>
          <w:trHeight w:val="340"/>
          <w:jc w:val="center"/>
        </w:trPr>
        <w:tc>
          <w:tcPr>
            <w:tcW w:w="2692" w:type="dxa"/>
            <w:tcBorders>
              <w:top w:val="single" w:sz="4" w:space="0" w:color="auto"/>
              <w:bottom w:val="nil"/>
            </w:tcBorders>
            <w:vAlign w:val="center"/>
          </w:tcPr>
          <w:p w:rsidR="00167542" w:rsidRPr="00333315" w:rsidRDefault="00167542" w:rsidP="00D91754">
            <w:pPr>
              <w:ind w:right="883"/>
              <w:jc w:val="center"/>
              <w:rPr>
                <w:rFonts w:ascii="Arial" w:hAnsi="Arial" w:cs="Arial"/>
                <w:color w:val="000000"/>
                <w:sz w:val="18"/>
                <w:szCs w:val="18"/>
              </w:rPr>
            </w:pPr>
          </w:p>
        </w:tc>
        <w:tc>
          <w:tcPr>
            <w:tcW w:w="5245" w:type="dxa"/>
            <w:tcBorders>
              <w:top w:val="single" w:sz="4" w:space="0" w:color="auto"/>
              <w:bottom w:val="nil"/>
            </w:tcBorders>
            <w:vAlign w:val="center"/>
          </w:tcPr>
          <w:p w:rsidR="00167542" w:rsidRPr="00333315" w:rsidRDefault="00167542" w:rsidP="00D91754">
            <w:pPr>
              <w:autoSpaceDE w:val="0"/>
              <w:autoSpaceDN w:val="0"/>
              <w:adjustRightInd w:val="0"/>
              <w:rPr>
                <w:rFonts w:ascii="Arial" w:eastAsia="Calibri" w:hAnsi="Arial" w:cs="Arial"/>
                <w:sz w:val="18"/>
                <w:szCs w:val="18"/>
              </w:rPr>
            </w:pPr>
            <w:r w:rsidRPr="00333315">
              <w:rPr>
                <w:rFonts w:ascii="Arial" w:hAnsi="Arial" w:cs="Arial"/>
                <w:b/>
                <w:bCs/>
                <w:sz w:val="18"/>
                <w:szCs w:val="18"/>
              </w:rPr>
              <w:t>Response</w:t>
            </w:r>
          </w:p>
        </w:tc>
      </w:tr>
      <w:tr w:rsidR="00167542" w:rsidRPr="00333315" w:rsidTr="006D065F">
        <w:trPr>
          <w:trHeight w:val="340"/>
          <w:jc w:val="center"/>
        </w:trPr>
        <w:tc>
          <w:tcPr>
            <w:tcW w:w="2692" w:type="dxa"/>
            <w:tcBorders>
              <w:top w:val="nil"/>
              <w:bottom w:val="nil"/>
            </w:tcBorders>
            <w:vAlign w:val="center"/>
          </w:tcPr>
          <w:p w:rsidR="00167542" w:rsidRPr="00333315" w:rsidRDefault="006D065F" w:rsidP="00D91754">
            <w:pPr>
              <w:ind w:right="883"/>
              <w:jc w:val="center"/>
              <w:rPr>
                <w:rFonts w:ascii="Arial" w:hAnsi="Arial" w:cs="Arial"/>
                <w:color w:val="000000"/>
                <w:sz w:val="18"/>
                <w:szCs w:val="18"/>
              </w:rPr>
            </w:pPr>
            <w:r w:rsidRPr="00333315">
              <w:rPr>
                <w:rFonts w:ascii="Arial" w:hAnsi="Arial" w:cs="Arial"/>
                <w:color w:val="000000"/>
                <w:sz w:val="18"/>
                <w:szCs w:val="18"/>
              </w:rPr>
              <w:t>2,825</w:t>
            </w:r>
          </w:p>
        </w:tc>
        <w:tc>
          <w:tcPr>
            <w:tcW w:w="5245" w:type="dxa"/>
            <w:tcBorders>
              <w:top w:val="nil"/>
              <w:bottom w:val="nil"/>
            </w:tcBorders>
            <w:vAlign w:val="center"/>
          </w:tcPr>
          <w:p w:rsidR="00167542" w:rsidRPr="00333315" w:rsidRDefault="00167542" w:rsidP="006D065F">
            <w:pPr>
              <w:rPr>
                <w:rFonts w:ascii="Arial" w:hAnsi="Arial" w:cs="Arial"/>
                <w:sz w:val="18"/>
                <w:szCs w:val="18"/>
              </w:rPr>
            </w:pPr>
            <w:r w:rsidRPr="00333315">
              <w:rPr>
                <w:rFonts w:ascii="Arial" w:hAnsi="Arial" w:cs="Arial"/>
                <w:sz w:val="18"/>
                <w:szCs w:val="18"/>
              </w:rPr>
              <w:t>completed</w:t>
            </w:r>
          </w:p>
        </w:tc>
      </w:tr>
      <w:tr w:rsidR="008515B2" w:rsidRPr="00333315" w:rsidTr="006D065F">
        <w:trPr>
          <w:trHeight w:val="340"/>
          <w:jc w:val="center"/>
        </w:trPr>
        <w:tc>
          <w:tcPr>
            <w:tcW w:w="2692" w:type="dxa"/>
            <w:tcBorders>
              <w:top w:val="nil"/>
              <w:bottom w:val="single" w:sz="4" w:space="0" w:color="auto"/>
            </w:tcBorders>
            <w:vAlign w:val="center"/>
          </w:tcPr>
          <w:p w:rsidR="008515B2" w:rsidRPr="00333315" w:rsidRDefault="006D065F" w:rsidP="00D91754">
            <w:pPr>
              <w:ind w:right="883"/>
              <w:jc w:val="center"/>
              <w:rPr>
                <w:rFonts w:ascii="Arial" w:hAnsi="Arial" w:cs="Arial"/>
                <w:color w:val="000000"/>
                <w:sz w:val="18"/>
                <w:szCs w:val="18"/>
              </w:rPr>
            </w:pPr>
            <w:r w:rsidRPr="00333315">
              <w:rPr>
                <w:rFonts w:ascii="Arial" w:hAnsi="Arial" w:cs="Arial"/>
                <w:color w:val="000000"/>
                <w:sz w:val="18"/>
                <w:szCs w:val="18"/>
              </w:rPr>
              <w:t>47</w:t>
            </w:r>
          </w:p>
        </w:tc>
        <w:tc>
          <w:tcPr>
            <w:tcW w:w="5245" w:type="dxa"/>
            <w:tcBorders>
              <w:top w:val="nil"/>
              <w:bottom w:val="single" w:sz="4" w:space="0" w:color="auto"/>
            </w:tcBorders>
            <w:vAlign w:val="center"/>
          </w:tcPr>
          <w:p w:rsidR="008515B2" w:rsidRPr="00333315" w:rsidRDefault="006D065F" w:rsidP="006D065F">
            <w:pPr>
              <w:rPr>
                <w:rFonts w:ascii="Arial" w:hAnsi="Arial" w:cs="Arial"/>
                <w:sz w:val="18"/>
                <w:szCs w:val="18"/>
                <w:rtl/>
              </w:rPr>
            </w:pPr>
            <w:r w:rsidRPr="00333315">
              <w:rPr>
                <w:rFonts w:ascii="Arial" w:hAnsi="Arial" w:cs="Arial"/>
                <w:sz w:val="18"/>
                <w:szCs w:val="18"/>
              </w:rPr>
              <w:t>Partially completed</w:t>
            </w:r>
          </w:p>
        </w:tc>
      </w:tr>
      <w:tr w:rsidR="006D065F" w:rsidRPr="00333315" w:rsidTr="006D065F">
        <w:trPr>
          <w:trHeight w:val="340"/>
          <w:jc w:val="center"/>
        </w:trPr>
        <w:tc>
          <w:tcPr>
            <w:tcW w:w="2692" w:type="dxa"/>
            <w:tcBorders>
              <w:top w:val="single" w:sz="4" w:space="0" w:color="auto"/>
              <w:bottom w:val="nil"/>
            </w:tcBorders>
            <w:vAlign w:val="center"/>
          </w:tcPr>
          <w:p w:rsidR="006D065F" w:rsidRPr="00333315" w:rsidRDefault="006D065F" w:rsidP="00F1060C">
            <w:pPr>
              <w:ind w:right="883"/>
              <w:jc w:val="center"/>
              <w:rPr>
                <w:rFonts w:ascii="Arial" w:hAnsi="Arial" w:cs="Arial"/>
                <w:b/>
                <w:bCs/>
                <w:color w:val="000000"/>
                <w:sz w:val="18"/>
                <w:szCs w:val="18"/>
              </w:rPr>
            </w:pPr>
            <w:r w:rsidRPr="00333315">
              <w:rPr>
                <w:rFonts w:ascii="Arial" w:hAnsi="Arial" w:cs="Arial"/>
                <w:b/>
                <w:bCs/>
                <w:color w:val="000000"/>
                <w:sz w:val="18"/>
                <w:szCs w:val="18"/>
              </w:rPr>
              <w:t>2,872</w:t>
            </w:r>
          </w:p>
        </w:tc>
        <w:tc>
          <w:tcPr>
            <w:tcW w:w="5245" w:type="dxa"/>
            <w:tcBorders>
              <w:top w:val="single" w:sz="4" w:space="0" w:color="auto"/>
              <w:bottom w:val="nil"/>
            </w:tcBorders>
            <w:vAlign w:val="center"/>
          </w:tcPr>
          <w:p w:rsidR="006D065F" w:rsidRPr="00333315" w:rsidRDefault="006D065F" w:rsidP="00F1060C">
            <w:pPr>
              <w:rPr>
                <w:rFonts w:ascii="Arial" w:hAnsi="Arial" w:cs="Arial"/>
                <w:b/>
                <w:bCs/>
                <w:sz w:val="18"/>
                <w:szCs w:val="18"/>
              </w:rPr>
            </w:pPr>
            <w:r w:rsidRPr="00333315">
              <w:rPr>
                <w:rFonts w:ascii="Arial" w:hAnsi="Arial" w:cs="Arial"/>
                <w:b/>
                <w:bCs/>
                <w:sz w:val="18"/>
                <w:szCs w:val="18"/>
              </w:rPr>
              <w:t>Total</w:t>
            </w:r>
          </w:p>
        </w:tc>
      </w:tr>
      <w:tr w:rsidR="008515B2" w:rsidRPr="00333315" w:rsidTr="000D0853">
        <w:trPr>
          <w:trHeight w:val="340"/>
          <w:jc w:val="center"/>
        </w:trPr>
        <w:tc>
          <w:tcPr>
            <w:tcW w:w="2692" w:type="dxa"/>
            <w:tcBorders>
              <w:top w:val="single" w:sz="4" w:space="0" w:color="auto"/>
              <w:bottom w:val="nil"/>
            </w:tcBorders>
            <w:vAlign w:val="center"/>
          </w:tcPr>
          <w:p w:rsidR="008515B2" w:rsidRPr="00333315" w:rsidRDefault="008515B2" w:rsidP="00D91754">
            <w:pPr>
              <w:ind w:right="883"/>
              <w:jc w:val="center"/>
              <w:rPr>
                <w:rFonts w:ascii="Arial" w:hAnsi="Arial" w:cs="Arial"/>
                <w:color w:val="000000"/>
                <w:sz w:val="18"/>
                <w:szCs w:val="18"/>
              </w:rPr>
            </w:pPr>
          </w:p>
        </w:tc>
        <w:tc>
          <w:tcPr>
            <w:tcW w:w="5245" w:type="dxa"/>
            <w:tcBorders>
              <w:top w:val="single" w:sz="4" w:space="0" w:color="auto"/>
              <w:bottom w:val="nil"/>
            </w:tcBorders>
            <w:vAlign w:val="center"/>
          </w:tcPr>
          <w:p w:rsidR="008515B2" w:rsidRPr="00333315" w:rsidRDefault="008515B2" w:rsidP="00D91754">
            <w:pPr>
              <w:autoSpaceDE w:val="0"/>
              <w:autoSpaceDN w:val="0"/>
              <w:adjustRightInd w:val="0"/>
              <w:rPr>
                <w:rFonts w:ascii="Arial" w:eastAsia="Calibri" w:hAnsi="Arial" w:cs="Arial"/>
                <w:sz w:val="18"/>
                <w:szCs w:val="18"/>
                <w:rtl/>
              </w:rPr>
            </w:pPr>
            <w:r w:rsidRPr="00333315">
              <w:rPr>
                <w:rFonts w:ascii="Arial" w:hAnsi="Arial" w:cs="Arial"/>
                <w:b/>
                <w:bCs/>
                <w:sz w:val="18"/>
                <w:szCs w:val="18"/>
              </w:rPr>
              <w:t>Non-response cases</w:t>
            </w:r>
          </w:p>
        </w:tc>
      </w:tr>
      <w:tr w:rsidR="008515B2" w:rsidRPr="00333315" w:rsidTr="000D0853">
        <w:trPr>
          <w:trHeight w:val="340"/>
          <w:jc w:val="center"/>
        </w:trPr>
        <w:tc>
          <w:tcPr>
            <w:tcW w:w="2692" w:type="dxa"/>
            <w:tcBorders>
              <w:top w:val="nil"/>
              <w:bottom w:val="nil"/>
            </w:tcBorders>
            <w:vAlign w:val="center"/>
          </w:tcPr>
          <w:p w:rsidR="008515B2" w:rsidRPr="00333315" w:rsidRDefault="006D065F" w:rsidP="00D91754">
            <w:pPr>
              <w:ind w:right="883"/>
              <w:jc w:val="center"/>
              <w:rPr>
                <w:rFonts w:ascii="Arial" w:hAnsi="Arial" w:cs="Arial"/>
                <w:color w:val="000000"/>
                <w:sz w:val="18"/>
                <w:szCs w:val="18"/>
              </w:rPr>
            </w:pPr>
            <w:r w:rsidRPr="00333315">
              <w:rPr>
                <w:rFonts w:ascii="Arial" w:hAnsi="Arial" w:cs="Arial"/>
                <w:color w:val="000000"/>
                <w:sz w:val="18"/>
                <w:szCs w:val="18"/>
              </w:rPr>
              <w:t>61</w:t>
            </w:r>
          </w:p>
        </w:tc>
        <w:tc>
          <w:tcPr>
            <w:tcW w:w="5245" w:type="dxa"/>
            <w:tcBorders>
              <w:top w:val="nil"/>
              <w:bottom w:val="nil"/>
            </w:tcBorders>
            <w:vAlign w:val="center"/>
          </w:tcPr>
          <w:p w:rsidR="008515B2" w:rsidRPr="00333315" w:rsidRDefault="006D065F" w:rsidP="00D91754">
            <w:pPr>
              <w:rPr>
                <w:rFonts w:ascii="Arial" w:hAnsi="Arial" w:cs="Arial"/>
                <w:sz w:val="18"/>
                <w:szCs w:val="18"/>
              </w:rPr>
            </w:pPr>
            <w:r w:rsidRPr="00333315">
              <w:rPr>
                <w:rFonts w:ascii="Arial" w:hAnsi="Arial" w:cs="Arial"/>
                <w:sz w:val="18"/>
                <w:szCs w:val="18"/>
              </w:rPr>
              <w:t>Temporarily closed</w:t>
            </w:r>
          </w:p>
        </w:tc>
      </w:tr>
      <w:tr w:rsidR="008515B2" w:rsidRPr="00333315" w:rsidTr="000D0853">
        <w:trPr>
          <w:trHeight w:val="340"/>
          <w:jc w:val="center"/>
        </w:trPr>
        <w:tc>
          <w:tcPr>
            <w:tcW w:w="2692" w:type="dxa"/>
            <w:tcBorders>
              <w:top w:val="nil"/>
              <w:bottom w:val="nil"/>
            </w:tcBorders>
            <w:vAlign w:val="center"/>
          </w:tcPr>
          <w:p w:rsidR="008515B2" w:rsidRPr="00333315" w:rsidRDefault="006D065F" w:rsidP="00D91754">
            <w:pPr>
              <w:ind w:right="883"/>
              <w:jc w:val="center"/>
              <w:rPr>
                <w:rFonts w:ascii="Arial" w:hAnsi="Arial" w:cs="Arial"/>
                <w:color w:val="000000"/>
                <w:sz w:val="18"/>
                <w:szCs w:val="18"/>
              </w:rPr>
            </w:pPr>
            <w:r w:rsidRPr="00333315">
              <w:rPr>
                <w:rFonts w:ascii="Arial" w:hAnsi="Arial" w:cs="Arial"/>
                <w:color w:val="000000"/>
                <w:sz w:val="18"/>
                <w:szCs w:val="18"/>
              </w:rPr>
              <w:t>33</w:t>
            </w:r>
          </w:p>
        </w:tc>
        <w:tc>
          <w:tcPr>
            <w:tcW w:w="5245" w:type="dxa"/>
            <w:tcBorders>
              <w:top w:val="nil"/>
              <w:bottom w:val="nil"/>
            </w:tcBorders>
            <w:vAlign w:val="center"/>
          </w:tcPr>
          <w:p w:rsidR="008515B2" w:rsidRPr="00333315" w:rsidRDefault="006D065F" w:rsidP="00D91754">
            <w:pPr>
              <w:rPr>
                <w:rFonts w:ascii="Arial" w:hAnsi="Arial" w:cs="Arial"/>
                <w:sz w:val="18"/>
                <w:szCs w:val="18"/>
              </w:rPr>
            </w:pPr>
            <w:r w:rsidRPr="00333315">
              <w:rPr>
                <w:rFonts w:ascii="Arial" w:hAnsi="Arial" w:cs="Arial"/>
                <w:sz w:val="18"/>
                <w:szCs w:val="18"/>
              </w:rPr>
              <w:t>Could not reach the address</w:t>
            </w:r>
          </w:p>
        </w:tc>
      </w:tr>
      <w:tr w:rsidR="008515B2" w:rsidRPr="00333315" w:rsidTr="000D0853">
        <w:trPr>
          <w:trHeight w:val="340"/>
          <w:jc w:val="center"/>
        </w:trPr>
        <w:tc>
          <w:tcPr>
            <w:tcW w:w="2692" w:type="dxa"/>
            <w:tcBorders>
              <w:top w:val="nil"/>
              <w:bottom w:val="nil"/>
            </w:tcBorders>
            <w:vAlign w:val="center"/>
          </w:tcPr>
          <w:p w:rsidR="008515B2" w:rsidRPr="00333315" w:rsidRDefault="006D065F" w:rsidP="00D91754">
            <w:pPr>
              <w:ind w:right="883"/>
              <w:jc w:val="center"/>
              <w:rPr>
                <w:rFonts w:ascii="Arial" w:hAnsi="Arial" w:cs="Arial"/>
                <w:color w:val="000000"/>
                <w:sz w:val="18"/>
                <w:szCs w:val="18"/>
              </w:rPr>
            </w:pPr>
            <w:r w:rsidRPr="00333315">
              <w:rPr>
                <w:rFonts w:ascii="Arial" w:hAnsi="Arial" w:cs="Arial"/>
                <w:color w:val="000000"/>
                <w:sz w:val="18"/>
                <w:szCs w:val="18"/>
              </w:rPr>
              <w:t>99</w:t>
            </w:r>
          </w:p>
        </w:tc>
        <w:tc>
          <w:tcPr>
            <w:tcW w:w="5245" w:type="dxa"/>
            <w:tcBorders>
              <w:top w:val="nil"/>
              <w:bottom w:val="nil"/>
            </w:tcBorders>
            <w:vAlign w:val="center"/>
          </w:tcPr>
          <w:p w:rsidR="008515B2" w:rsidRPr="00333315" w:rsidRDefault="006D065F" w:rsidP="006D065F">
            <w:pPr>
              <w:rPr>
                <w:rFonts w:ascii="Arial" w:hAnsi="Arial" w:cs="Arial"/>
                <w:sz w:val="18"/>
                <w:szCs w:val="18"/>
              </w:rPr>
            </w:pPr>
            <w:r w:rsidRPr="00333315">
              <w:rPr>
                <w:rFonts w:ascii="Arial" w:hAnsi="Arial" w:cs="Arial"/>
                <w:sz w:val="18"/>
                <w:szCs w:val="18"/>
              </w:rPr>
              <w:t>Refused</w:t>
            </w:r>
          </w:p>
        </w:tc>
      </w:tr>
      <w:tr w:rsidR="008515B2" w:rsidRPr="00333315" w:rsidTr="000D0853">
        <w:trPr>
          <w:trHeight w:val="340"/>
          <w:jc w:val="center"/>
        </w:trPr>
        <w:tc>
          <w:tcPr>
            <w:tcW w:w="2692" w:type="dxa"/>
            <w:tcBorders>
              <w:top w:val="nil"/>
              <w:bottom w:val="single" w:sz="4" w:space="0" w:color="auto"/>
            </w:tcBorders>
            <w:vAlign w:val="center"/>
          </w:tcPr>
          <w:p w:rsidR="008515B2" w:rsidRPr="00333315" w:rsidRDefault="006D065F" w:rsidP="00D91754">
            <w:pPr>
              <w:ind w:right="883"/>
              <w:jc w:val="center"/>
              <w:rPr>
                <w:rFonts w:ascii="Arial" w:hAnsi="Arial" w:cs="Arial"/>
                <w:color w:val="000000"/>
                <w:sz w:val="18"/>
                <w:szCs w:val="18"/>
              </w:rPr>
            </w:pPr>
            <w:r w:rsidRPr="00333315">
              <w:rPr>
                <w:rFonts w:ascii="Arial" w:hAnsi="Arial" w:cs="Arial"/>
                <w:color w:val="000000"/>
                <w:sz w:val="18"/>
                <w:szCs w:val="18"/>
              </w:rPr>
              <w:t>171</w:t>
            </w:r>
          </w:p>
        </w:tc>
        <w:tc>
          <w:tcPr>
            <w:tcW w:w="5245" w:type="dxa"/>
            <w:tcBorders>
              <w:top w:val="nil"/>
              <w:bottom w:val="single" w:sz="4" w:space="0" w:color="auto"/>
            </w:tcBorders>
            <w:vAlign w:val="center"/>
          </w:tcPr>
          <w:p w:rsidR="008515B2" w:rsidRPr="00333315" w:rsidRDefault="008515B2" w:rsidP="00D91754">
            <w:pPr>
              <w:rPr>
                <w:rFonts w:ascii="Arial" w:hAnsi="Arial" w:cs="Arial"/>
                <w:sz w:val="18"/>
                <w:szCs w:val="18"/>
              </w:rPr>
            </w:pPr>
            <w:r w:rsidRPr="00333315">
              <w:rPr>
                <w:rFonts w:ascii="Arial" w:hAnsi="Arial" w:cs="Arial"/>
                <w:sz w:val="18"/>
                <w:szCs w:val="18"/>
              </w:rPr>
              <w:t>Other</w:t>
            </w:r>
          </w:p>
        </w:tc>
      </w:tr>
      <w:tr w:rsidR="00263563" w:rsidRPr="00333315" w:rsidTr="006D065F">
        <w:trPr>
          <w:trHeight w:val="340"/>
          <w:jc w:val="center"/>
        </w:trPr>
        <w:tc>
          <w:tcPr>
            <w:tcW w:w="2692" w:type="dxa"/>
            <w:tcBorders>
              <w:top w:val="nil"/>
              <w:bottom w:val="single" w:sz="4" w:space="0" w:color="auto"/>
            </w:tcBorders>
            <w:vAlign w:val="center"/>
          </w:tcPr>
          <w:p w:rsidR="00263563" w:rsidRPr="00333315" w:rsidRDefault="006D065F" w:rsidP="00D91754">
            <w:pPr>
              <w:ind w:right="883"/>
              <w:jc w:val="center"/>
              <w:rPr>
                <w:rFonts w:ascii="Arial" w:hAnsi="Arial" w:cs="Arial"/>
                <w:b/>
                <w:bCs/>
                <w:color w:val="000000"/>
                <w:sz w:val="18"/>
                <w:szCs w:val="18"/>
              </w:rPr>
            </w:pPr>
            <w:r w:rsidRPr="00333315">
              <w:rPr>
                <w:rFonts w:ascii="Arial" w:hAnsi="Arial" w:cs="Arial"/>
                <w:b/>
                <w:bCs/>
                <w:color w:val="000000"/>
                <w:sz w:val="18"/>
                <w:szCs w:val="18"/>
              </w:rPr>
              <w:t>364</w:t>
            </w:r>
          </w:p>
        </w:tc>
        <w:tc>
          <w:tcPr>
            <w:tcW w:w="5245" w:type="dxa"/>
            <w:tcBorders>
              <w:top w:val="nil"/>
              <w:bottom w:val="single" w:sz="4" w:space="0" w:color="auto"/>
            </w:tcBorders>
            <w:vAlign w:val="center"/>
          </w:tcPr>
          <w:p w:rsidR="00263563" w:rsidRPr="00333315" w:rsidRDefault="00263563" w:rsidP="00D91754">
            <w:pPr>
              <w:rPr>
                <w:rFonts w:ascii="Arial" w:hAnsi="Arial" w:cs="Arial"/>
                <w:sz w:val="18"/>
                <w:szCs w:val="18"/>
              </w:rPr>
            </w:pPr>
            <w:r w:rsidRPr="00333315">
              <w:rPr>
                <w:rFonts w:ascii="Arial" w:eastAsia="Calibri" w:hAnsi="Arial" w:cs="Arial"/>
                <w:b/>
                <w:bCs/>
                <w:sz w:val="18"/>
                <w:szCs w:val="18"/>
              </w:rPr>
              <w:t>Total</w:t>
            </w:r>
          </w:p>
        </w:tc>
      </w:tr>
      <w:tr w:rsidR="008515B2" w:rsidRPr="00333315" w:rsidTr="006D065F">
        <w:trPr>
          <w:trHeight w:val="340"/>
          <w:jc w:val="center"/>
        </w:trPr>
        <w:tc>
          <w:tcPr>
            <w:tcW w:w="2692" w:type="dxa"/>
            <w:tcBorders>
              <w:top w:val="single" w:sz="4" w:space="0" w:color="auto"/>
              <w:bottom w:val="nil"/>
            </w:tcBorders>
            <w:vAlign w:val="center"/>
          </w:tcPr>
          <w:p w:rsidR="008515B2" w:rsidRPr="00333315" w:rsidRDefault="008515B2" w:rsidP="00D91754">
            <w:pPr>
              <w:ind w:right="883"/>
              <w:jc w:val="center"/>
              <w:rPr>
                <w:rFonts w:ascii="Arial" w:hAnsi="Arial" w:cs="Arial"/>
                <w:color w:val="000000"/>
                <w:sz w:val="18"/>
                <w:szCs w:val="18"/>
              </w:rPr>
            </w:pPr>
          </w:p>
        </w:tc>
        <w:tc>
          <w:tcPr>
            <w:tcW w:w="5245" w:type="dxa"/>
            <w:tcBorders>
              <w:top w:val="single" w:sz="4" w:space="0" w:color="auto"/>
              <w:bottom w:val="nil"/>
            </w:tcBorders>
            <w:vAlign w:val="center"/>
          </w:tcPr>
          <w:p w:rsidR="008515B2" w:rsidRPr="00333315" w:rsidRDefault="008515B2" w:rsidP="00D91754">
            <w:pPr>
              <w:rPr>
                <w:rFonts w:ascii="Arial" w:hAnsi="Arial" w:cs="Arial"/>
                <w:sz w:val="18"/>
                <w:szCs w:val="18"/>
              </w:rPr>
            </w:pPr>
            <w:r w:rsidRPr="00333315">
              <w:rPr>
                <w:rFonts w:ascii="Arial" w:hAnsi="Arial" w:cs="Arial"/>
                <w:b/>
                <w:bCs/>
                <w:sz w:val="18"/>
                <w:szCs w:val="18"/>
              </w:rPr>
              <w:t>Over coverage cases</w:t>
            </w:r>
          </w:p>
        </w:tc>
      </w:tr>
      <w:tr w:rsidR="008515B2" w:rsidRPr="00333315" w:rsidTr="006D065F">
        <w:trPr>
          <w:trHeight w:val="340"/>
          <w:jc w:val="center"/>
        </w:trPr>
        <w:tc>
          <w:tcPr>
            <w:tcW w:w="2692" w:type="dxa"/>
            <w:tcBorders>
              <w:top w:val="nil"/>
              <w:bottom w:val="nil"/>
            </w:tcBorders>
            <w:vAlign w:val="center"/>
          </w:tcPr>
          <w:p w:rsidR="008515B2" w:rsidRPr="00333315" w:rsidRDefault="006D065F" w:rsidP="00D91754">
            <w:pPr>
              <w:ind w:right="883"/>
              <w:jc w:val="center"/>
              <w:rPr>
                <w:rFonts w:ascii="Arial" w:hAnsi="Arial" w:cs="Arial"/>
                <w:color w:val="000000"/>
                <w:sz w:val="18"/>
                <w:szCs w:val="18"/>
              </w:rPr>
            </w:pPr>
            <w:r w:rsidRPr="00333315">
              <w:rPr>
                <w:rFonts w:ascii="Arial" w:hAnsi="Arial" w:cs="Arial"/>
                <w:color w:val="000000"/>
                <w:sz w:val="18"/>
                <w:szCs w:val="18"/>
              </w:rPr>
              <w:t>349</w:t>
            </w:r>
          </w:p>
        </w:tc>
        <w:tc>
          <w:tcPr>
            <w:tcW w:w="5245" w:type="dxa"/>
            <w:tcBorders>
              <w:top w:val="nil"/>
              <w:bottom w:val="nil"/>
            </w:tcBorders>
            <w:vAlign w:val="center"/>
          </w:tcPr>
          <w:p w:rsidR="008515B2" w:rsidRPr="00333315" w:rsidRDefault="006D065F" w:rsidP="00D91754">
            <w:pPr>
              <w:rPr>
                <w:rFonts w:ascii="Arial" w:hAnsi="Arial" w:cs="Arial"/>
                <w:sz w:val="18"/>
                <w:szCs w:val="18"/>
              </w:rPr>
            </w:pPr>
            <w:r w:rsidRPr="00333315">
              <w:t>Completely closed</w:t>
            </w:r>
          </w:p>
        </w:tc>
      </w:tr>
      <w:tr w:rsidR="008515B2" w:rsidRPr="00333315" w:rsidTr="006D065F">
        <w:trPr>
          <w:trHeight w:val="340"/>
          <w:jc w:val="center"/>
        </w:trPr>
        <w:tc>
          <w:tcPr>
            <w:tcW w:w="2692" w:type="dxa"/>
            <w:tcBorders>
              <w:top w:val="nil"/>
              <w:bottom w:val="nil"/>
            </w:tcBorders>
            <w:vAlign w:val="center"/>
          </w:tcPr>
          <w:p w:rsidR="008515B2" w:rsidRPr="00333315" w:rsidRDefault="006D065F" w:rsidP="00D91754">
            <w:pPr>
              <w:ind w:right="883"/>
              <w:jc w:val="center"/>
              <w:rPr>
                <w:rFonts w:ascii="Arial" w:hAnsi="Arial" w:cs="Arial"/>
                <w:color w:val="000000"/>
                <w:sz w:val="18"/>
                <w:szCs w:val="18"/>
              </w:rPr>
            </w:pPr>
            <w:r w:rsidRPr="00333315">
              <w:rPr>
                <w:rFonts w:ascii="Arial" w:hAnsi="Arial" w:cs="Arial"/>
                <w:color w:val="000000"/>
                <w:sz w:val="18"/>
                <w:szCs w:val="18"/>
              </w:rPr>
              <w:t>21</w:t>
            </w:r>
          </w:p>
        </w:tc>
        <w:tc>
          <w:tcPr>
            <w:tcW w:w="5245" w:type="dxa"/>
            <w:tcBorders>
              <w:top w:val="nil"/>
              <w:bottom w:val="nil"/>
            </w:tcBorders>
            <w:vAlign w:val="center"/>
          </w:tcPr>
          <w:p w:rsidR="008515B2" w:rsidRPr="00333315" w:rsidRDefault="006D065F" w:rsidP="00D91754">
            <w:pPr>
              <w:rPr>
                <w:rFonts w:ascii="Arial" w:hAnsi="Arial" w:cs="Arial"/>
                <w:sz w:val="18"/>
                <w:szCs w:val="18"/>
                <w:rtl/>
              </w:rPr>
            </w:pPr>
            <w:r w:rsidRPr="00333315">
              <w:t>Repeated</w:t>
            </w:r>
          </w:p>
        </w:tc>
      </w:tr>
      <w:tr w:rsidR="006D065F" w:rsidRPr="00333315" w:rsidTr="000D0853">
        <w:trPr>
          <w:trHeight w:val="340"/>
          <w:jc w:val="center"/>
        </w:trPr>
        <w:tc>
          <w:tcPr>
            <w:tcW w:w="2692" w:type="dxa"/>
            <w:tcBorders>
              <w:top w:val="nil"/>
              <w:bottom w:val="single" w:sz="4" w:space="0" w:color="auto"/>
            </w:tcBorders>
            <w:vAlign w:val="center"/>
          </w:tcPr>
          <w:p w:rsidR="006D065F" w:rsidRPr="00333315" w:rsidRDefault="006D065F" w:rsidP="00D91754">
            <w:pPr>
              <w:ind w:right="883"/>
              <w:jc w:val="center"/>
              <w:rPr>
                <w:rFonts w:ascii="Arial" w:hAnsi="Arial" w:cs="Arial"/>
                <w:color w:val="000000"/>
                <w:sz w:val="18"/>
                <w:szCs w:val="18"/>
              </w:rPr>
            </w:pPr>
            <w:r w:rsidRPr="00333315">
              <w:rPr>
                <w:rFonts w:ascii="Arial" w:hAnsi="Arial" w:cs="Arial"/>
                <w:color w:val="000000"/>
                <w:sz w:val="18"/>
                <w:szCs w:val="18"/>
              </w:rPr>
              <w:t>9</w:t>
            </w:r>
          </w:p>
        </w:tc>
        <w:tc>
          <w:tcPr>
            <w:tcW w:w="5245" w:type="dxa"/>
            <w:tcBorders>
              <w:top w:val="nil"/>
              <w:bottom w:val="single" w:sz="4" w:space="0" w:color="auto"/>
            </w:tcBorders>
            <w:vAlign w:val="center"/>
          </w:tcPr>
          <w:p w:rsidR="006D065F" w:rsidRPr="00333315" w:rsidRDefault="006D065F" w:rsidP="00D91754">
            <w:r w:rsidRPr="00333315">
              <w:t>Central government</w:t>
            </w:r>
          </w:p>
        </w:tc>
      </w:tr>
      <w:tr w:rsidR="00263563" w:rsidRPr="00333315" w:rsidTr="000D0853">
        <w:trPr>
          <w:trHeight w:val="340"/>
          <w:jc w:val="center"/>
        </w:trPr>
        <w:tc>
          <w:tcPr>
            <w:tcW w:w="2692" w:type="dxa"/>
            <w:tcBorders>
              <w:top w:val="nil"/>
              <w:bottom w:val="single" w:sz="4" w:space="0" w:color="auto"/>
            </w:tcBorders>
            <w:vAlign w:val="center"/>
          </w:tcPr>
          <w:p w:rsidR="00263563" w:rsidRPr="00333315" w:rsidRDefault="006D065F" w:rsidP="00A031F4">
            <w:pPr>
              <w:ind w:right="883"/>
              <w:jc w:val="center"/>
              <w:rPr>
                <w:rFonts w:ascii="Arial" w:hAnsi="Arial" w:cs="Arial"/>
                <w:b/>
                <w:bCs/>
                <w:color w:val="000000"/>
                <w:sz w:val="18"/>
                <w:szCs w:val="18"/>
              </w:rPr>
            </w:pPr>
            <w:r w:rsidRPr="00333315">
              <w:rPr>
                <w:rFonts w:ascii="Arial" w:hAnsi="Arial" w:cs="Arial"/>
                <w:b/>
                <w:bCs/>
                <w:color w:val="000000"/>
                <w:sz w:val="18"/>
                <w:szCs w:val="18"/>
              </w:rPr>
              <w:t>379</w:t>
            </w:r>
          </w:p>
        </w:tc>
        <w:tc>
          <w:tcPr>
            <w:tcW w:w="5245" w:type="dxa"/>
            <w:tcBorders>
              <w:top w:val="nil"/>
              <w:bottom w:val="single" w:sz="4" w:space="0" w:color="auto"/>
            </w:tcBorders>
            <w:vAlign w:val="center"/>
          </w:tcPr>
          <w:p w:rsidR="00263563" w:rsidRPr="00333315" w:rsidRDefault="00263563" w:rsidP="00D91754">
            <w:pPr>
              <w:rPr>
                <w:rFonts w:ascii="Arial" w:hAnsi="Arial" w:cs="Arial"/>
                <w:sz w:val="18"/>
                <w:szCs w:val="18"/>
              </w:rPr>
            </w:pPr>
            <w:r w:rsidRPr="00333315">
              <w:rPr>
                <w:rFonts w:ascii="Arial" w:eastAsia="Calibri" w:hAnsi="Arial" w:cs="Arial"/>
                <w:b/>
                <w:bCs/>
                <w:sz w:val="18"/>
                <w:szCs w:val="18"/>
              </w:rPr>
              <w:t>Total</w:t>
            </w:r>
          </w:p>
        </w:tc>
      </w:tr>
      <w:tr w:rsidR="008515B2" w:rsidRPr="00333315" w:rsidTr="000D0853">
        <w:trPr>
          <w:trHeight w:val="340"/>
          <w:jc w:val="center"/>
        </w:trPr>
        <w:tc>
          <w:tcPr>
            <w:tcW w:w="2692" w:type="dxa"/>
            <w:tcBorders>
              <w:top w:val="single" w:sz="4" w:space="0" w:color="auto"/>
            </w:tcBorders>
            <w:vAlign w:val="center"/>
          </w:tcPr>
          <w:p w:rsidR="008515B2" w:rsidRPr="00333315" w:rsidRDefault="006D065F" w:rsidP="00D91754">
            <w:pPr>
              <w:ind w:right="883"/>
              <w:jc w:val="center"/>
              <w:rPr>
                <w:rFonts w:ascii="Arial" w:hAnsi="Arial" w:cs="Arial"/>
                <w:b/>
                <w:bCs/>
                <w:color w:val="000000"/>
                <w:sz w:val="18"/>
                <w:szCs w:val="18"/>
              </w:rPr>
            </w:pPr>
            <w:r w:rsidRPr="00333315">
              <w:rPr>
                <w:rFonts w:ascii="Arial" w:hAnsi="Arial" w:cs="Arial"/>
                <w:b/>
                <w:bCs/>
                <w:color w:val="000000"/>
                <w:sz w:val="18"/>
                <w:szCs w:val="18"/>
              </w:rPr>
              <w:t>3,615</w:t>
            </w:r>
          </w:p>
        </w:tc>
        <w:tc>
          <w:tcPr>
            <w:tcW w:w="5245" w:type="dxa"/>
            <w:tcBorders>
              <w:top w:val="single" w:sz="4" w:space="0" w:color="auto"/>
            </w:tcBorders>
            <w:vAlign w:val="center"/>
          </w:tcPr>
          <w:p w:rsidR="008515B2" w:rsidRPr="00333315" w:rsidRDefault="008515B2" w:rsidP="00D91754">
            <w:pPr>
              <w:autoSpaceDE w:val="0"/>
              <w:autoSpaceDN w:val="0"/>
              <w:adjustRightInd w:val="0"/>
              <w:rPr>
                <w:rFonts w:ascii="Arial" w:hAnsi="Arial" w:cs="Arial"/>
                <w:b/>
                <w:bCs/>
                <w:sz w:val="18"/>
                <w:szCs w:val="18"/>
                <w:rtl/>
              </w:rPr>
            </w:pPr>
            <w:r w:rsidRPr="00333315">
              <w:rPr>
                <w:rFonts w:ascii="Arial" w:eastAsia="Calibri" w:hAnsi="Arial" w:cs="Arial"/>
                <w:b/>
                <w:bCs/>
                <w:sz w:val="18"/>
                <w:szCs w:val="18"/>
              </w:rPr>
              <w:t>Total sample size</w:t>
            </w:r>
          </w:p>
        </w:tc>
      </w:tr>
    </w:tbl>
    <w:p w:rsidR="008515B2" w:rsidRPr="00333315" w:rsidRDefault="008515B2" w:rsidP="00D91754">
      <w:pPr>
        <w:autoSpaceDE w:val="0"/>
        <w:autoSpaceDN w:val="0"/>
        <w:adjustRightInd w:val="0"/>
        <w:rPr>
          <w:rFonts w:cs="Times New Roman"/>
          <w:b/>
          <w:bCs/>
          <w:sz w:val="24"/>
          <w:szCs w:val="24"/>
          <w:rtl/>
        </w:rPr>
      </w:pPr>
    </w:p>
    <w:p w:rsidR="008515B2" w:rsidRPr="00333315" w:rsidRDefault="008515B2" w:rsidP="00D91754">
      <w:pPr>
        <w:autoSpaceDE w:val="0"/>
        <w:autoSpaceDN w:val="0"/>
        <w:adjustRightInd w:val="0"/>
        <w:rPr>
          <w:rFonts w:cs="Times New Roman"/>
          <w:b/>
          <w:bCs/>
          <w:sz w:val="24"/>
          <w:szCs w:val="24"/>
        </w:rPr>
      </w:pPr>
      <w:r w:rsidRPr="00333315">
        <w:rPr>
          <w:rFonts w:cs="Times New Roman"/>
          <w:b/>
          <w:bCs/>
          <w:sz w:val="24"/>
          <w:szCs w:val="24"/>
        </w:rPr>
        <w:t>Response and Non-Response Formulas:</w:t>
      </w:r>
    </w:p>
    <w:p w:rsidR="008515B2" w:rsidRPr="00333315" w:rsidRDefault="008515B2" w:rsidP="00D91754">
      <w:pPr>
        <w:rPr>
          <w:rFonts w:cs="Times New Roman"/>
          <w:sz w:val="24"/>
          <w:szCs w:val="24"/>
        </w:rPr>
      </w:pPr>
      <w:r w:rsidRPr="00333315">
        <w:rPr>
          <w:rFonts w:cs="Times New Roman"/>
          <w:color w:val="000000"/>
          <w:sz w:val="24"/>
          <w:szCs w:val="24"/>
        </w:rPr>
        <w:t xml:space="preserve">Percentage of over coverage errors = </w:t>
      </w:r>
      <w:r w:rsidRPr="00333315">
        <w:rPr>
          <w:rFonts w:cs="Times New Roman"/>
          <w:color w:val="000000"/>
          <w:sz w:val="24"/>
          <w:szCs w:val="24"/>
          <w:u w:val="single"/>
        </w:rPr>
        <w:t xml:space="preserve">       Total cases of over coverage     </w:t>
      </w:r>
      <w:r w:rsidRPr="00333315">
        <w:rPr>
          <w:rFonts w:cs="Times New Roman"/>
          <w:color w:val="000000"/>
          <w:sz w:val="24"/>
          <w:szCs w:val="24"/>
        </w:rPr>
        <w:t xml:space="preserve">  x 100%</w:t>
      </w:r>
    </w:p>
    <w:p w:rsidR="008515B2" w:rsidRPr="00333315" w:rsidRDefault="008515B2" w:rsidP="00D91754">
      <w:pPr>
        <w:rPr>
          <w:rFonts w:cs="Times New Roman"/>
          <w:sz w:val="24"/>
          <w:szCs w:val="24"/>
        </w:rPr>
      </w:pPr>
      <w:r w:rsidRPr="00333315">
        <w:rPr>
          <w:rFonts w:cs="Times New Roman"/>
          <w:sz w:val="24"/>
          <w:szCs w:val="24"/>
        </w:rPr>
        <w:t xml:space="preserve">                                                             Number of cases in original sample </w:t>
      </w:r>
    </w:p>
    <w:p w:rsidR="000D0853" w:rsidRPr="00333315" w:rsidRDefault="000D0853" w:rsidP="00D91754">
      <w:pPr>
        <w:rPr>
          <w:rFonts w:cs="Times New Roman"/>
          <w:sz w:val="8"/>
          <w:szCs w:val="8"/>
        </w:rPr>
      </w:pPr>
    </w:p>
    <w:p w:rsidR="008515B2" w:rsidRPr="00333315" w:rsidRDefault="008515B2" w:rsidP="006D065F">
      <w:pPr>
        <w:ind w:right="3402"/>
        <w:rPr>
          <w:rFonts w:cs="Times New Roman"/>
          <w:sz w:val="24"/>
          <w:szCs w:val="24"/>
        </w:rPr>
      </w:pPr>
      <w:r w:rsidRPr="00333315">
        <w:rPr>
          <w:rFonts w:cs="Times New Roman"/>
          <w:sz w:val="24"/>
          <w:szCs w:val="24"/>
        </w:rPr>
        <w:t xml:space="preserve">                                                       </w:t>
      </w:r>
      <w:r w:rsidR="000D0853" w:rsidRPr="00333315">
        <w:rPr>
          <w:rFonts w:cs="Times New Roman"/>
          <w:sz w:val="24"/>
          <w:szCs w:val="24"/>
        </w:rPr>
        <w:t xml:space="preserve"> </w:t>
      </w:r>
      <w:r w:rsidRPr="00333315">
        <w:rPr>
          <w:rFonts w:cs="Times New Roman"/>
          <w:sz w:val="24"/>
          <w:szCs w:val="24"/>
        </w:rPr>
        <w:t xml:space="preserve"> = </w:t>
      </w:r>
      <w:r w:rsidR="006D065F" w:rsidRPr="00333315">
        <w:rPr>
          <w:rFonts w:cs="Times New Roman"/>
          <w:sz w:val="24"/>
          <w:szCs w:val="24"/>
        </w:rPr>
        <w:t>10</w:t>
      </w:r>
      <w:r w:rsidR="00446D9F" w:rsidRPr="00333315">
        <w:rPr>
          <w:rFonts w:cs="Times New Roman"/>
          <w:sz w:val="24"/>
          <w:szCs w:val="24"/>
        </w:rPr>
        <w:t>.</w:t>
      </w:r>
      <w:r w:rsidR="006D065F" w:rsidRPr="00333315">
        <w:rPr>
          <w:rFonts w:cs="Times New Roman"/>
          <w:sz w:val="24"/>
          <w:szCs w:val="24"/>
        </w:rPr>
        <w:t>5</w:t>
      </w:r>
      <w:r w:rsidRPr="00333315">
        <w:rPr>
          <w:rFonts w:cs="Times New Roman"/>
          <w:sz w:val="24"/>
          <w:szCs w:val="24"/>
        </w:rPr>
        <w:t xml:space="preserve">%     </w:t>
      </w:r>
    </w:p>
    <w:p w:rsidR="008515B2" w:rsidRPr="00333315" w:rsidRDefault="008515B2" w:rsidP="00D91754">
      <w:pPr>
        <w:rPr>
          <w:rFonts w:cs="Times New Roman"/>
          <w:sz w:val="24"/>
          <w:szCs w:val="24"/>
        </w:rPr>
      </w:pPr>
    </w:p>
    <w:p w:rsidR="008515B2" w:rsidRPr="00333315" w:rsidRDefault="00D3584D" w:rsidP="00D3584D">
      <w:pPr>
        <w:rPr>
          <w:rFonts w:cs="Times New Roman"/>
          <w:sz w:val="24"/>
          <w:szCs w:val="24"/>
        </w:rPr>
      </w:pPr>
      <w:r w:rsidRPr="00333315">
        <w:rPr>
          <w:rFonts w:cs="Times New Roman"/>
          <w:sz w:val="24"/>
          <w:szCs w:val="24"/>
        </w:rPr>
        <w:t>Non</w:t>
      </w:r>
      <w:r>
        <w:rPr>
          <w:rFonts w:cs="Times New Roman"/>
          <w:sz w:val="24"/>
          <w:szCs w:val="24"/>
        </w:rPr>
        <w:t>-</w:t>
      </w:r>
      <w:r w:rsidR="008515B2" w:rsidRPr="00333315">
        <w:rPr>
          <w:rFonts w:cs="Times New Roman"/>
          <w:sz w:val="24"/>
          <w:szCs w:val="24"/>
        </w:rPr>
        <w:t xml:space="preserve">response rate </w:t>
      </w:r>
      <w:r w:rsidR="00FB4A77" w:rsidRPr="00333315">
        <w:rPr>
          <w:rFonts w:cs="Times New Roman"/>
          <w:sz w:val="24"/>
          <w:szCs w:val="24"/>
        </w:rPr>
        <w:t>= Total</w:t>
      </w:r>
      <w:r w:rsidR="008515B2" w:rsidRPr="00333315">
        <w:rPr>
          <w:rFonts w:cs="Times New Roman"/>
          <w:sz w:val="24"/>
          <w:szCs w:val="24"/>
          <w:u w:val="single"/>
        </w:rPr>
        <w:t xml:space="preserve"> cases of </w:t>
      </w:r>
      <w:r w:rsidR="00FB4A77" w:rsidRPr="00333315">
        <w:rPr>
          <w:rFonts w:cs="Times New Roman"/>
          <w:sz w:val="24"/>
          <w:szCs w:val="24"/>
          <w:u w:val="single"/>
        </w:rPr>
        <w:t>non-response</w:t>
      </w:r>
      <w:r w:rsidR="008515B2" w:rsidRPr="00333315">
        <w:rPr>
          <w:rFonts w:cs="Times New Roman"/>
          <w:sz w:val="24"/>
          <w:szCs w:val="24"/>
          <w:u w:val="single"/>
        </w:rPr>
        <w:t xml:space="preserve"> </w:t>
      </w:r>
      <w:r w:rsidR="008515B2" w:rsidRPr="00333315">
        <w:rPr>
          <w:rFonts w:cs="Times New Roman"/>
          <w:sz w:val="24"/>
          <w:szCs w:val="24"/>
        </w:rPr>
        <w:t>x 100%</w:t>
      </w:r>
    </w:p>
    <w:p w:rsidR="008515B2" w:rsidRPr="00333315" w:rsidRDefault="008515B2" w:rsidP="00D91754">
      <w:pPr>
        <w:rPr>
          <w:rFonts w:cs="Times New Roman"/>
          <w:sz w:val="24"/>
          <w:szCs w:val="24"/>
        </w:rPr>
      </w:pPr>
      <w:r w:rsidRPr="00333315">
        <w:rPr>
          <w:rFonts w:cs="Times New Roman"/>
          <w:sz w:val="24"/>
          <w:szCs w:val="24"/>
        </w:rPr>
        <w:t xml:space="preserve">                                         </w:t>
      </w:r>
      <w:r w:rsidR="00D3584D">
        <w:rPr>
          <w:rFonts w:cs="Times New Roman"/>
          <w:sz w:val="24"/>
          <w:szCs w:val="24"/>
        </w:rPr>
        <w:t xml:space="preserve">         </w:t>
      </w:r>
      <w:r w:rsidRPr="00333315">
        <w:rPr>
          <w:rFonts w:cs="Times New Roman"/>
          <w:sz w:val="24"/>
          <w:szCs w:val="24"/>
        </w:rPr>
        <w:t xml:space="preserve">  Net Sample size</w:t>
      </w:r>
    </w:p>
    <w:p w:rsidR="000D0853" w:rsidRPr="00333315" w:rsidRDefault="000D0853" w:rsidP="00D91754">
      <w:pPr>
        <w:rPr>
          <w:rFonts w:cs="Times New Roman"/>
          <w:sz w:val="8"/>
          <w:szCs w:val="8"/>
        </w:rPr>
      </w:pPr>
    </w:p>
    <w:p w:rsidR="008515B2" w:rsidRPr="00333315" w:rsidRDefault="000D0853" w:rsidP="006D065F">
      <w:pPr>
        <w:rPr>
          <w:rFonts w:cs="Times New Roman"/>
          <w:sz w:val="24"/>
          <w:szCs w:val="24"/>
        </w:rPr>
      </w:pPr>
      <w:r w:rsidRPr="00333315">
        <w:rPr>
          <w:rFonts w:cs="Times New Roman"/>
          <w:sz w:val="24"/>
          <w:szCs w:val="24"/>
        </w:rPr>
        <w:t xml:space="preserve">                            </w:t>
      </w:r>
      <w:r w:rsidR="008515B2" w:rsidRPr="00333315">
        <w:rPr>
          <w:rFonts w:cs="Times New Roman"/>
          <w:sz w:val="24"/>
          <w:szCs w:val="24"/>
        </w:rPr>
        <w:t xml:space="preserve"> = </w:t>
      </w:r>
      <w:r w:rsidR="00446D9F" w:rsidRPr="00333315">
        <w:rPr>
          <w:rFonts w:cs="Times New Roman"/>
          <w:sz w:val="24"/>
          <w:szCs w:val="24"/>
        </w:rPr>
        <w:t>1</w:t>
      </w:r>
      <w:r w:rsidR="006D065F" w:rsidRPr="00333315">
        <w:rPr>
          <w:rFonts w:cs="Times New Roman"/>
          <w:sz w:val="24"/>
          <w:szCs w:val="24"/>
        </w:rPr>
        <w:t>1</w:t>
      </w:r>
      <w:r w:rsidR="00446D9F" w:rsidRPr="00333315">
        <w:rPr>
          <w:rFonts w:cs="Times New Roman"/>
          <w:sz w:val="24"/>
          <w:szCs w:val="24"/>
        </w:rPr>
        <w:t>.</w:t>
      </w:r>
      <w:r w:rsidR="006D065F" w:rsidRPr="00333315">
        <w:rPr>
          <w:rFonts w:cs="Times New Roman"/>
          <w:sz w:val="24"/>
          <w:szCs w:val="24"/>
        </w:rPr>
        <w:t>2</w:t>
      </w:r>
      <w:r w:rsidR="008515B2" w:rsidRPr="00333315">
        <w:rPr>
          <w:rFonts w:cs="Times New Roman"/>
          <w:sz w:val="24"/>
          <w:szCs w:val="24"/>
        </w:rPr>
        <w:t>%</w:t>
      </w:r>
    </w:p>
    <w:p w:rsidR="008515B2" w:rsidRPr="00333315" w:rsidRDefault="008515B2" w:rsidP="00D91754">
      <w:pPr>
        <w:rPr>
          <w:rFonts w:cs="Times New Roman"/>
          <w:sz w:val="24"/>
          <w:szCs w:val="24"/>
        </w:rPr>
      </w:pPr>
    </w:p>
    <w:p w:rsidR="008515B2" w:rsidRPr="00333315" w:rsidRDefault="008515B2" w:rsidP="00D91754">
      <w:pPr>
        <w:rPr>
          <w:rFonts w:cs="Times New Roman"/>
          <w:sz w:val="24"/>
          <w:szCs w:val="24"/>
        </w:rPr>
      </w:pPr>
      <w:r w:rsidRPr="00333315">
        <w:rPr>
          <w:rFonts w:cs="Times New Roman"/>
          <w:sz w:val="24"/>
          <w:szCs w:val="24"/>
        </w:rPr>
        <w:t>Net sample = Original sample – cases of over coverage</w:t>
      </w:r>
    </w:p>
    <w:p w:rsidR="008515B2" w:rsidRPr="00333315" w:rsidRDefault="008515B2" w:rsidP="00D91754">
      <w:pPr>
        <w:rPr>
          <w:rFonts w:cs="Times New Roman"/>
          <w:sz w:val="24"/>
          <w:szCs w:val="24"/>
        </w:rPr>
      </w:pPr>
      <w:r w:rsidRPr="00333315">
        <w:rPr>
          <w:rFonts w:cs="Times New Roman"/>
          <w:sz w:val="24"/>
          <w:szCs w:val="24"/>
        </w:rPr>
        <w:t>Response rate = 100</w:t>
      </w:r>
      <w:r w:rsidR="00FB4A77" w:rsidRPr="00333315">
        <w:rPr>
          <w:rFonts w:cs="Times New Roman"/>
          <w:sz w:val="24"/>
          <w:szCs w:val="24"/>
        </w:rPr>
        <w:t xml:space="preserve">% </w:t>
      </w:r>
      <w:r w:rsidR="00D3584D" w:rsidRPr="00333315">
        <w:rPr>
          <w:rFonts w:cs="Times New Roman"/>
          <w:sz w:val="24"/>
          <w:szCs w:val="24"/>
        </w:rPr>
        <w:t>- non</w:t>
      </w:r>
      <w:r w:rsidRPr="00333315">
        <w:rPr>
          <w:rFonts w:cs="Times New Roman"/>
          <w:sz w:val="24"/>
          <w:szCs w:val="24"/>
        </w:rPr>
        <w:t>-response rate</w:t>
      </w:r>
    </w:p>
    <w:p w:rsidR="000D0853" w:rsidRPr="00333315" w:rsidRDefault="000D0853" w:rsidP="00D91754">
      <w:pPr>
        <w:rPr>
          <w:rFonts w:cs="Times New Roman"/>
          <w:sz w:val="8"/>
          <w:szCs w:val="8"/>
        </w:rPr>
      </w:pPr>
    </w:p>
    <w:p w:rsidR="008515B2" w:rsidRPr="00333315" w:rsidRDefault="008515B2" w:rsidP="006D065F">
      <w:pPr>
        <w:rPr>
          <w:rFonts w:cs="Times New Roman"/>
          <w:sz w:val="24"/>
          <w:szCs w:val="24"/>
        </w:rPr>
      </w:pPr>
      <w:r w:rsidRPr="00333315">
        <w:rPr>
          <w:rFonts w:cs="Times New Roman"/>
          <w:sz w:val="24"/>
          <w:szCs w:val="24"/>
        </w:rPr>
        <w:t xml:space="preserve">                       = </w:t>
      </w:r>
      <w:r w:rsidR="00446D9F" w:rsidRPr="00333315">
        <w:rPr>
          <w:rFonts w:cs="Times New Roman"/>
          <w:sz w:val="24"/>
          <w:szCs w:val="24"/>
        </w:rPr>
        <w:t>8</w:t>
      </w:r>
      <w:r w:rsidR="006D065F" w:rsidRPr="00333315">
        <w:rPr>
          <w:rFonts w:cs="Times New Roman"/>
          <w:sz w:val="24"/>
          <w:szCs w:val="24"/>
        </w:rPr>
        <w:t>8</w:t>
      </w:r>
      <w:r w:rsidR="00446D9F" w:rsidRPr="00333315">
        <w:rPr>
          <w:rFonts w:cs="Times New Roman"/>
          <w:sz w:val="24"/>
          <w:szCs w:val="24"/>
        </w:rPr>
        <w:t>.</w:t>
      </w:r>
      <w:r w:rsidR="006D065F" w:rsidRPr="00333315">
        <w:rPr>
          <w:rFonts w:cs="Times New Roman"/>
          <w:sz w:val="24"/>
          <w:szCs w:val="24"/>
        </w:rPr>
        <w:t>8</w:t>
      </w:r>
      <w:r w:rsidRPr="00333315">
        <w:rPr>
          <w:rFonts w:cs="Times New Roman"/>
          <w:sz w:val="24"/>
          <w:szCs w:val="24"/>
        </w:rPr>
        <w:t>%</w:t>
      </w:r>
    </w:p>
    <w:p w:rsidR="008515B2" w:rsidRPr="00333315" w:rsidRDefault="008515B2" w:rsidP="00D91754">
      <w:pPr>
        <w:tabs>
          <w:tab w:val="num" w:pos="282"/>
        </w:tabs>
        <w:ind w:left="55" w:right="55"/>
        <w:rPr>
          <w:rFonts w:cs="Times New Roman"/>
          <w:sz w:val="24"/>
          <w:szCs w:val="24"/>
          <w:rtl/>
        </w:rPr>
      </w:pPr>
    </w:p>
    <w:p w:rsidR="008515B2" w:rsidRPr="00333315" w:rsidRDefault="00FB4A77" w:rsidP="00D91754">
      <w:pPr>
        <w:jc w:val="both"/>
        <w:rPr>
          <w:rFonts w:cs="Times New Roman"/>
          <w:b/>
          <w:bCs/>
          <w:color w:val="000000" w:themeColor="text1"/>
          <w:sz w:val="24"/>
          <w:szCs w:val="24"/>
          <w:rtl/>
        </w:rPr>
      </w:pPr>
      <w:r w:rsidRPr="00333315">
        <w:rPr>
          <w:rFonts w:cs="Times New Roman"/>
          <w:b/>
          <w:bCs/>
          <w:color w:val="000000" w:themeColor="text1"/>
          <w:sz w:val="24"/>
          <w:szCs w:val="24"/>
        </w:rPr>
        <w:t>4.2 Comparability</w:t>
      </w:r>
    </w:p>
    <w:p w:rsidR="0002355D" w:rsidRPr="004C51FA" w:rsidRDefault="0002355D" w:rsidP="00FE40E2">
      <w:pPr>
        <w:jc w:val="both"/>
        <w:rPr>
          <w:rFonts w:cs="Times New Roman"/>
          <w:sz w:val="24"/>
          <w:szCs w:val="24"/>
        </w:rPr>
      </w:pPr>
      <w:r w:rsidRPr="00333315">
        <w:rPr>
          <w:rFonts w:cs="Times New Roman"/>
          <w:sz w:val="24"/>
          <w:szCs w:val="24"/>
        </w:rPr>
        <w:t xml:space="preserve">As the survey </w:t>
      </w:r>
      <w:proofErr w:type="gramStart"/>
      <w:r w:rsidRPr="00333315">
        <w:rPr>
          <w:rFonts w:cs="Times New Roman"/>
          <w:sz w:val="24"/>
          <w:szCs w:val="24"/>
        </w:rPr>
        <w:t>is carried out</w:t>
      </w:r>
      <w:proofErr w:type="gramEnd"/>
      <w:r w:rsidRPr="00333315">
        <w:rPr>
          <w:rFonts w:cs="Times New Roman"/>
          <w:sz w:val="24"/>
          <w:szCs w:val="24"/>
        </w:rPr>
        <w:t xml:space="preserve"> for the fourth time</w:t>
      </w:r>
      <w:r w:rsidR="005B47A0" w:rsidRPr="00333315">
        <w:rPr>
          <w:rFonts w:cs="Times New Roman"/>
          <w:sz w:val="24"/>
          <w:szCs w:val="24"/>
        </w:rPr>
        <w:t>,</w:t>
      </w:r>
      <w:r w:rsidRPr="00333315">
        <w:rPr>
          <w:rFonts w:cs="Times New Roman"/>
          <w:sz w:val="24"/>
          <w:szCs w:val="24"/>
        </w:rPr>
        <w:t xml:space="preserve"> the survey indicators were compared within the time series from 2007</w:t>
      </w:r>
      <w:r w:rsidR="00D3584D">
        <w:rPr>
          <w:rFonts w:cs="Times New Roman"/>
          <w:sz w:val="24"/>
          <w:szCs w:val="24"/>
        </w:rPr>
        <w:t xml:space="preserve">. </w:t>
      </w:r>
      <w:r w:rsidR="00BC6031">
        <w:rPr>
          <w:rFonts w:cs="Times New Roman"/>
          <w:sz w:val="24"/>
          <w:szCs w:val="24"/>
        </w:rPr>
        <w:t>In addition</w:t>
      </w:r>
      <w:r w:rsidR="00D3584D">
        <w:rPr>
          <w:rFonts w:cs="Times New Roman"/>
          <w:sz w:val="24"/>
          <w:szCs w:val="24"/>
        </w:rPr>
        <w:t>,</w:t>
      </w:r>
      <w:r w:rsidR="00E032E8" w:rsidRPr="00333315">
        <w:rPr>
          <w:rFonts w:cs="Times New Roman"/>
          <w:sz w:val="24"/>
          <w:szCs w:val="24"/>
        </w:rPr>
        <w:t xml:space="preserve"> l</w:t>
      </w:r>
      <w:r w:rsidRPr="00333315">
        <w:rPr>
          <w:rFonts w:cs="Times New Roman"/>
          <w:sz w:val="24"/>
          <w:szCs w:val="24"/>
        </w:rPr>
        <w:t xml:space="preserve">ogic linkage of the survey indicators </w:t>
      </w:r>
      <w:proofErr w:type="gramStart"/>
      <w:r w:rsidR="00FE40E2">
        <w:rPr>
          <w:rFonts w:cs="Times New Roman"/>
          <w:sz w:val="24"/>
          <w:szCs w:val="24"/>
        </w:rPr>
        <w:t>was</w:t>
      </w:r>
      <w:r w:rsidR="00FE40E2" w:rsidRPr="00333315">
        <w:rPr>
          <w:rFonts w:cs="Times New Roman"/>
          <w:sz w:val="24"/>
          <w:szCs w:val="24"/>
        </w:rPr>
        <w:t xml:space="preserve"> </w:t>
      </w:r>
      <w:r w:rsidRPr="00333315">
        <w:rPr>
          <w:rFonts w:cs="Times New Roman"/>
          <w:sz w:val="24"/>
          <w:szCs w:val="24"/>
        </w:rPr>
        <w:t>done</w:t>
      </w:r>
      <w:proofErr w:type="gramEnd"/>
      <w:r w:rsidRPr="00333315">
        <w:rPr>
          <w:rFonts w:cs="Times New Roman"/>
          <w:sz w:val="24"/>
          <w:szCs w:val="24"/>
        </w:rPr>
        <w:t xml:space="preserve"> with each other in the same survey, and through such </w:t>
      </w:r>
      <w:r w:rsidR="00BC6031" w:rsidRPr="00333315">
        <w:rPr>
          <w:rFonts w:cs="Times New Roman"/>
          <w:sz w:val="24"/>
          <w:szCs w:val="24"/>
        </w:rPr>
        <w:t>comparisons,</w:t>
      </w:r>
      <w:r w:rsidRPr="00333315">
        <w:rPr>
          <w:rFonts w:cs="Times New Roman"/>
          <w:sz w:val="24"/>
          <w:szCs w:val="24"/>
        </w:rPr>
        <w:t xml:space="preserve"> high consistency was noticed</w:t>
      </w:r>
      <w:r w:rsidR="00E032E8" w:rsidRPr="00333315">
        <w:rPr>
          <w:rFonts w:cs="Times New Roman"/>
          <w:sz w:val="24"/>
          <w:szCs w:val="24"/>
        </w:rPr>
        <w:t xml:space="preserve"> in addition to other data sources</w:t>
      </w:r>
      <w:r w:rsidRPr="00333315">
        <w:rPr>
          <w:rFonts w:cs="Times New Roman"/>
          <w:sz w:val="24"/>
          <w:szCs w:val="24"/>
        </w:rPr>
        <w:t>.</w:t>
      </w:r>
    </w:p>
    <w:p w:rsidR="0002355D" w:rsidRPr="0002355D" w:rsidRDefault="0002355D" w:rsidP="0002355D">
      <w:pPr>
        <w:rPr>
          <w:rFonts w:cs="Times New Roman"/>
          <w:sz w:val="24"/>
          <w:szCs w:val="24"/>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tabs>
          <w:tab w:val="left" w:pos="5793"/>
        </w:tabs>
      </w:pPr>
    </w:p>
    <w:sectPr w:rsidR="005E1E3C" w:rsidRPr="00C603A9" w:rsidSect="00B40168">
      <w:headerReference w:type="default" r:id="rId19"/>
      <w:footerReference w:type="default" r:id="rId20"/>
      <w:pgSz w:w="11909" w:h="16834" w:code="9"/>
      <w:pgMar w:top="1418" w:right="1418" w:bottom="1418" w:left="1418" w:header="720" w:footer="720" w:gutter="0"/>
      <w:pgNumType w:start="19"/>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C67" w:rsidRDefault="00D25C67">
      <w:r>
        <w:separator/>
      </w:r>
    </w:p>
  </w:endnote>
  <w:endnote w:type="continuationSeparator" w:id="0">
    <w:p w:rsidR="00D25C67" w:rsidRDefault="00D2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B56" w:rsidRPr="00096737" w:rsidRDefault="00952B56">
    <w:pPr>
      <w:pStyle w:val="Footer"/>
      <w:jc w:val="center"/>
      <w:rPr>
        <w:rFonts w:cs="Times New Roman"/>
        <w:b/>
        <w:bCs/>
        <w:sz w:val="20"/>
        <w:szCs w:val="20"/>
        <w:rtl/>
      </w:rPr>
    </w:pPr>
    <w:r>
      <w:rPr>
        <w:rFonts w:cs="Times New Roman"/>
        <w:b/>
        <w:bCs/>
        <w:sz w:val="20"/>
        <w:szCs w:val="20"/>
      </w:rPr>
      <w:t>]</w:t>
    </w:r>
    <w:r w:rsidRPr="00096737">
      <w:rPr>
        <w:rFonts w:cs="Times New Roman"/>
        <w:b/>
        <w:bCs/>
        <w:sz w:val="20"/>
        <w:szCs w:val="20"/>
      </w:rPr>
      <w:fldChar w:fldCharType="begin"/>
    </w:r>
    <w:r w:rsidRPr="00096737">
      <w:rPr>
        <w:rFonts w:cs="Times New Roman"/>
        <w:b/>
        <w:bCs/>
        <w:sz w:val="20"/>
        <w:szCs w:val="20"/>
      </w:rPr>
      <w:instrText xml:space="preserve"> PAGE   \* MERGEFORMAT </w:instrText>
    </w:r>
    <w:r w:rsidRPr="00096737">
      <w:rPr>
        <w:rFonts w:cs="Times New Roman"/>
        <w:b/>
        <w:bCs/>
        <w:sz w:val="20"/>
        <w:szCs w:val="20"/>
      </w:rPr>
      <w:fldChar w:fldCharType="separate"/>
    </w:r>
    <w:r w:rsidR="00B73173">
      <w:rPr>
        <w:rFonts w:cs="Times New Roman"/>
        <w:b/>
        <w:bCs/>
        <w:sz w:val="20"/>
        <w:szCs w:val="20"/>
        <w:rtl/>
      </w:rPr>
      <w:t>39</w:t>
    </w:r>
    <w:r w:rsidRPr="00096737">
      <w:rPr>
        <w:rFonts w:cs="Times New Roman"/>
        <w:b/>
        <w:bCs/>
        <w:sz w:val="20"/>
        <w:szCs w:val="20"/>
      </w:rPr>
      <w:fldChar w:fldCharType="end"/>
    </w:r>
    <w:r>
      <w:rPr>
        <w:rFonts w:cs="Times New Roman"/>
        <w:b/>
        <w:bCs/>
        <w:sz w:val="20"/>
        <w:szCs w:val="20"/>
      </w:rPr>
      <w:t>[</w:t>
    </w:r>
  </w:p>
  <w:p w:rsidR="00952B56" w:rsidRDefault="00952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C67" w:rsidRDefault="00D25C67">
      <w:r>
        <w:separator/>
      </w:r>
    </w:p>
  </w:footnote>
  <w:footnote w:type="continuationSeparator" w:id="0">
    <w:p w:rsidR="00D25C67" w:rsidRDefault="00D2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B56" w:rsidRDefault="00952B56" w:rsidP="00795EB7">
    <w:pPr>
      <w:pStyle w:val="Header"/>
      <w:jc w:val="right"/>
      <w:rPr>
        <w:rFonts w:ascii="Arial" w:hAnsi="Arial" w:cs="Arial"/>
        <w:sz w:val="16"/>
        <w:szCs w:val="16"/>
        <w:rtl/>
      </w:rPr>
    </w:pPr>
    <w:r>
      <w:rPr>
        <w:rFonts w:ascii="Arial" w:hAnsi="Arial" w:cs="Arial"/>
        <w:sz w:val="16"/>
        <w:szCs w:val="16"/>
      </w:rPr>
      <w:t>PCBS: ICT Business Survey,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0086"/>
    <w:multiLevelType w:val="multilevel"/>
    <w:tmpl w:val="A86826C8"/>
    <w:lvl w:ilvl="0">
      <w:start w:val="1"/>
      <w:numFmt w:val="decimal"/>
      <w:lvlText w:val="%1)"/>
      <w:lvlJc w:val="left"/>
      <w:pPr>
        <w:ind w:left="360" w:hanging="360"/>
      </w:pPr>
    </w:lvl>
    <w:lvl w:ilvl="1">
      <w:start w:val="1"/>
      <w:numFmt w:val="bullet"/>
      <w:lvlText w:val=""/>
      <w:lvlJc w:val="center"/>
      <w:pPr>
        <w:ind w:left="644" w:hanging="360"/>
      </w:pPr>
      <w:rPr>
        <w:rFonts w:ascii="Wingdings" w:hAnsi="Wingding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BF68D0"/>
    <w:multiLevelType w:val="hybridMultilevel"/>
    <w:tmpl w:val="505EA9C6"/>
    <w:lvl w:ilvl="0" w:tplc="6750D1D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DD50BD"/>
    <w:multiLevelType w:val="multilevel"/>
    <w:tmpl w:val="ECC25B12"/>
    <w:lvl w:ilvl="0">
      <w:start w:val="1"/>
      <w:numFmt w:val="decimal"/>
      <w:lvlText w:val="%1."/>
      <w:lvlJc w:val="left"/>
      <w:pPr>
        <w:ind w:left="786" w:hanging="360"/>
      </w:pPr>
      <w:rPr>
        <w:rFonts w:hint="default"/>
      </w:rPr>
    </w:lvl>
    <w:lvl w:ilvl="1">
      <w:start w:val="3"/>
      <w:numFmt w:val="decimal"/>
      <w:isLgl/>
      <w:lvlText w:val="%1.%2"/>
      <w:lvlJc w:val="left"/>
      <w:pPr>
        <w:ind w:left="966" w:hanging="540"/>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657DE2"/>
    <w:multiLevelType w:val="multilevel"/>
    <w:tmpl w:val="A86826C8"/>
    <w:lvl w:ilvl="0">
      <w:start w:val="1"/>
      <w:numFmt w:val="decimal"/>
      <w:lvlText w:val="%1)"/>
      <w:lvlJc w:val="left"/>
      <w:pPr>
        <w:ind w:left="360" w:hanging="360"/>
      </w:pPr>
    </w:lvl>
    <w:lvl w:ilvl="1">
      <w:start w:val="1"/>
      <w:numFmt w:val="bullet"/>
      <w:lvlText w:val=""/>
      <w:lvlJc w:val="center"/>
      <w:pPr>
        <w:ind w:left="720" w:hanging="360"/>
      </w:pPr>
      <w:rPr>
        <w:rFonts w:ascii="Wingdings" w:hAnsi="Wingding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D1180B"/>
    <w:multiLevelType w:val="multilevel"/>
    <w:tmpl w:val="C922DB30"/>
    <w:lvl w:ilvl="0">
      <w:start w:val="1"/>
      <w:numFmt w:val="decimal"/>
      <w:lvlText w:val="%1."/>
      <w:lvlJc w:val="left"/>
      <w:pPr>
        <w:tabs>
          <w:tab w:val="num" w:pos="720"/>
        </w:tabs>
        <w:ind w:left="720" w:right="720" w:hanging="360"/>
      </w:pPr>
      <w:rPr>
        <w:rFonts w:asciiTheme="majorBidi" w:hAnsiTheme="majorBidi" w:cstheme="majorBidi" w:hint="default"/>
        <w:sz w:val="24"/>
        <w:szCs w:val="24"/>
      </w:rPr>
    </w:lvl>
    <w:lvl w:ilvl="1">
      <w:start w:val="1"/>
      <w:numFmt w:val="bullet"/>
      <w:lvlText w:val=""/>
      <w:lvlJc w:val="left"/>
      <w:pPr>
        <w:tabs>
          <w:tab w:val="num" w:pos="644"/>
        </w:tabs>
        <w:ind w:left="644" w:right="1440" w:hanging="360"/>
      </w:pPr>
      <w:rPr>
        <w:rFonts w:ascii="Symbol" w:hAnsi="Symbol" w:hint="default"/>
      </w:r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5"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177F11F1"/>
    <w:multiLevelType w:val="multilevel"/>
    <w:tmpl w:val="A86826C8"/>
    <w:lvl w:ilvl="0">
      <w:start w:val="1"/>
      <w:numFmt w:val="decimal"/>
      <w:lvlText w:val="%1)"/>
      <w:lvlJc w:val="left"/>
      <w:pPr>
        <w:ind w:left="360" w:hanging="360"/>
      </w:pPr>
    </w:lvl>
    <w:lvl w:ilvl="1">
      <w:start w:val="1"/>
      <w:numFmt w:val="bullet"/>
      <w:lvlText w:val=""/>
      <w:lvlJc w:val="center"/>
      <w:pPr>
        <w:ind w:left="720" w:hanging="360"/>
      </w:pPr>
      <w:rPr>
        <w:rFonts w:ascii="Wingdings" w:hAnsi="Wingding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9" w15:restartNumberingAfterBreak="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15:restartNumberingAfterBreak="0">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51CB0"/>
    <w:multiLevelType w:val="multilevel"/>
    <w:tmpl w:val="A86826C8"/>
    <w:lvl w:ilvl="0">
      <w:start w:val="1"/>
      <w:numFmt w:val="decimal"/>
      <w:lvlText w:val="%1)"/>
      <w:lvlJc w:val="left"/>
      <w:pPr>
        <w:ind w:left="360" w:hanging="360"/>
      </w:pPr>
    </w:lvl>
    <w:lvl w:ilvl="1">
      <w:start w:val="1"/>
      <w:numFmt w:val="bullet"/>
      <w:lvlText w:val=""/>
      <w:lvlJc w:val="center"/>
      <w:pPr>
        <w:ind w:left="644" w:hanging="360"/>
      </w:pPr>
      <w:rPr>
        <w:rFonts w:ascii="Wingdings" w:hAnsi="Wingding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619F6"/>
    <w:multiLevelType w:val="hybridMultilevel"/>
    <w:tmpl w:val="65724BD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15" w15:restartNumberingAfterBreak="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6" w15:restartNumberingAfterBreak="0">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7" w15:restartNumberingAfterBreak="0">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72B66"/>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19" w15:restartNumberingAfterBreak="0">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15:restartNumberingAfterBreak="0">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15:restartNumberingAfterBreak="0">
    <w:nsid w:val="410C1B5F"/>
    <w:multiLevelType w:val="hybridMultilevel"/>
    <w:tmpl w:val="8A4A9B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23" w15:restartNumberingAfterBreak="0">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15:restartNumberingAfterBreak="0">
    <w:nsid w:val="4F1D5E38"/>
    <w:multiLevelType w:val="hybridMultilevel"/>
    <w:tmpl w:val="825EB022"/>
    <w:lvl w:ilvl="0" w:tplc="04010001">
      <w:start w:val="1"/>
      <w:numFmt w:val="bullet"/>
      <w:lvlText w:val=""/>
      <w:lvlJc w:val="left"/>
      <w:pPr>
        <w:tabs>
          <w:tab w:val="num" w:pos="360"/>
        </w:tabs>
        <w:ind w:left="360" w:right="36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15:restartNumberingAfterBreak="0">
    <w:nsid w:val="525D0C9A"/>
    <w:multiLevelType w:val="hybridMultilevel"/>
    <w:tmpl w:val="115C6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4D2155"/>
    <w:multiLevelType w:val="multilevel"/>
    <w:tmpl w:val="B91054D8"/>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15:restartNumberingAfterBreak="0">
    <w:nsid w:val="6B89257A"/>
    <w:multiLevelType w:val="hybridMultilevel"/>
    <w:tmpl w:val="E09EC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6493C"/>
    <w:multiLevelType w:val="hybridMultilevel"/>
    <w:tmpl w:val="69E62A60"/>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30" w15:restartNumberingAfterBreak="0">
    <w:nsid w:val="716A4142"/>
    <w:multiLevelType w:val="multilevel"/>
    <w:tmpl w:val="A86826C8"/>
    <w:lvl w:ilvl="0">
      <w:start w:val="1"/>
      <w:numFmt w:val="decimal"/>
      <w:lvlText w:val="%1)"/>
      <w:lvlJc w:val="left"/>
      <w:pPr>
        <w:ind w:left="360" w:hanging="360"/>
      </w:pPr>
    </w:lvl>
    <w:lvl w:ilvl="1">
      <w:start w:val="1"/>
      <w:numFmt w:val="bullet"/>
      <w:lvlText w:val=""/>
      <w:lvlJc w:val="center"/>
      <w:pPr>
        <w:ind w:left="644" w:hanging="360"/>
      </w:pPr>
      <w:rPr>
        <w:rFonts w:ascii="Wingdings" w:hAnsi="Wingding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7B3EA4"/>
    <w:multiLevelType w:val="hybridMultilevel"/>
    <w:tmpl w:val="9530D3DE"/>
    <w:lvl w:ilvl="0" w:tplc="0409000F">
      <w:start w:val="1"/>
      <w:numFmt w:val="decimal"/>
      <w:lvlText w:val="%1."/>
      <w:lvlJc w:val="left"/>
      <w:pPr>
        <w:tabs>
          <w:tab w:val="num" w:pos="720"/>
        </w:tabs>
        <w:ind w:left="720" w:right="720" w:hanging="360"/>
      </w:pPr>
      <w:rPr>
        <w:rFonts w:ascii="Times New Roman" w:hAnsi="Times New Roman" w:cs="Times New Roman"/>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2" w15:restartNumberingAfterBreak="0">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33" w15:restartNumberingAfterBreak="0">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34" w15:restartNumberingAfterBreak="0">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5" w15:restartNumberingAfterBreak="0">
    <w:nsid w:val="760C7AC7"/>
    <w:multiLevelType w:val="hybridMultilevel"/>
    <w:tmpl w:val="7FE01324"/>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15:restartNumberingAfterBreak="0">
    <w:nsid w:val="778D24F3"/>
    <w:multiLevelType w:val="hybridMultilevel"/>
    <w:tmpl w:val="C922DB30"/>
    <w:lvl w:ilvl="0" w:tplc="5DA893BC">
      <w:start w:val="1"/>
      <w:numFmt w:val="decimal"/>
      <w:lvlText w:val="%1."/>
      <w:lvlJc w:val="left"/>
      <w:pPr>
        <w:tabs>
          <w:tab w:val="num" w:pos="720"/>
        </w:tabs>
        <w:ind w:left="720" w:right="720" w:hanging="360"/>
      </w:pPr>
      <w:rPr>
        <w:rFonts w:asciiTheme="majorBidi" w:hAnsiTheme="majorBidi" w:cstheme="majorBidi" w:hint="default"/>
        <w:sz w:val="24"/>
        <w:szCs w:val="24"/>
      </w:rPr>
    </w:lvl>
    <w:lvl w:ilvl="1" w:tplc="04010001">
      <w:start w:val="1"/>
      <w:numFmt w:val="bullet"/>
      <w:lvlText w:val=""/>
      <w:lvlJc w:val="left"/>
      <w:pPr>
        <w:tabs>
          <w:tab w:val="num" w:pos="644"/>
        </w:tabs>
        <w:ind w:left="644"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7" w15:restartNumberingAfterBreak="0">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9D6F88"/>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0" w15:restartNumberingAfterBreak="0">
    <w:nsid w:val="7D3653F1"/>
    <w:multiLevelType w:val="hybridMultilevel"/>
    <w:tmpl w:val="4D6EEFA4"/>
    <w:lvl w:ilvl="0" w:tplc="04090001">
      <w:start w:val="1"/>
      <w:numFmt w:val="bullet"/>
      <w:lvlText w:val=""/>
      <w:lvlJc w:val="left"/>
      <w:pPr>
        <w:tabs>
          <w:tab w:val="num" w:pos="1440"/>
        </w:tabs>
        <w:ind w:left="1440" w:right="144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15:restartNumberingAfterBreak="0">
    <w:nsid w:val="7D50365D"/>
    <w:multiLevelType w:val="hybridMultilevel"/>
    <w:tmpl w:val="7BDAFB64"/>
    <w:lvl w:ilvl="0" w:tplc="04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0"/>
  </w:num>
  <w:num w:numId="4">
    <w:abstractNumId w:val="23"/>
  </w:num>
  <w:num w:numId="5">
    <w:abstractNumId w:val="22"/>
  </w:num>
  <w:num w:numId="6">
    <w:abstractNumId w:val="14"/>
  </w:num>
  <w:num w:numId="7">
    <w:abstractNumId w:val="34"/>
  </w:num>
  <w:num w:numId="8">
    <w:abstractNumId w:val="10"/>
  </w:num>
  <w:num w:numId="9">
    <w:abstractNumId w:val="32"/>
  </w:num>
  <w:num w:numId="10">
    <w:abstractNumId w:val="9"/>
  </w:num>
  <w:num w:numId="11">
    <w:abstractNumId w:val="16"/>
  </w:num>
  <w:num w:numId="12">
    <w:abstractNumId w:val="17"/>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8"/>
  </w:num>
  <w:num w:numId="16">
    <w:abstractNumId w:val="6"/>
  </w:num>
  <w:num w:numId="17">
    <w:abstractNumId w:val="15"/>
  </w:num>
  <w:num w:numId="18">
    <w:abstractNumId w:val="28"/>
  </w:num>
  <w:num w:numId="19">
    <w:abstractNumId w:val="21"/>
  </w:num>
  <w:num w:numId="20">
    <w:abstractNumId w:val="26"/>
  </w:num>
  <w:num w:numId="21">
    <w:abstractNumId w:val="37"/>
  </w:num>
  <w:num w:numId="22">
    <w:abstractNumId w:val="31"/>
  </w:num>
  <w:num w:numId="23">
    <w:abstractNumId w:val="36"/>
  </w:num>
  <w:num w:numId="24">
    <w:abstractNumId w:val="25"/>
  </w:num>
  <w:num w:numId="25">
    <w:abstractNumId w:val="24"/>
  </w:num>
  <w:num w:numId="26">
    <w:abstractNumId w:val="11"/>
  </w:num>
  <w:num w:numId="27">
    <w:abstractNumId w:val="3"/>
  </w:num>
  <w:num w:numId="28">
    <w:abstractNumId w:val="7"/>
  </w:num>
  <w:num w:numId="29">
    <w:abstractNumId w:val="0"/>
  </w:num>
  <w:num w:numId="30">
    <w:abstractNumId w:val="4"/>
  </w:num>
  <w:num w:numId="31">
    <w:abstractNumId w:val="30"/>
  </w:num>
  <w:num w:numId="32">
    <w:abstractNumId w:val="35"/>
  </w:num>
  <w:num w:numId="33">
    <w:abstractNumId w:val="2"/>
  </w:num>
  <w:num w:numId="34">
    <w:abstractNumId w:val="8"/>
  </w:num>
  <w:num w:numId="35">
    <w:abstractNumId w:val="19"/>
  </w:num>
  <w:num w:numId="36">
    <w:abstractNumId w:val="39"/>
  </w:num>
  <w:num w:numId="37">
    <w:abstractNumId w:val="41"/>
  </w:num>
  <w:num w:numId="38">
    <w:abstractNumId w:val="18"/>
  </w:num>
  <w:num w:numId="39">
    <w:abstractNumId w:val="40"/>
  </w:num>
  <w:num w:numId="40">
    <w:abstractNumId w:val="1"/>
  </w:num>
  <w:num w:numId="41">
    <w:abstractNumId w:val="1"/>
  </w:num>
  <w:num w:numId="42">
    <w:abstractNumId w:val="13"/>
  </w:num>
  <w:num w:numId="43">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F5"/>
    <w:rsid w:val="00001239"/>
    <w:rsid w:val="00001381"/>
    <w:rsid w:val="00001F23"/>
    <w:rsid w:val="0000417B"/>
    <w:rsid w:val="000054A7"/>
    <w:rsid w:val="00010CFC"/>
    <w:rsid w:val="0001172D"/>
    <w:rsid w:val="000139E4"/>
    <w:rsid w:val="00014121"/>
    <w:rsid w:val="00014555"/>
    <w:rsid w:val="00014AB6"/>
    <w:rsid w:val="000164E5"/>
    <w:rsid w:val="00016B75"/>
    <w:rsid w:val="000217FC"/>
    <w:rsid w:val="000221BE"/>
    <w:rsid w:val="00022359"/>
    <w:rsid w:val="00023104"/>
    <w:rsid w:val="00023303"/>
    <w:rsid w:val="0002355D"/>
    <w:rsid w:val="00024321"/>
    <w:rsid w:val="00026110"/>
    <w:rsid w:val="00026C96"/>
    <w:rsid w:val="00031051"/>
    <w:rsid w:val="00033396"/>
    <w:rsid w:val="0003431D"/>
    <w:rsid w:val="00034AAB"/>
    <w:rsid w:val="00035134"/>
    <w:rsid w:val="00035C07"/>
    <w:rsid w:val="00037DB1"/>
    <w:rsid w:val="000407F0"/>
    <w:rsid w:val="000409B9"/>
    <w:rsid w:val="00040D1C"/>
    <w:rsid w:val="00041476"/>
    <w:rsid w:val="00041ABC"/>
    <w:rsid w:val="00043011"/>
    <w:rsid w:val="00043A98"/>
    <w:rsid w:val="00044EAB"/>
    <w:rsid w:val="00044F3D"/>
    <w:rsid w:val="000452D9"/>
    <w:rsid w:val="00045FCD"/>
    <w:rsid w:val="000507B1"/>
    <w:rsid w:val="00051365"/>
    <w:rsid w:val="00051A30"/>
    <w:rsid w:val="00052003"/>
    <w:rsid w:val="0005496F"/>
    <w:rsid w:val="00054D9D"/>
    <w:rsid w:val="00056495"/>
    <w:rsid w:val="000601FB"/>
    <w:rsid w:val="00060A79"/>
    <w:rsid w:val="000618D9"/>
    <w:rsid w:val="00062379"/>
    <w:rsid w:val="000628CF"/>
    <w:rsid w:val="000633B6"/>
    <w:rsid w:val="00063B4A"/>
    <w:rsid w:val="00063EA1"/>
    <w:rsid w:val="00064213"/>
    <w:rsid w:val="00064F30"/>
    <w:rsid w:val="000658F1"/>
    <w:rsid w:val="000659C5"/>
    <w:rsid w:val="00067768"/>
    <w:rsid w:val="00067F02"/>
    <w:rsid w:val="0007030C"/>
    <w:rsid w:val="00070A88"/>
    <w:rsid w:val="000719A8"/>
    <w:rsid w:val="0007221C"/>
    <w:rsid w:val="00074851"/>
    <w:rsid w:val="00074F08"/>
    <w:rsid w:val="00075515"/>
    <w:rsid w:val="00077320"/>
    <w:rsid w:val="00080126"/>
    <w:rsid w:val="00081AAB"/>
    <w:rsid w:val="00083D74"/>
    <w:rsid w:val="00085077"/>
    <w:rsid w:val="00086133"/>
    <w:rsid w:val="000872D6"/>
    <w:rsid w:val="00090077"/>
    <w:rsid w:val="00090BC9"/>
    <w:rsid w:val="00092C60"/>
    <w:rsid w:val="00092D2D"/>
    <w:rsid w:val="00093ACB"/>
    <w:rsid w:val="00095B43"/>
    <w:rsid w:val="00096737"/>
    <w:rsid w:val="00097AF7"/>
    <w:rsid w:val="000A02CF"/>
    <w:rsid w:val="000A2629"/>
    <w:rsid w:val="000A30D5"/>
    <w:rsid w:val="000A37F8"/>
    <w:rsid w:val="000A392E"/>
    <w:rsid w:val="000A4537"/>
    <w:rsid w:val="000A6E15"/>
    <w:rsid w:val="000A745E"/>
    <w:rsid w:val="000A7E4F"/>
    <w:rsid w:val="000B2A98"/>
    <w:rsid w:val="000B2C16"/>
    <w:rsid w:val="000B3906"/>
    <w:rsid w:val="000B5124"/>
    <w:rsid w:val="000B6562"/>
    <w:rsid w:val="000B7819"/>
    <w:rsid w:val="000B7C5F"/>
    <w:rsid w:val="000C14E6"/>
    <w:rsid w:val="000C19C4"/>
    <w:rsid w:val="000C269F"/>
    <w:rsid w:val="000C4E3B"/>
    <w:rsid w:val="000C50B1"/>
    <w:rsid w:val="000C543E"/>
    <w:rsid w:val="000C589F"/>
    <w:rsid w:val="000C5DFE"/>
    <w:rsid w:val="000C5E4F"/>
    <w:rsid w:val="000D0232"/>
    <w:rsid w:val="000D0611"/>
    <w:rsid w:val="000D0616"/>
    <w:rsid w:val="000D0853"/>
    <w:rsid w:val="000D1BF9"/>
    <w:rsid w:val="000D1DB9"/>
    <w:rsid w:val="000D2747"/>
    <w:rsid w:val="000D32BF"/>
    <w:rsid w:val="000D54E5"/>
    <w:rsid w:val="000D61D3"/>
    <w:rsid w:val="000D6B83"/>
    <w:rsid w:val="000E3ED8"/>
    <w:rsid w:val="000E51F5"/>
    <w:rsid w:val="000E53EE"/>
    <w:rsid w:val="000E78C3"/>
    <w:rsid w:val="000E7A9A"/>
    <w:rsid w:val="000F027F"/>
    <w:rsid w:val="000F03A2"/>
    <w:rsid w:val="000F05CD"/>
    <w:rsid w:val="000F07C5"/>
    <w:rsid w:val="000F080C"/>
    <w:rsid w:val="000F0A33"/>
    <w:rsid w:val="000F0EEE"/>
    <w:rsid w:val="000F1591"/>
    <w:rsid w:val="000F1646"/>
    <w:rsid w:val="000F17B4"/>
    <w:rsid w:val="000F20A4"/>
    <w:rsid w:val="000F28E3"/>
    <w:rsid w:val="000F333C"/>
    <w:rsid w:val="000F5836"/>
    <w:rsid w:val="000F62AF"/>
    <w:rsid w:val="000F6624"/>
    <w:rsid w:val="000F6F43"/>
    <w:rsid w:val="001013C9"/>
    <w:rsid w:val="00103E75"/>
    <w:rsid w:val="00105689"/>
    <w:rsid w:val="00106AA6"/>
    <w:rsid w:val="00107314"/>
    <w:rsid w:val="00107A73"/>
    <w:rsid w:val="00110432"/>
    <w:rsid w:val="0011056E"/>
    <w:rsid w:val="0011086F"/>
    <w:rsid w:val="00110CB5"/>
    <w:rsid w:val="001113F3"/>
    <w:rsid w:val="001116A1"/>
    <w:rsid w:val="0011175A"/>
    <w:rsid w:val="001125C8"/>
    <w:rsid w:val="001213DF"/>
    <w:rsid w:val="00121AB3"/>
    <w:rsid w:val="00123C80"/>
    <w:rsid w:val="00124AD1"/>
    <w:rsid w:val="00126E17"/>
    <w:rsid w:val="00127E4A"/>
    <w:rsid w:val="00130ECF"/>
    <w:rsid w:val="001325E4"/>
    <w:rsid w:val="00133D04"/>
    <w:rsid w:val="0013412C"/>
    <w:rsid w:val="00134B90"/>
    <w:rsid w:val="00134E1D"/>
    <w:rsid w:val="00135349"/>
    <w:rsid w:val="0013636B"/>
    <w:rsid w:val="00140E6B"/>
    <w:rsid w:val="001420D2"/>
    <w:rsid w:val="00142930"/>
    <w:rsid w:val="00142A29"/>
    <w:rsid w:val="00143A32"/>
    <w:rsid w:val="00144A5F"/>
    <w:rsid w:val="00146457"/>
    <w:rsid w:val="00151BA1"/>
    <w:rsid w:val="0015238B"/>
    <w:rsid w:val="00152DC2"/>
    <w:rsid w:val="00152F5C"/>
    <w:rsid w:val="0015335C"/>
    <w:rsid w:val="00153C8D"/>
    <w:rsid w:val="00153CA1"/>
    <w:rsid w:val="001568AA"/>
    <w:rsid w:val="00160756"/>
    <w:rsid w:val="001608C5"/>
    <w:rsid w:val="001608CF"/>
    <w:rsid w:val="001613F9"/>
    <w:rsid w:val="00161F27"/>
    <w:rsid w:val="00162AA7"/>
    <w:rsid w:val="00162B14"/>
    <w:rsid w:val="00167198"/>
    <w:rsid w:val="00167542"/>
    <w:rsid w:val="00170160"/>
    <w:rsid w:val="00170D88"/>
    <w:rsid w:val="00171D1C"/>
    <w:rsid w:val="001736B9"/>
    <w:rsid w:val="001744FD"/>
    <w:rsid w:val="00174749"/>
    <w:rsid w:val="00174F7D"/>
    <w:rsid w:val="001754A6"/>
    <w:rsid w:val="00175B14"/>
    <w:rsid w:val="0017627D"/>
    <w:rsid w:val="00176347"/>
    <w:rsid w:val="00177143"/>
    <w:rsid w:val="00177387"/>
    <w:rsid w:val="00177D3B"/>
    <w:rsid w:val="001808A6"/>
    <w:rsid w:val="001810CC"/>
    <w:rsid w:val="00181576"/>
    <w:rsid w:val="00182E8E"/>
    <w:rsid w:val="00183095"/>
    <w:rsid w:val="00185E94"/>
    <w:rsid w:val="0018608E"/>
    <w:rsid w:val="00187728"/>
    <w:rsid w:val="0019018C"/>
    <w:rsid w:val="001919A0"/>
    <w:rsid w:val="00193B68"/>
    <w:rsid w:val="00194632"/>
    <w:rsid w:val="001947BE"/>
    <w:rsid w:val="001958BD"/>
    <w:rsid w:val="00195ADD"/>
    <w:rsid w:val="00197068"/>
    <w:rsid w:val="001971BE"/>
    <w:rsid w:val="00197A6B"/>
    <w:rsid w:val="00197BF8"/>
    <w:rsid w:val="00197D5E"/>
    <w:rsid w:val="001A156F"/>
    <w:rsid w:val="001A26EA"/>
    <w:rsid w:val="001A29A7"/>
    <w:rsid w:val="001A3F81"/>
    <w:rsid w:val="001A4CDD"/>
    <w:rsid w:val="001A5B3D"/>
    <w:rsid w:val="001A5CD3"/>
    <w:rsid w:val="001A759E"/>
    <w:rsid w:val="001A7F19"/>
    <w:rsid w:val="001B051A"/>
    <w:rsid w:val="001B0DC3"/>
    <w:rsid w:val="001B2E52"/>
    <w:rsid w:val="001B411D"/>
    <w:rsid w:val="001B421B"/>
    <w:rsid w:val="001B445F"/>
    <w:rsid w:val="001B45AB"/>
    <w:rsid w:val="001B472E"/>
    <w:rsid w:val="001B4FAB"/>
    <w:rsid w:val="001B64A5"/>
    <w:rsid w:val="001B6BCF"/>
    <w:rsid w:val="001C1CE4"/>
    <w:rsid w:val="001C2899"/>
    <w:rsid w:val="001C2FF1"/>
    <w:rsid w:val="001C32AC"/>
    <w:rsid w:val="001C38B0"/>
    <w:rsid w:val="001C5266"/>
    <w:rsid w:val="001C55DA"/>
    <w:rsid w:val="001C6785"/>
    <w:rsid w:val="001C6D74"/>
    <w:rsid w:val="001C7B65"/>
    <w:rsid w:val="001D1F55"/>
    <w:rsid w:val="001D6A1B"/>
    <w:rsid w:val="001D7025"/>
    <w:rsid w:val="001D73BE"/>
    <w:rsid w:val="001D7AFA"/>
    <w:rsid w:val="001D7AFC"/>
    <w:rsid w:val="001E0839"/>
    <w:rsid w:val="001E1FDF"/>
    <w:rsid w:val="001E3072"/>
    <w:rsid w:val="001E315D"/>
    <w:rsid w:val="001E3BE7"/>
    <w:rsid w:val="001E41CC"/>
    <w:rsid w:val="001E54B9"/>
    <w:rsid w:val="001E5B82"/>
    <w:rsid w:val="001E5F29"/>
    <w:rsid w:val="001E792D"/>
    <w:rsid w:val="001F0761"/>
    <w:rsid w:val="001F162E"/>
    <w:rsid w:val="001F1DFC"/>
    <w:rsid w:val="001F262D"/>
    <w:rsid w:val="001F3367"/>
    <w:rsid w:val="001F34E2"/>
    <w:rsid w:val="001F3C13"/>
    <w:rsid w:val="001F6196"/>
    <w:rsid w:val="00200C08"/>
    <w:rsid w:val="002025C8"/>
    <w:rsid w:val="00202842"/>
    <w:rsid w:val="0020316D"/>
    <w:rsid w:val="002034CF"/>
    <w:rsid w:val="002036D0"/>
    <w:rsid w:val="00204A06"/>
    <w:rsid w:val="002103D5"/>
    <w:rsid w:val="002129F3"/>
    <w:rsid w:val="0021357E"/>
    <w:rsid w:val="00216691"/>
    <w:rsid w:val="002214D9"/>
    <w:rsid w:val="00222249"/>
    <w:rsid w:val="002222D5"/>
    <w:rsid w:val="00223437"/>
    <w:rsid w:val="0022409A"/>
    <w:rsid w:val="002246BA"/>
    <w:rsid w:val="00225348"/>
    <w:rsid w:val="00225C52"/>
    <w:rsid w:val="0022611A"/>
    <w:rsid w:val="002270EA"/>
    <w:rsid w:val="0022724C"/>
    <w:rsid w:val="002323A4"/>
    <w:rsid w:val="00232791"/>
    <w:rsid w:val="00234636"/>
    <w:rsid w:val="002346A3"/>
    <w:rsid w:val="00234D53"/>
    <w:rsid w:val="00235010"/>
    <w:rsid w:val="002368BD"/>
    <w:rsid w:val="00236926"/>
    <w:rsid w:val="0024094D"/>
    <w:rsid w:val="002413C6"/>
    <w:rsid w:val="002414BF"/>
    <w:rsid w:val="00241F73"/>
    <w:rsid w:val="00242564"/>
    <w:rsid w:val="00243123"/>
    <w:rsid w:val="002442C5"/>
    <w:rsid w:val="002505F9"/>
    <w:rsid w:val="00252D27"/>
    <w:rsid w:val="00253A7D"/>
    <w:rsid w:val="00255E80"/>
    <w:rsid w:val="00255F2E"/>
    <w:rsid w:val="00257743"/>
    <w:rsid w:val="00257785"/>
    <w:rsid w:val="00257EB1"/>
    <w:rsid w:val="002602D6"/>
    <w:rsid w:val="0026086E"/>
    <w:rsid w:val="00260C6A"/>
    <w:rsid w:val="00261290"/>
    <w:rsid w:val="00261795"/>
    <w:rsid w:val="00262FD6"/>
    <w:rsid w:val="00263289"/>
    <w:rsid w:val="002633B2"/>
    <w:rsid w:val="00263563"/>
    <w:rsid w:val="002649E7"/>
    <w:rsid w:val="00265847"/>
    <w:rsid w:val="00265C6A"/>
    <w:rsid w:val="00266EB9"/>
    <w:rsid w:val="00267BA8"/>
    <w:rsid w:val="00270E65"/>
    <w:rsid w:val="00272772"/>
    <w:rsid w:val="00272DDB"/>
    <w:rsid w:val="00273776"/>
    <w:rsid w:val="00274BD0"/>
    <w:rsid w:val="00275174"/>
    <w:rsid w:val="002765C5"/>
    <w:rsid w:val="0027795D"/>
    <w:rsid w:val="00280128"/>
    <w:rsid w:val="00281409"/>
    <w:rsid w:val="00281FA1"/>
    <w:rsid w:val="00282396"/>
    <w:rsid w:val="002826A8"/>
    <w:rsid w:val="00282DFD"/>
    <w:rsid w:val="0028368D"/>
    <w:rsid w:val="002838CB"/>
    <w:rsid w:val="002900B6"/>
    <w:rsid w:val="00290248"/>
    <w:rsid w:val="00290868"/>
    <w:rsid w:val="00291DD6"/>
    <w:rsid w:val="0029480A"/>
    <w:rsid w:val="00295DDF"/>
    <w:rsid w:val="00295EF4"/>
    <w:rsid w:val="00297F03"/>
    <w:rsid w:val="002A03F7"/>
    <w:rsid w:val="002A0EAA"/>
    <w:rsid w:val="002A1150"/>
    <w:rsid w:val="002A2D21"/>
    <w:rsid w:val="002A2D79"/>
    <w:rsid w:val="002A5920"/>
    <w:rsid w:val="002A5AD5"/>
    <w:rsid w:val="002A67F1"/>
    <w:rsid w:val="002A79BF"/>
    <w:rsid w:val="002A7EC5"/>
    <w:rsid w:val="002B0722"/>
    <w:rsid w:val="002B0E28"/>
    <w:rsid w:val="002B0E5D"/>
    <w:rsid w:val="002B2678"/>
    <w:rsid w:val="002B3F6F"/>
    <w:rsid w:val="002B446E"/>
    <w:rsid w:val="002B5632"/>
    <w:rsid w:val="002B5864"/>
    <w:rsid w:val="002B6009"/>
    <w:rsid w:val="002B6446"/>
    <w:rsid w:val="002B6E33"/>
    <w:rsid w:val="002C00E8"/>
    <w:rsid w:val="002C134A"/>
    <w:rsid w:val="002C144E"/>
    <w:rsid w:val="002C15A1"/>
    <w:rsid w:val="002C1EB8"/>
    <w:rsid w:val="002C1ED4"/>
    <w:rsid w:val="002C3FB7"/>
    <w:rsid w:val="002C4538"/>
    <w:rsid w:val="002C4BAB"/>
    <w:rsid w:val="002C65D1"/>
    <w:rsid w:val="002C65E4"/>
    <w:rsid w:val="002C6A8E"/>
    <w:rsid w:val="002C70A2"/>
    <w:rsid w:val="002C79E7"/>
    <w:rsid w:val="002D0422"/>
    <w:rsid w:val="002D0805"/>
    <w:rsid w:val="002D15C2"/>
    <w:rsid w:val="002D33CC"/>
    <w:rsid w:val="002D3A5B"/>
    <w:rsid w:val="002D4F6F"/>
    <w:rsid w:val="002D52CB"/>
    <w:rsid w:val="002D5426"/>
    <w:rsid w:val="002D567A"/>
    <w:rsid w:val="002D6EF1"/>
    <w:rsid w:val="002E00D0"/>
    <w:rsid w:val="002E1692"/>
    <w:rsid w:val="002E2070"/>
    <w:rsid w:val="002E277C"/>
    <w:rsid w:val="002E3CA5"/>
    <w:rsid w:val="002E3EFA"/>
    <w:rsid w:val="002E3F11"/>
    <w:rsid w:val="002E483B"/>
    <w:rsid w:val="002E4F89"/>
    <w:rsid w:val="002E5D6B"/>
    <w:rsid w:val="002E6099"/>
    <w:rsid w:val="002F00D1"/>
    <w:rsid w:val="002F0119"/>
    <w:rsid w:val="002F175E"/>
    <w:rsid w:val="002F2FF8"/>
    <w:rsid w:val="002F3AB5"/>
    <w:rsid w:val="002F3C0C"/>
    <w:rsid w:val="002F4020"/>
    <w:rsid w:val="002F4F73"/>
    <w:rsid w:val="002F5FED"/>
    <w:rsid w:val="002F6AF9"/>
    <w:rsid w:val="002F6CDF"/>
    <w:rsid w:val="0030011F"/>
    <w:rsid w:val="00300370"/>
    <w:rsid w:val="003004BA"/>
    <w:rsid w:val="00300CAB"/>
    <w:rsid w:val="00304B76"/>
    <w:rsid w:val="0030634D"/>
    <w:rsid w:val="003067C6"/>
    <w:rsid w:val="00307E60"/>
    <w:rsid w:val="00307F07"/>
    <w:rsid w:val="0031115C"/>
    <w:rsid w:val="003112B1"/>
    <w:rsid w:val="00311DF8"/>
    <w:rsid w:val="003122B7"/>
    <w:rsid w:val="00312498"/>
    <w:rsid w:val="003128BD"/>
    <w:rsid w:val="0031330F"/>
    <w:rsid w:val="0031404B"/>
    <w:rsid w:val="00314A4F"/>
    <w:rsid w:val="00315064"/>
    <w:rsid w:val="003156FE"/>
    <w:rsid w:val="00317EE7"/>
    <w:rsid w:val="00320AFC"/>
    <w:rsid w:val="00320F91"/>
    <w:rsid w:val="00322549"/>
    <w:rsid w:val="003256D9"/>
    <w:rsid w:val="0032693E"/>
    <w:rsid w:val="003273C8"/>
    <w:rsid w:val="00330192"/>
    <w:rsid w:val="003311AE"/>
    <w:rsid w:val="00332524"/>
    <w:rsid w:val="003328DF"/>
    <w:rsid w:val="00333315"/>
    <w:rsid w:val="0033663E"/>
    <w:rsid w:val="00337AE0"/>
    <w:rsid w:val="00341EC8"/>
    <w:rsid w:val="00342103"/>
    <w:rsid w:val="0034215B"/>
    <w:rsid w:val="00342E6E"/>
    <w:rsid w:val="003435FE"/>
    <w:rsid w:val="0034462B"/>
    <w:rsid w:val="00345066"/>
    <w:rsid w:val="00346E27"/>
    <w:rsid w:val="003477A4"/>
    <w:rsid w:val="00350249"/>
    <w:rsid w:val="0035181E"/>
    <w:rsid w:val="0035269E"/>
    <w:rsid w:val="00352F82"/>
    <w:rsid w:val="00354F92"/>
    <w:rsid w:val="00355F39"/>
    <w:rsid w:val="00357314"/>
    <w:rsid w:val="00357DA6"/>
    <w:rsid w:val="00362AAD"/>
    <w:rsid w:val="00365374"/>
    <w:rsid w:val="00365EDD"/>
    <w:rsid w:val="00366613"/>
    <w:rsid w:val="003672CE"/>
    <w:rsid w:val="00367B61"/>
    <w:rsid w:val="00367E90"/>
    <w:rsid w:val="003703E4"/>
    <w:rsid w:val="00370D63"/>
    <w:rsid w:val="00373C4C"/>
    <w:rsid w:val="00374A83"/>
    <w:rsid w:val="00374B44"/>
    <w:rsid w:val="00376F4B"/>
    <w:rsid w:val="0038014E"/>
    <w:rsid w:val="003808C0"/>
    <w:rsid w:val="0038183B"/>
    <w:rsid w:val="0038395B"/>
    <w:rsid w:val="00383DE3"/>
    <w:rsid w:val="003851E3"/>
    <w:rsid w:val="003865CB"/>
    <w:rsid w:val="00386C9C"/>
    <w:rsid w:val="00387122"/>
    <w:rsid w:val="0038785B"/>
    <w:rsid w:val="003916F1"/>
    <w:rsid w:val="00392CA9"/>
    <w:rsid w:val="00392F20"/>
    <w:rsid w:val="003942CE"/>
    <w:rsid w:val="0039734F"/>
    <w:rsid w:val="003979F1"/>
    <w:rsid w:val="00397F74"/>
    <w:rsid w:val="003A2382"/>
    <w:rsid w:val="003A2DBC"/>
    <w:rsid w:val="003A3700"/>
    <w:rsid w:val="003A5746"/>
    <w:rsid w:val="003A750B"/>
    <w:rsid w:val="003A750E"/>
    <w:rsid w:val="003A7858"/>
    <w:rsid w:val="003B0E07"/>
    <w:rsid w:val="003B14AD"/>
    <w:rsid w:val="003B1ABF"/>
    <w:rsid w:val="003B4725"/>
    <w:rsid w:val="003B4BED"/>
    <w:rsid w:val="003B55F7"/>
    <w:rsid w:val="003C1400"/>
    <w:rsid w:val="003C21D1"/>
    <w:rsid w:val="003C4375"/>
    <w:rsid w:val="003C4716"/>
    <w:rsid w:val="003C48C6"/>
    <w:rsid w:val="003C4C85"/>
    <w:rsid w:val="003C73E8"/>
    <w:rsid w:val="003C7687"/>
    <w:rsid w:val="003C785A"/>
    <w:rsid w:val="003C7BD0"/>
    <w:rsid w:val="003D1F9B"/>
    <w:rsid w:val="003D4808"/>
    <w:rsid w:val="003D6D2C"/>
    <w:rsid w:val="003E046E"/>
    <w:rsid w:val="003E0A68"/>
    <w:rsid w:val="003E0B75"/>
    <w:rsid w:val="003E1DAD"/>
    <w:rsid w:val="003E3DB7"/>
    <w:rsid w:val="003E5C56"/>
    <w:rsid w:val="003E6998"/>
    <w:rsid w:val="003E736E"/>
    <w:rsid w:val="003E7CE5"/>
    <w:rsid w:val="003E7ECC"/>
    <w:rsid w:val="003E7FA5"/>
    <w:rsid w:val="003F2BE8"/>
    <w:rsid w:val="003F3A56"/>
    <w:rsid w:val="003F45EA"/>
    <w:rsid w:val="003F4AED"/>
    <w:rsid w:val="003F5A86"/>
    <w:rsid w:val="003F6EB0"/>
    <w:rsid w:val="003F718E"/>
    <w:rsid w:val="003F751A"/>
    <w:rsid w:val="003F7A5D"/>
    <w:rsid w:val="0040025F"/>
    <w:rsid w:val="0040129D"/>
    <w:rsid w:val="00402001"/>
    <w:rsid w:val="00402520"/>
    <w:rsid w:val="00402ACF"/>
    <w:rsid w:val="00403076"/>
    <w:rsid w:val="00403D10"/>
    <w:rsid w:val="004057F4"/>
    <w:rsid w:val="004059E3"/>
    <w:rsid w:val="00410289"/>
    <w:rsid w:val="004102D6"/>
    <w:rsid w:val="0041524D"/>
    <w:rsid w:val="0041577D"/>
    <w:rsid w:val="00415821"/>
    <w:rsid w:val="0041652C"/>
    <w:rsid w:val="00416833"/>
    <w:rsid w:val="00416CFF"/>
    <w:rsid w:val="0041777F"/>
    <w:rsid w:val="0042164D"/>
    <w:rsid w:val="00422F73"/>
    <w:rsid w:val="0042353F"/>
    <w:rsid w:val="00424B69"/>
    <w:rsid w:val="0042703D"/>
    <w:rsid w:val="004314ED"/>
    <w:rsid w:val="00431C0C"/>
    <w:rsid w:val="004321BA"/>
    <w:rsid w:val="00434D72"/>
    <w:rsid w:val="00434F06"/>
    <w:rsid w:val="00435CEC"/>
    <w:rsid w:val="00436C18"/>
    <w:rsid w:val="00437600"/>
    <w:rsid w:val="00437D3F"/>
    <w:rsid w:val="00441A11"/>
    <w:rsid w:val="00442852"/>
    <w:rsid w:val="00442969"/>
    <w:rsid w:val="00442A7E"/>
    <w:rsid w:val="0044495A"/>
    <w:rsid w:val="00446D9F"/>
    <w:rsid w:val="00446F91"/>
    <w:rsid w:val="00447037"/>
    <w:rsid w:val="00447AF0"/>
    <w:rsid w:val="00447EE4"/>
    <w:rsid w:val="0045018B"/>
    <w:rsid w:val="0045039F"/>
    <w:rsid w:val="004503E4"/>
    <w:rsid w:val="00451DEA"/>
    <w:rsid w:val="00452728"/>
    <w:rsid w:val="004529D8"/>
    <w:rsid w:val="00453AFA"/>
    <w:rsid w:val="00454340"/>
    <w:rsid w:val="00454542"/>
    <w:rsid w:val="0045493E"/>
    <w:rsid w:val="00454E9F"/>
    <w:rsid w:val="0045554A"/>
    <w:rsid w:val="00456191"/>
    <w:rsid w:val="004565B7"/>
    <w:rsid w:val="00456951"/>
    <w:rsid w:val="004574A3"/>
    <w:rsid w:val="00460CF5"/>
    <w:rsid w:val="00461377"/>
    <w:rsid w:val="00461A7A"/>
    <w:rsid w:val="00462774"/>
    <w:rsid w:val="00463463"/>
    <w:rsid w:val="00465182"/>
    <w:rsid w:val="004661E9"/>
    <w:rsid w:val="004700A2"/>
    <w:rsid w:val="00470C76"/>
    <w:rsid w:val="004743F8"/>
    <w:rsid w:val="0047611E"/>
    <w:rsid w:val="004775D6"/>
    <w:rsid w:val="00477B99"/>
    <w:rsid w:val="004804D5"/>
    <w:rsid w:val="00480785"/>
    <w:rsid w:val="00480C18"/>
    <w:rsid w:val="00481898"/>
    <w:rsid w:val="00483B08"/>
    <w:rsid w:val="004840C4"/>
    <w:rsid w:val="00484184"/>
    <w:rsid w:val="0048452F"/>
    <w:rsid w:val="00486361"/>
    <w:rsid w:val="00486E38"/>
    <w:rsid w:val="00487324"/>
    <w:rsid w:val="0048754E"/>
    <w:rsid w:val="00487C37"/>
    <w:rsid w:val="00487E1F"/>
    <w:rsid w:val="004905DF"/>
    <w:rsid w:val="0049148D"/>
    <w:rsid w:val="0049273F"/>
    <w:rsid w:val="0049313F"/>
    <w:rsid w:val="00493E84"/>
    <w:rsid w:val="004976B0"/>
    <w:rsid w:val="004A240C"/>
    <w:rsid w:val="004A24CE"/>
    <w:rsid w:val="004A455D"/>
    <w:rsid w:val="004A47E9"/>
    <w:rsid w:val="004A4D93"/>
    <w:rsid w:val="004A526E"/>
    <w:rsid w:val="004A612A"/>
    <w:rsid w:val="004A63DC"/>
    <w:rsid w:val="004A724A"/>
    <w:rsid w:val="004B00BB"/>
    <w:rsid w:val="004B0BC6"/>
    <w:rsid w:val="004B0DCF"/>
    <w:rsid w:val="004B2808"/>
    <w:rsid w:val="004B2833"/>
    <w:rsid w:val="004B3890"/>
    <w:rsid w:val="004B3BF9"/>
    <w:rsid w:val="004B47EA"/>
    <w:rsid w:val="004C19EB"/>
    <w:rsid w:val="004C1D17"/>
    <w:rsid w:val="004C2A86"/>
    <w:rsid w:val="004C3346"/>
    <w:rsid w:val="004C36C4"/>
    <w:rsid w:val="004C760A"/>
    <w:rsid w:val="004D0F04"/>
    <w:rsid w:val="004D444D"/>
    <w:rsid w:val="004D4B15"/>
    <w:rsid w:val="004D4CF4"/>
    <w:rsid w:val="004D4FAB"/>
    <w:rsid w:val="004D77F6"/>
    <w:rsid w:val="004E08DD"/>
    <w:rsid w:val="004E1989"/>
    <w:rsid w:val="004E3298"/>
    <w:rsid w:val="004E3EF6"/>
    <w:rsid w:val="004E43EF"/>
    <w:rsid w:val="004E4D35"/>
    <w:rsid w:val="004F1079"/>
    <w:rsid w:val="004F1CDA"/>
    <w:rsid w:val="004F1EB8"/>
    <w:rsid w:val="004F4635"/>
    <w:rsid w:val="004F482F"/>
    <w:rsid w:val="004F5315"/>
    <w:rsid w:val="004F5B09"/>
    <w:rsid w:val="004F7C7C"/>
    <w:rsid w:val="005014BC"/>
    <w:rsid w:val="00501D92"/>
    <w:rsid w:val="00502786"/>
    <w:rsid w:val="00503BC4"/>
    <w:rsid w:val="0050473A"/>
    <w:rsid w:val="00506113"/>
    <w:rsid w:val="00507C61"/>
    <w:rsid w:val="00511B1A"/>
    <w:rsid w:val="00512EE7"/>
    <w:rsid w:val="00512FD7"/>
    <w:rsid w:val="005132F3"/>
    <w:rsid w:val="005136BD"/>
    <w:rsid w:val="00513F7E"/>
    <w:rsid w:val="005148F9"/>
    <w:rsid w:val="00517A65"/>
    <w:rsid w:val="005212B7"/>
    <w:rsid w:val="0052137D"/>
    <w:rsid w:val="00521F01"/>
    <w:rsid w:val="005223BB"/>
    <w:rsid w:val="00522476"/>
    <w:rsid w:val="00522716"/>
    <w:rsid w:val="0052455D"/>
    <w:rsid w:val="00525A46"/>
    <w:rsid w:val="005274F6"/>
    <w:rsid w:val="005303D8"/>
    <w:rsid w:val="00530E9A"/>
    <w:rsid w:val="005311BD"/>
    <w:rsid w:val="005314B7"/>
    <w:rsid w:val="00532DDB"/>
    <w:rsid w:val="00533089"/>
    <w:rsid w:val="00533293"/>
    <w:rsid w:val="00533732"/>
    <w:rsid w:val="0053405A"/>
    <w:rsid w:val="005350A3"/>
    <w:rsid w:val="00536E8F"/>
    <w:rsid w:val="005419E2"/>
    <w:rsid w:val="00541D07"/>
    <w:rsid w:val="00543388"/>
    <w:rsid w:val="00543507"/>
    <w:rsid w:val="00543B07"/>
    <w:rsid w:val="005450B1"/>
    <w:rsid w:val="00546494"/>
    <w:rsid w:val="005502BC"/>
    <w:rsid w:val="00550636"/>
    <w:rsid w:val="005506A2"/>
    <w:rsid w:val="00551B1E"/>
    <w:rsid w:val="0055324F"/>
    <w:rsid w:val="005541CD"/>
    <w:rsid w:val="0055432B"/>
    <w:rsid w:val="00554393"/>
    <w:rsid w:val="00554B42"/>
    <w:rsid w:val="00554FE7"/>
    <w:rsid w:val="00555A17"/>
    <w:rsid w:val="00556104"/>
    <w:rsid w:val="005568AE"/>
    <w:rsid w:val="00556D30"/>
    <w:rsid w:val="0056160C"/>
    <w:rsid w:val="0056233D"/>
    <w:rsid w:val="005631DD"/>
    <w:rsid w:val="00564328"/>
    <w:rsid w:val="00565D0F"/>
    <w:rsid w:val="005660DB"/>
    <w:rsid w:val="005667D7"/>
    <w:rsid w:val="00567371"/>
    <w:rsid w:val="005701A2"/>
    <w:rsid w:val="005702B3"/>
    <w:rsid w:val="00570AE0"/>
    <w:rsid w:val="005736F1"/>
    <w:rsid w:val="0057439E"/>
    <w:rsid w:val="00574F9B"/>
    <w:rsid w:val="00575D02"/>
    <w:rsid w:val="005771FB"/>
    <w:rsid w:val="0058055A"/>
    <w:rsid w:val="00580E77"/>
    <w:rsid w:val="00581820"/>
    <w:rsid w:val="005827F9"/>
    <w:rsid w:val="00583DF6"/>
    <w:rsid w:val="00584ABA"/>
    <w:rsid w:val="005857BC"/>
    <w:rsid w:val="005858F5"/>
    <w:rsid w:val="00587BC6"/>
    <w:rsid w:val="005901C7"/>
    <w:rsid w:val="005902AF"/>
    <w:rsid w:val="00590D67"/>
    <w:rsid w:val="005911DA"/>
    <w:rsid w:val="00591AAA"/>
    <w:rsid w:val="00593FC4"/>
    <w:rsid w:val="00595E20"/>
    <w:rsid w:val="00596923"/>
    <w:rsid w:val="00596F02"/>
    <w:rsid w:val="005970C3"/>
    <w:rsid w:val="0059732F"/>
    <w:rsid w:val="005A01AF"/>
    <w:rsid w:val="005A08E1"/>
    <w:rsid w:val="005A226D"/>
    <w:rsid w:val="005A3185"/>
    <w:rsid w:val="005A58B6"/>
    <w:rsid w:val="005A58CC"/>
    <w:rsid w:val="005A5F1E"/>
    <w:rsid w:val="005A67C0"/>
    <w:rsid w:val="005A72A3"/>
    <w:rsid w:val="005B0BFE"/>
    <w:rsid w:val="005B0C6B"/>
    <w:rsid w:val="005B0CC7"/>
    <w:rsid w:val="005B0D6B"/>
    <w:rsid w:val="005B30F1"/>
    <w:rsid w:val="005B3D18"/>
    <w:rsid w:val="005B47A0"/>
    <w:rsid w:val="005B4A0D"/>
    <w:rsid w:val="005B4AC8"/>
    <w:rsid w:val="005B585F"/>
    <w:rsid w:val="005B61BF"/>
    <w:rsid w:val="005B6351"/>
    <w:rsid w:val="005B7291"/>
    <w:rsid w:val="005C1112"/>
    <w:rsid w:val="005C2935"/>
    <w:rsid w:val="005C3663"/>
    <w:rsid w:val="005C4662"/>
    <w:rsid w:val="005C466B"/>
    <w:rsid w:val="005C4AF0"/>
    <w:rsid w:val="005C4CB6"/>
    <w:rsid w:val="005C5643"/>
    <w:rsid w:val="005C5C0E"/>
    <w:rsid w:val="005C64F5"/>
    <w:rsid w:val="005C6D62"/>
    <w:rsid w:val="005C71AB"/>
    <w:rsid w:val="005C7979"/>
    <w:rsid w:val="005C7E99"/>
    <w:rsid w:val="005D2BB4"/>
    <w:rsid w:val="005D32EF"/>
    <w:rsid w:val="005D3E17"/>
    <w:rsid w:val="005D5F91"/>
    <w:rsid w:val="005D638B"/>
    <w:rsid w:val="005D6398"/>
    <w:rsid w:val="005D74B1"/>
    <w:rsid w:val="005D75EA"/>
    <w:rsid w:val="005D790D"/>
    <w:rsid w:val="005D7C92"/>
    <w:rsid w:val="005E077C"/>
    <w:rsid w:val="005E1E3C"/>
    <w:rsid w:val="005E2D68"/>
    <w:rsid w:val="005E3FFB"/>
    <w:rsid w:val="005E416B"/>
    <w:rsid w:val="005E6DB3"/>
    <w:rsid w:val="005E6FA7"/>
    <w:rsid w:val="005F4400"/>
    <w:rsid w:val="005F46A7"/>
    <w:rsid w:val="005F5016"/>
    <w:rsid w:val="0060045F"/>
    <w:rsid w:val="00601A68"/>
    <w:rsid w:val="00601F47"/>
    <w:rsid w:val="006021F1"/>
    <w:rsid w:val="00602745"/>
    <w:rsid w:val="00602DD6"/>
    <w:rsid w:val="0060376E"/>
    <w:rsid w:val="00603AD8"/>
    <w:rsid w:val="00603EC3"/>
    <w:rsid w:val="006056B9"/>
    <w:rsid w:val="00606CDA"/>
    <w:rsid w:val="00607376"/>
    <w:rsid w:val="00607571"/>
    <w:rsid w:val="00610347"/>
    <w:rsid w:val="00612B21"/>
    <w:rsid w:val="00615129"/>
    <w:rsid w:val="006156E4"/>
    <w:rsid w:val="006178B8"/>
    <w:rsid w:val="006216BE"/>
    <w:rsid w:val="0062184C"/>
    <w:rsid w:val="00622F83"/>
    <w:rsid w:val="00623189"/>
    <w:rsid w:val="00623772"/>
    <w:rsid w:val="00623A3B"/>
    <w:rsid w:val="0062479E"/>
    <w:rsid w:val="0062515C"/>
    <w:rsid w:val="00627C7D"/>
    <w:rsid w:val="006325D9"/>
    <w:rsid w:val="00632C9E"/>
    <w:rsid w:val="00633406"/>
    <w:rsid w:val="006349A6"/>
    <w:rsid w:val="00634EB3"/>
    <w:rsid w:val="00635737"/>
    <w:rsid w:val="00636311"/>
    <w:rsid w:val="00641148"/>
    <w:rsid w:val="00641C96"/>
    <w:rsid w:val="006429E1"/>
    <w:rsid w:val="00642DA3"/>
    <w:rsid w:val="00642F54"/>
    <w:rsid w:val="006436EE"/>
    <w:rsid w:val="00645B18"/>
    <w:rsid w:val="00646183"/>
    <w:rsid w:val="00646F70"/>
    <w:rsid w:val="006471DC"/>
    <w:rsid w:val="006505D8"/>
    <w:rsid w:val="00650903"/>
    <w:rsid w:val="006515F9"/>
    <w:rsid w:val="0065363B"/>
    <w:rsid w:val="006537AC"/>
    <w:rsid w:val="006562A0"/>
    <w:rsid w:val="00656361"/>
    <w:rsid w:val="00657938"/>
    <w:rsid w:val="006617E4"/>
    <w:rsid w:val="00661C04"/>
    <w:rsid w:val="00662112"/>
    <w:rsid w:val="006634EE"/>
    <w:rsid w:val="00665130"/>
    <w:rsid w:val="00667550"/>
    <w:rsid w:val="00667CCB"/>
    <w:rsid w:val="0067072D"/>
    <w:rsid w:val="00670876"/>
    <w:rsid w:val="00671AB4"/>
    <w:rsid w:val="006728C1"/>
    <w:rsid w:val="0067309B"/>
    <w:rsid w:val="006747A1"/>
    <w:rsid w:val="006749E8"/>
    <w:rsid w:val="00676EA7"/>
    <w:rsid w:val="0067719E"/>
    <w:rsid w:val="006775EA"/>
    <w:rsid w:val="00677C88"/>
    <w:rsid w:val="00677DFD"/>
    <w:rsid w:val="00680472"/>
    <w:rsid w:val="00680663"/>
    <w:rsid w:val="00681256"/>
    <w:rsid w:val="00682968"/>
    <w:rsid w:val="00682F37"/>
    <w:rsid w:val="00683EBD"/>
    <w:rsid w:val="0068466E"/>
    <w:rsid w:val="0068526B"/>
    <w:rsid w:val="00687B70"/>
    <w:rsid w:val="00690C93"/>
    <w:rsid w:val="00690F1C"/>
    <w:rsid w:val="006916E8"/>
    <w:rsid w:val="006926AE"/>
    <w:rsid w:val="00692E3A"/>
    <w:rsid w:val="00692FC4"/>
    <w:rsid w:val="00693217"/>
    <w:rsid w:val="00693EF0"/>
    <w:rsid w:val="00695FB3"/>
    <w:rsid w:val="006A019D"/>
    <w:rsid w:val="006A0E7A"/>
    <w:rsid w:val="006A37B3"/>
    <w:rsid w:val="006A4ACA"/>
    <w:rsid w:val="006A69C3"/>
    <w:rsid w:val="006A6D74"/>
    <w:rsid w:val="006A739A"/>
    <w:rsid w:val="006A7D32"/>
    <w:rsid w:val="006B0C65"/>
    <w:rsid w:val="006B24E6"/>
    <w:rsid w:val="006B314F"/>
    <w:rsid w:val="006B35FE"/>
    <w:rsid w:val="006B5D37"/>
    <w:rsid w:val="006B65E1"/>
    <w:rsid w:val="006B6F64"/>
    <w:rsid w:val="006B75BB"/>
    <w:rsid w:val="006B775C"/>
    <w:rsid w:val="006C0E00"/>
    <w:rsid w:val="006C232D"/>
    <w:rsid w:val="006C4369"/>
    <w:rsid w:val="006C454F"/>
    <w:rsid w:val="006D065F"/>
    <w:rsid w:val="006D214F"/>
    <w:rsid w:val="006D2E6C"/>
    <w:rsid w:val="006D5673"/>
    <w:rsid w:val="006D58D8"/>
    <w:rsid w:val="006D75C2"/>
    <w:rsid w:val="006E083C"/>
    <w:rsid w:val="006E1DE6"/>
    <w:rsid w:val="006E2428"/>
    <w:rsid w:val="006E2C4F"/>
    <w:rsid w:val="006F05EA"/>
    <w:rsid w:val="006F0738"/>
    <w:rsid w:val="006F0D0D"/>
    <w:rsid w:val="006F3C04"/>
    <w:rsid w:val="006F5E4F"/>
    <w:rsid w:val="006F66C1"/>
    <w:rsid w:val="006F66F4"/>
    <w:rsid w:val="006F6D02"/>
    <w:rsid w:val="006F76E8"/>
    <w:rsid w:val="006F78CF"/>
    <w:rsid w:val="006F7FB9"/>
    <w:rsid w:val="00701737"/>
    <w:rsid w:val="0070256D"/>
    <w:rsid w:val="00704E2E"/>
    <w:rsid w:val="007059FF"/>
    <w:rsid w:val="00706574"/>
    <w:rsid w:val="007070D6"/>
    <w:rsid w:val="007079CA"/>
    <w:rsid w:val="00712C76"/>
    <w:rsid w:val="00713662"/>
    <w:rsid w:val="00715055"/>
    <w:rsid w:val="0071508B"/>
    <w:rsid w:val="00715623"/>
    <w:rsid w:val="0071619E"/>
    <w:rsid w:val="007162E5"/>
    <w:rsid w:val="00717143"/>
    <w:rsid w:val="0071770F"/>
    <w:rsid w:val="0072014F"/>
    <w:rsid w:val="00720FBC"/>
    <w:rsid w:val="00722584"/>
    <w:rsid w:val="0072272C"/>
    <w:rsid w:val="00723BC2"/>
    <w:rsid w:val="007256A5"/>
    <w:rsid w:val="00725B10"/>
    <w:rsid w:val="00725D3B"/>
    <w:rsid w:val="0072629B"/>
    <w:rsid w:val="00726E5C"/>
    <w:rsid w:val="0072767B"/>
    <w:rsid w:val="007303FF"/>
    <w:rsid w:val="00730950"/>
    <w:rsid w:val="00733C6C"/>
    <w:rsid w:val="0073666F"/>
    <w:rsid w:val="007413FA"/>
    <w:rsid w:val="007414B5"/>
    <w:rsid w:val="00741B4C"/>
    <w:rsid w:val="007422A9"/>
    <w:rsid w:val="00743E10"/>
    <w:rsid w:val="00747F31"/>
    <w:rsid w:val="00752052"/>
    <w:rsid w:val="0075277D"/>
    <w:rsid w:val="00752866"/>
    <w:rsid w:val="00752C55"/>
    <w:rsid w:val="00753B31"/>
    <w:rsid w:val="00755ED2"/>
    <w:rsid w:val="00756002"/>
    <w:rsid w:val="00756082"/>
    <w:rsid w:val="0075661C"/>
    <w:rsid w:val="00756E44"/>
    <w:rsid w:val="00757B34"/>
    <w:rsid w:val="00757E56"/>
    <w:rsid w:val="00762160"/>
    <w:rsid w:val="00763565"/>
    <w:rsid w:val="00763E35"/>
    <w:rsid w:val="007655A1"/>
    <w:rsid w:val="007655E8"/>
    <w:rsid w:val="0076624C"/>
    <w:rsid w:val="007663EB"/>
    <w:rsid w:val="00766C88"/>
    <w:rsid w:val="0077104E"/>
    <w:rsid w:val="00771442"/>
    <w:rsid w:val="007732E9"/>
    <w:rsid w:val="00774158"/>
    <w:rsid w:val="00774BF0"/>
    <w:rsid w:val="00777064"/>
    <w:rsid w:val="00777360"/>
    <w:rsid w:val="00780D74"/>
    <w:rsid w:val="00781023"/>
    <w:rsid w:val="007821A9"/>
    <w:rsid w:val="0078237F"/>
    <w:rsid w:val="00782458"/>
    <w:rsid w:val="007825FD"/>
    <w:rsid w:val="00782D14"/>
    <w:rsid w:val="0078703D"/>
    <w:rsid w:val="00787110"/>
    <w:rsid w:val="007906FF"/>
    <w:rsid w:val="007913FB"/>
    <w:rsid w:val="00792261"/>
    <w:rsid w:val="00792534"/>
    <w:rsid w:val="007949CE"/>
    <w:rsid w:val="00795A26"/>
    <w:rsid w:val="00795EB7"/>
    <w:rsid w:val="00796528"/>
    <w:rsid w:val="00797ED0"/>
    <w:rsid w:val="007A0957"/>
    <w:rsid w:val="007A1D23"/>
    <w:rsid w:val="007A3334"/>
    <w:rsid w:val="007A3C41"/>
    <w:rsid w:val="007A3EEC"/>
    <w:rsid w:val="007A525D"/>
    <w:rsid w:val="007A769B"/>
    <w:rsid w:val="007A7F9E"/>
    <w:rsid w:val="007B00D1"/>
    <w:rsid w:val="007B0F1B"/>
    <w:rsid w:val="007B48FE"/>
    <w:rsid w:val="007B6FF8"/>
    <w:rsid w:val="007C1098"/>
    <w:rsid w:val="007C124A"/>
    <w:rsid w:val="007C190F"/>
    <w:rsid w:val="007C1C79"/>
    <w:rsid w:val="007C2D27"/>
    <w:rsid w:val="007C301B"/>
    <w:rsid w:val="007C37B6"/>
    <w:rsid w:val="007C494F"/>
    <w:rsid w:val="007C5856"/>
    <w:rsid w:val="007C67BC"/>
    <w:rsid w:val="007C6ACD"/>
    <w:rsid w:val="007C70CA"/>
    <w:rsid w:val="007D1E66"/>
    <w:rsid w:val="007D2504"/>
    <w:rsid w:val="007D2559"/>
    <w:rsid w:val="007D2681"/>
    <w:rsid w:val="007D2B98"/>
    <w:rsid w:val="007D7DEE"/>
    <w:rsid w:val="007E1645"/>
    <w:rsid w:val="007E19A0"/>
    <w:rsid w:val="007E1E57"/>
    <w:rsid w:val="007E2744"/>
    <w:rsid w:val="007E361B"/>
    <w:rsid w:val="007E53F5"/>
    <w:rsid w:val="007E5723"/>
    <w:rsid w:val="007E5D90"/>
    <w:rsid w:val="007E620B"/>
    <w:rsid w:val="007F111F"/>
    <w:rsid w:val="007F1179"/>
    <w:rsid w:val="007F1A93"/>
    <w:rsid w:val="007F302A"/>
    <w:rsid w:val="007F3401"/>
    <w:rsid w:val="007F4FF4"/>
    <w:rsid w:val="007F5AAA"/>
    <w:rsid w:val="007F6608"/>
    <w:rsid w:val="008010C2"/>
    <w:rsid w:val="0080112F"/>
    <w:rsid w:val="00801791"/>
    <w:rsid w:val="00801C98"/>
    <w:rsid w:val="00803168"/>
    <w:rsid w:val="008043E3"/>
    <w:rsid w:val="00804D02"/>
    <w:rsid w:val="0080577E"/>
    <w:rsid w:val="00806D91"/>
    <w:rsid w:val="008075AD"/>
    <w:rsid w:val="00807FA3"/>
    <w:rsid w:val="008110A0"/>
    <w:rsid w:val="00811316"/>
    <w:rsid w:val="00815595"/>
    <w:rsid w:val="00816249"/>
    <w:rsid w:val="00820740"/>
    <w:rsid w:val="008212B4"/>
    <w:rsid w:val="00821396"/>
    <w:rsid w:val="0082262F"/>
    <w:rsid w:val="0082313A"/>
    <w:rsid w:val="008235FB"/>
    <w:rsid w:val="008250C2"/>
    <w:rsid w:val="008254CD"/>
    <w:rsid w:val="008277E8"/>
    <w:rsid w:val="0082792A"/>
    <w:rsid w:val="008304C7"/>
    <w:rsid w:val="008307F7"/>
    <w:rsid w:val="00830BD9"/>
    <w:rsid w:val="00830E75"/>
    <w:rsid w:val="0083137F"/>
    <w:rsid w:val="00831C6C"/>
    <w:rsid w:val="00831F16"/>
    <w:rsid w:val="00833019"/>
    <w:rsid w:val="008337A2"/>
    <w:rsid w:val="0083406A"/>
    <w:rsid w:val="008355E1"/>
    <w:rsid w:val="00836C19"/>
    <w:rsid w:val="0083793A"/>
    <w:rsid w:val="00837BE7"/>
    <w:rsid w:val="00840D41"/>
    <w:rsid w:val="00842382"/>
    <w:rsid w:val="00843E6A"/>
    <w:rsid w:val="00845212"/>
    <w:rsid w:val="00846C97"/>
    <w:rsid w:val="008478CB"/>
    <w:rsid w:val="00847D43"/>
    <w:rsid w:val="00850B20"/>
    <w:rsid w:val="00851475"/>
    <w:rsid w:val="008515B2"/>
    <w:rsid w:val="008522F8"/>
    <w:rsid w:val="008526DD"/>
    <w:rsid w:val="00852EAF"/>
    <w:rsid w:val="0085386D"/>
    <w:rsid w:val="00854830"/>
    <w:rsid w:val="0085575F"/>
    <w:rsid w:val="008561B7"/>
    <w:rsid w:val="008571B2"/>
    <w:rsid w:val="00857C64"/>
    <w:rsid w:val="00857D49"/>
    <w:rsid w:val="00860337"/>
    <w:rsid w:val="00863BF8"/>
    <w:rsid w:val="00863CDD"/>
    <w:rsid w:val="008641AE"/>
    <w:rsid w:val="00864431"/>
    <w:rsid w:val="008669E4"/>
    <w:rsid w:val="008674DC"/>
    <w:rsid w:val="008709C3"/>
    <w:rsid w:val="0087108F"/>
    <w:rsid w:val="00871523"/>
    <w:rsid w:val="00871F70"/>
    <w:rsid w:val="00874C34"/>
    <w:rsid w:val="008758BA"/>
    <w:rsid w:val="008760A8"/>
    <w:rsid w:val="00876C3E"/>
    <w:rsid w:val="00877B47"/>
    <w:rsid w:val="0088068A"/>
    <w:rsid w:val="00880786"/>
    <w:rsid w:val="00880A76"/>
    <w:rsid w:val="00880F17"/>
    <w:rsid w:val="008810EF"/>
    <w:rsid w:val="008812C8"/>
    <w:rsid w:val="00881876"/>
    <w:rsid w:val="008835F9"/>
    <w:rsid w:val="00884231"/>
    <w:rsid w:val="008851FD"/>
    <w:rsid w:val="008858AB"/>
    <w:rsid w:val="00885DBF"/>
    <w:rsid w:val="00891DF8"/>
    <w:rsid w:val="00892DD1"/>
    <w:rsid w:val="008932ED"/>
    <w:rsid w:val="00893AD3"/>
    <w:rsid w:val="00893DAF"/>
    <w:rsid w:val="00894FB3"/>
    <w:rsid w:val="00895F26"/>
    <w:rsid w:val="00896031"/>
    <w:rsid w:val="008965E7"/>
    <w:rsid w:val="00897231"/>
    <w:rsid w:val="00897C90"/>
    <w:rsid w:val="008A05CB"/>
    <w:rsid w:val="008A072F"/>
    <w:rsid w:val="008A117C"/>
    <w:rsid w:val="008A12BE"/>
    <w:rsid w:val="008A138E"/>
    <w:rsid w:val="008A2A7F"/>
    <w:rsid w:val="008A4257"/>
    <w:rsid w:val="008A54A9"/>
    <w:rsid w:val="008A5645"/>
    <w:rsid w:val="008A5CE3"/>
    <w:rsid w:val="008A7379"/>
    <w:rsid w:val="008B02D1"/>
    <w:rsid w:val="008B0904"/>
    <w:rsid w:val="008B0FA4"/>
    <w:rsid w:val="008B113C"/>
    <w:rsid w:val="008B1548"/>
    <w:rsid w:val="008B1FA1"/>
    <w:rsid w:val="008B3569"/>
    <w:rsid w:val="008B3CD5"/>
    <w:rsid w:val="008B3D10"/>
    <w:rsid w:val="008B4BB5"/>
    <w:rsid w:val="008B52FA"/>
    <w:rsid w:val="008B6862"/>
    <w:rsid w:val="008B6C05"/>
    <w:rsid w:val="008B6D0C"/>
    <w:rsid w:val="008B7AAB"/>
    <w:rsid w:val="008C2126"/>
    <w:rsid w:val="008C284B"/>
    <w:rsid w:val="008C28ED"/>
    <w:rsid w:val="008C3B81"/>
    <w:rsid w:val="008C4017"/>
    <w:rsid w:val="008C4ACA"/>
    <w:rsid w:val="008C4EDF"/>
    <w:rsid w:val="008C780C"/>
    <w:rsid w:val="008D0C6A"/>
    <w:rsid w:val="008D0C72"/>
    <w:rsid w:val="008D1630"/>
    <w:rsid w:val="008D5A09"/>
    <w:rsid w:val="008D70E6"/>
    <w:rsid w:val="008D73B3"/>
    <w:rsid w:val="008D7B93"/>
    <w:rsid w:val="008E05AC"/>
    <w:rsid w:val="008E0DC5"/>
    <w:rsid w:val="008E28F7"/>
    <w:rsid w:val="008E4C71"/>
    <w:rsid w:val="008F2D4E"/>
    <w:rsid w:val="008F2FF1"/>
    <w:rsid w:val="008F351D"/>
    <w:rsid w:val="008F3777"/>
    <w:rsid w:val="008F3F6A"/>
    <w:rsid w:val="008F4836"/>
    <w:rsid w:val="008F4FAC"/>
    <w:rsid w:val="008F54C6"/>
    <w:rsid w:val="008F6274"/>
    <w:rsid w:val="008F7D1C"/>
    <w:rsid w:val="008F7FAD"/>
    <w:rsid w:val="00900582"/>
    <w:rsid w:val="0090153E"/>
    <w:rsid w:val="00901DE2"/>
    <w:rsid w:val="00905763"/>
    <w:rsid w:val="009063B5"/>
    <w:rsid w:val="00906ABA"/>
    <w:rsid w:val="00910983"/>
    <w:rsid w:val="00911133"/>
    <w:rsid w:val="00911B42"/>
    <w:rsid w:val="00911D6E"/>
    <w:rsid w:val="00913E66"/>
    <w:rsid w:val="00915681"/>
    <w:rsid w:val="0091649C"/>
    <w:rsid w:val="009167DA"/>
    <w:rsid w:val="00916D9B"/>
    <w:rsid w:val="00916E28"/>
    <w:rsid w:val="00922656"/>
    <w:rsid w:val="009234D0"/>
    <w:rsid w:val="00923BFD"/>
    <w:rsid w:val="0092447E"/>
    <w:rsid w:val="009250F9"/>
    <w:rsid w:val="009253A4"/>
    <w:rsid w:val="00926A40"/>
    <w:rsid w:val="00932B3F"/>
    <w:rsid w:val="00933336"/>
    <w:rsid w:val="00933CAC"/>
    <w:rsid w:val="009343E5"/>
    <w:rsid w:val="0093616F"/>
    <w:rsid w:val="00936282"/>
    <w:rsid w:val="009363B5"/>
    <w:rsid w:val="009406DF"/>
    <w:rsid w:val="0094207E"/>
    <w:rsid w:val="0094292C"/>
    <w:rsid w:val="00944037"/>
    <w:rsid w:val="0094422E"/>
    <w:rsid w:val="00944293"/>
    <w:rsid w:val="009447FB"/>
    <w:rsid w:val="00944E23"/>
    <w:rsid w:val="0094567F"/>
    <w:rsid w:val="009461A9"/>
    <w:rsid w:val="00946444"/>
    <w:rsid w:val="00946566"/>
    <w:rsid w:val="0094755F"/>
    <w:rsid w:val="00952B56"/>
    <w:rsid w:val="00953877"/>
    <w:rsid w:val="00953976"/>
    <w:rsid w:val="009577A9"/>
    <w:rsid w:val="00957930"/>
    <w:rsid w:val="009579EE"/>
    <w:rsid w:val="00960B7F"/>
    <w:rsid w:val="0096204A"/>
    <w:rsid w:val="00962160"/>
    <w:rsid w:val="0096414A"/>
    <w:rsid w:val="009646D0"/>
    <w:rsid w:val="00966290"/>
    <w:rsid w:val="0096779A"/>
    <w:rsid w:val="009701CB"/>
    <w:rsid w:val="00971F2F"/>
    <w:rsid w:val="00972AA9"/>
    <w:rsid w:val="009734F0"/>
    <w:rsid w:val="00973AF4"/>
    <w:rsid w:val="00973CB3"/>
    <w:rsid w:val="0097494C"/>
    <w:rsid w:val="009752CC"/>
    <w:rsid w:val="00977291"/>
    <w:rsid w:val="00977F1A"/>
    <w:rsid w:val="00980A73"/>
    <w:rsid w:val="00981DDF"/>
    <w:rsid w:val="009828F0"/>
    <w:rsid w:val="00982A34"/>
    <w:rsid w:val="00982D7C"/>
    <w:rsid w:val="00983AFF"/>
    <w:rsid w:val="009846A8"/>
    <w:rsid w:val="00985AE2"/>
    <w:rsid w:val="00985BDC"/>
    <w:rsid w:val="00985FB3"/>
    <w:rsid w:val="0099205B"/>
    <w:rsid w:val="009938A3"/>
    <w:rsid w:val="00994028"/>
    <w:rsid w:val="00994C77"/>
    <w:rsid w:val="00995221"/>
    <w:rsid w:val="00995625"/>
    <w:rsid w:val="0099611A"/>
    <w:rsid w:val="009961A7"/>
    <w:rsid w:val="00996AF6"/>
    <w:rsid w:val="00997732"/>
    <w:rsid w:val="009A0D32"/>
    <w:rsid w:val="009A1615"/>
    <w:rsid w:val="009A2C7C"/>
    <w:rsid w:val="009A4398"/>
    <w:rsid w:val="009A4DE4"/>
    <w:rsid w:val="009A51D4"/>
    <w:rsid w:val="009A5B41"/>
    <w:rsid w:val="009A6008"/>
    <w:rsid w:val="009A79F8"/>
    <w:rsid w:val="009B3045"/>
    <w:rsid w:val="009B4D27"/>
    <w:rsid w:val="009B4EC6"/>
    <w:rsid w:val="009B4F0F"/>
    <w:rsid w:val="009B56D8"/>
    <w:rsid w:val="009B5CEC"/>
    <w:rsid w:val="009B7BC3"/>
    <w:rsid w:val="009C012E"/>
    <w:rsid w:val="009C0204"/>
    <w:rsid w:val="009C0979"/>
    <w:rsid w:val="009C0D89"/>
    <w:rsid w:val="009C1F46"/>
    <w:rsid w:val="009C3891"/>
    <w:rsid w:val="009C4517"/>
    <w:rsid w:val="009C520E"/>
    <w:rsid w:val="009C683C"/>
    <w:rsid w:val="009C6DD2"/>
    <w:rsid w:val="009C6EED"/>
    <w:rsid w:val="009C7403"/>
    <w:rsid w:val="009C786B"/>
    <w:rsid w:val="009D10DD"/>
    <w:rsid w:val="009D1257"/>
    <w:rsid w:val="009D1A27"/>
    <w:rsid w:val="009D2938"/>
    <w:rsid w:val="009D394C"/>
    <w:rsid w:val="009D3D52"/>
    <w:rsid w:val="009D544F"/>
    <w:rsid w:val="009D57C5"/>
    <w:rsid w:val="009D5CD3"/>
    <w:rsid w:val="009E1B97"/>
    <w:rsid w:val="009E2C16"/>
    <w:rsid w:val="009E3F7B"/>
    <w:rsid w:val="009E5487"/>
    <w:rsid w:val="009E5CCA"/>
    <w:rsid w:val="009E5E0E"/>
    <w:rsid w:val="009E650A"/>
    <w:rsid w:val="009E6F66"/>
    <w:rsid w:val="009F15CD"/>
    <w:rsid w:val="009F1AA4"/>
    <w:rsid w:val="009F251C"/>
    <w:rsid w:val="009F2648"/>
    <w:rsid w:val="009F2985"/>
    <w:rsid w:val="009F2CD1"/>
    <w:rsid w:val="009F3652"/>
    <w:rsid w:val="00A000F3"/>
    <w:rsid w:val="00A012FE"/>
    <w:rsid w:val="00A03100"/>
    <w:rsid w:val="00A031F4"/>
    <w:rsid w:val="00A03F35"/>
    <w:rsid w:val="00A04AA9"/>
    <w:rsid w:val="00A062F7"/>
    <w:rsid w:val="00A06CEE"/>
    <w:rsid w:val="00A078D4"/>
    <w:rsid w:val="00A07EBF"/>
    <w:rsid w:val="00A116CD"/>
    <w:rsid w:val="00A11CF6"/>
    <w:rsid w:val="00A12986"/>
    <w:rsid w:val="00A12D48"/>
    <w:rsid w:val="00A143C2"/>
    <w:rsid w:val="00A212F1"/>
    <w:rsid w:val="00A22901"/>
    <w:rsid w:val="00A23400"/>
    <w:rsid w:val="00A2380C"/>
    <w:rsid w:val="00A25605"/>
    <w:rsid w:val="00A257C6"/>
    <w:rsid w:val="00A25E95"/>
    <w:rsid w:val="00A26BA1"/>
    <w:rsid w:val="00A30AD1"/>
    <w:rsid w:val="00A30CE6"/>
    <w:rsid w:val="00A311A2"/>
    <w:rsid w:val="00A31764"/>
    <w:rsid w:val="00A3198B"/>
    <w:rsid w:val="00A3367D"/>
    <w:rsid w:val="00A33F3D"/>
    <w:rsid w:val="00A41FF5"/>
    <w:rsid w:val="00A42C3D"/>
    <w:rsid w:val="00A42CA4"/>
    <w:rsid w:val="00A43E0C"/>
    <w:rsid w:val="00A44E2B"/>
    <w:rsid w:val="00A46A50"/>
    <w:rsid w:val="00A47E2B"/>
    <w:rsid w:val="00A50FB0"/>
    <w:rsid w:val="00A523A6"/>
    <w:rsid w:val="00A52890"/>
    <w:rsid w:val="00A54246"/>
    <w:rsid w:val="00A543B8"/>
    <w:rsid w:val="00A57214"/>
    <w:rsid w:val="00A60F4E"/>
    <w:rsid w:val="00A618A7"/>
    <w:rsid w:val="00A63225"/>
    <w:rsid w:val="00A6333D"/>
    <w:rsid w:val="00A6347D"/>
    <w:rsid w:val="00A642B2"/>
    <w:rsid w:val="00A64B90"/>
    <w:rsid w:val="00A64E89"/>
    <w:rsid w:val="00A65109"/>
    <w:rsid w:val="00A65173"/>
    <w:rsid w:val="00A6589F"/>
    <w:rsid w:val="00A7089C"/>
    <w:rsid w:val="00A71152"/>
    <w:rsid w:val="00A712FD"/>
    <w:rsid w:val="00A73C47"/>
    <w:rsid w:val="00A7565D"/>
    <w:rsid w:val="00A77D40"/>
    <w:rsid w:val="00A803B3"/>
    <w:rsid w:val="00A826A5"/>
    <w:rsid w:val="00A836BB"/>
    <w:rsid w:val="00A83794"/>
    <w:rsid w:val="00A83E89"/>
    <w:rsid w:val="00A8602D"/>
    <w:rsid w:val="00A86E19"/>
    <w:rsid w:val="00A87208"/>
    <w:rsid w:val="00A877F8"/>
    <w:rsid w:val="00A90892"/>
    <w:rsid w:val="00A92140"/>
    <w:rsid w:val="00A921FF"/>
    <w:rsid w:val="00A92A38"/>
    <w:rsid w:val="00A92CE3"/>
    <w:rsid w:val="00A94039"/>
    <w:rsid w:val="00A9403C"/>
    <w:rsid w:val="00A94B78"/>
    <w:rsid w:val="00A95F1A"/>
    <w:rsid w:val="00A97B2B"/>
    <w:rsid w:val="00AA151C"/>
    <w:rsid w:val="00AA212B"/>
    <w:rsid w:val="00AA2672"/>
    <w:rsid w:val="00AA34EE"/>
    <w:rsid w:val="00AA38EE"/>
    <w:rsid w:val="00AA516D"/>
    <w:rsid w:val="00AA5A1F"/>
    <w:rsid w:val="00AA7CE5"/>
    <w:rsid w:val="00AA7E6D"/>
    <w:rsid w:val="00AB02DD"/>
    <w:rsid w:val="00AB0424"/>
    <w:rsid w:val="00AB1207"/>
    <w:rsid w:val="00AB362A"/>
    <w:rsid w:val="00AB48FE"/>
    <w:rsid w:val="00AB4A3D"/>
    <w:rsid w:val="00AB5BEF"/>
    <w:rsid w:val="00AB6437"/>
    <w:rsid w:val="00AB7444"/>
    <w:rsid w:val="00AB7460"/>
    <w:rsid w:val="00AB7B5D"/>
    <w:rsid w:val="00AC0233"/>
    <w:rsid w:val="00AC0BAD"/>
    <w:rsid w:val="00AC1892"/>
    <w:rsid w:val="00AC20C8"/>
    <w:rsid w:val="00AC3E32"/>
    <w:rsid w:val="00AC69D1"/>
    <w:rsid w:val="00AC77E7"/>
    <w:rsid w:val="00AC793F"/>
    <w:rsid w:val="00AD06E1"/>
    <w:rsid w:val="00AD0A16"/>
    <w:rsid w:val="00AD14A6"/>
    <w:rsid w:val="00AD1681"/>
    <w:rsid w:val="00AD21B9"/>
    <w:rsid w:val="00AD2968"/>
    <w:rsid w:val="00AD2ACB"/>
    <w:rsid w:val="00AD3177"/>
    <w:rsid w:val="00AD3FDA"/>
    <w:rsid w:val="00AD475B"/>
    <w:rsid w:val="00AD4CC9"/>
    <w:rsid w:val="00AD6A27"/>
    <w:rsid w:val="00AD7545"/>
    <w:rsid w:val="00AE0CB5"/>
    <w:rsid w:val="00AE0DAE"/>
    <w:rsid w:val="00AE3198"/>
    <w:rsid w:val="00AE321F"/>
    <w:rsid w:val="00AE48D4"/>
    <w:rsid w:val="00AE5AEF"/>
    <w:rsid w:val="00AE5CF2"/>
    <w:rsid w:val="00AF0D01"/>
    <w:rsid w:val="00AF10CF"/>
    <w:rsid w:val="00AF16DD"/>
    <w:rsid w:val="00AF2345"/>
    <w:rsid w:val="00AF317A"/>
    <w:rsid w:val="00AF3730"/>
    <w:rsid w:val="00AF418B"/>
    <w:rsid w:val="00AF4243"/>
    <w:rsid w:val="00AF4D24"/>
    <w:rsid w:val="00AF66D4"/>
    <w:rsid w:val="00B002A2"/>
    <w:rsid w:val="00B00653"/>
    <w:rsid w:val="00B00E58"/>
    <w:rsid w:val="00B018C6"/>
    <w:rsid w:val="00B02478"/>
    <w:rsid w:val="00B031DF"/>
    <w:rsid w:val="00B04CDC"/>
    <w:rsid w:val="00B05A61"/>
    <w:rsid w:val="00B0605E"/>
    <w:rsid w:val="00B07645"/>
    <w:rsid w:val="00B10327"/>
    <w:rsid w:val="00B10D5A"/>
    <w:rsid w:val="00B11A79"/>
    <w:rsid w:val="00B11FFB"/>
    <w:rsid w:val="00B1242B"/>
    <w:rsid w:val="00B12F30"/>
    <w:rsid w:val="00B14648"/>
    <w:rsid w:val="00B14985"/>
    <w:rsid w:val="00B15045"/>
    <w:rsid w:val="00B15594"/>
    <w:rsid w:val="00B16E39"/>
    <w:rsid w:val="00B2285A"/>
    <w:rsid w:val="00B2330D"/>
    <w:rsid w:val="00B23366"/>
    <w:rsid w:val="00B2351D"/>
    <w:rsid w:val="00B23DCD"/>
    <w:rsid w:val="00B2420B"/>
    <w:rsid w:val="00B24C2D"/>
    <w:rsid w:val="00B25B54"/>
    <w:rsid w:val="00B26571"/>
    <w:rsid w:val="00B31C50"/>
    <w:rsid w:val="00B3296A"/>
    <w:rsid w:val="00B32B44"/>
    <w:rsid w:val="00B332C2"/>
    <w:rsid w:val="00B33A2B"/>
    <w:rsid w:val="00B3647F"/>
    <w:rsid w:val="00B36F88"/>
    <w:rsid w:val="00B376C0"/>
    <w:rsid w:val="00B40168"/>
    <w:rsid w:val="00B4033B"/>
    <w:rsid w:val="00B40766"/>
    <w:rsid w:val="00B40B87"/>
    <w:rsid w:val="00B42A20"/>
    <w:rsid w:val="00B43038"/>
    <w:rsid w:val="00B43052"/>
    <w:rsid w:val="00B439D7"/>
    <w:rsid w:val="00B476C5"/>
    <w:rsid w:val="00B51602"/>
    <w:rsid w:val="00B53551"/>
    <w:rsid w:val="00B535D0"/>
    <w:rsid w:val="00B53B81"/>
    <w:rsid w:val="00B54136"/>
    <w:rsid w:val="00B54BE3"/>
    <w:rsid w:val="00B55330"/>
    <w:rsid w:val="00B55CD7"/>
    <w:rsid w:val="00B566EB"/>
    <w:rsid w:val="00B570E3"/>
    <w:rsid w:val="00B57573"/>
    <w:rsid w:val="00B60C8C"/>
    <w:rsid w:val="00B611FA"/>
    <w:rsid w:val="00B633A0"/>
    <w:rsid w:val="00B6398E"/>
    <w:rsid w:val="00B63ABE"/>
    <w:rsid w:val="00B64214"/>
    <w:rsid w:val="00B65C4B"/>
    <w:rsid w:val="00B662AA"/>
    <w:rsid w:val="00B6746C"/>
    <w:rsid w:val="00B70E65"/>
    <w:rsid w:val="00B7118D"/>
    <w:rsid w:val="00B71D33"/>
    <w:rsid w:val="00B71F18"/>
    <w:rsid w:val="00B73173"/>
    <w:rsid w:val="00B74214"/>
    <w:rsid w:val="00B74C7A"/>
    <w:rsid w:val="00B75669"/>
    <w:rsid w:val="00B76B0E"/>
    <w:rsid w:val="00B77A8B"/>
    <w:rsid w:val="00B83961"/>
    <w:rsid w:val="00B84BD4"/>
    <w:rsid w:val="00B8511D"/>
    <w:rsid w:val="00B87EA0"/>
    <w:rsid w:val="00B87FE3"/>
    <w:rsid w:val="00B90068"/>
    <w:rsid w:val="00B916E2"/>
    <w:rsid w:val="00B92A3D"/>
    <w:rsid w:val="00BA1C56"/>
    <w:rsid w:val="00BA2D68"/>
    <w:rsid w:val="00BA4B6E"/>
    <w:rsid w:val="00BA57D4"/>
    <w:rsid w:val="00BA6A9A"/>
    <w:rsid w:val="00BA7AEA"/>
    <w:rsid w:val="00BA7B97"/>
    <w:rsid w:val="00BB0703"/>
    <w:rsid w:val="00BB0D96"/>
    <w:rsid w:val="00BB1778"/>
    <w:rsid w:val="00BB1BA2"/>
    <w:rsid w:val="00BC02CB"/>
    <w:rsid w:val="00BC05CC"/>
    <w:rsid w:val="00BC11BA"/>
    <w:rsid w:val="00BC170B"/>
    <w:rsid w:val="00BC1C6F"/>
    <w:rsid w:val="00BC26B9"/>
    <w:rsid w:val="00BC31C7"/>
    <w:rsid w:val="00BC406B"/>
    <w:rsid w:val="00BC4CFC"/>
    <w:rsid w:val="00BC6031"/>
    <w:rsid w:val="00BC6AA5"/>
    <w:rsid w:val="00BC711F"/>
    <w:rsid w:val="00BD06B9"/>
    <w:rsid w:val="00BD0FD2"/>
    <w:rsid w:val="00BD18C5"/>
    <w:rsid w:val="00BD309A"/>
    <w:rsid w:val="00BD317C"/>
    <w:rsid w:val="00BD3273"/>
    <w:rsid w:val="00BD38E5"/>
    <w:rsid w:val="00BD4689"/>
    <w:rsid w:val="00BD4BAA"/>
    <w:rsid w:val="00BD65EF"/>
    <w:rsid w:val="00BD66A8"/>
    <w:rsid w:val="00BD7230"/>
    <w:rsid w:val="00BD7422"/>
    <w:rsid w:val="00BD74E6"/>
    <w:rsid w:val="00BE02CC"/>
    <w:rsid w:val="00BE0B57"/>
    <w:rsid w:val="00BE19BB"/>
    <w:rsid w:val="00BE29AF"/>
    <w:rsid w:val="00BE3298"/>
    <w:rsid w:val="00BE3334"/>
    <w:rsid w:val="00BE3E58"/>
    <w:rsid w:val="00BE3FE0"/>
    <w:rsid w:val="00BE4E3D"/>
    <w:rsid w:val="00BE4FF5"/>
    <w:rsid w:val="00BE50D4"/>
    <w:rsid w:val="00BE537E"/>
    <w:rsid w:val="00BE738D"/>
    <w:rsid w:val="00BF223D"/>
    <w:rsid w:val="00BF4292"/>
    <w:rsid w:val="00BF5117"/>
    <w:rsid w:val="00BF5144"/>
    <w:rsid w:val="00BF5779"/>
    <w:rsid w:val="00BF5C6F"/>
    <w:rsid w:val="00BF735D"/>
    <w:rsid w:val="00BF797B"/>
    <w:rsid w:val="00C00634"/>
    <w:rsid w:val="00C00B4A"/>
    <w:rsid w:val="00C023AF"/>
    <w:rsid w:val="00C025D4"/>
    <w:rsid w:val="00C0387C"/>
    <w:rsid w:val="00C04D75"/>
    <w:rsid w:val="00C065C0"/>
    <w:rsid w:val="00C067FD"/>
    <w:rsid w:val="00C07BE0"/>
    <w:rsid w:val="00C07F8D"/>
    <w:rsid w:val="00C10737"/>
    <w:rsid w:val="00C1192E"/>
    <w:rsid w:val="00C2101D"/>
    <w:rsid w:val="00C22EEA"/>
    <w:rsid w:val="00C2323E"/>
    <w:rsid w:val="00C24361"/>
    <w:rsid w:val="00C30310"/>
    <w:rsid w:val="00C3123E"/>
    <w:rsid w:val="00C32479"/>
    <w:rsid w:val="00C33D14"/>
    <w:rsid w:val="00C353BE"/>
    <w:rsid w:val="00C36C56"/>
    <w:rsid w:val="00C36E61"/>
    <w:rsid w:val="00C37039"/>
    <w:rsid w:val="00C379AF"/>
    <w:rsid w:val="00C42BB0"/>
    <w:rsid w:val="00C42D53"/>
    <w:rsid w:val="00C43FA8"/>
    <w:rsid w:val="00C4415A"/>
    <w:rsid w:val="00C4434C"/>
    <w:rsid w:val="00C44367"/>
    <w:rsid w:val="00C4459A"/>
    <w:rsid w:val="00C45176"/>
    <w:rsid w:val="00C460EF"/>
    <w:rsid w:val="00C5154D"/>
    <w:rsid w:val="00C5270F"/>
    <w:rsid w:val="00C5293C"/>
    <w:rsid w:val="00C5456C"/>
    <w:rsid w:val="00C54BC9"/>
    <w:rsid w:val="00C55FFE"/>
    <w:rsid w:val="00C576B8"/>
    <w:rsid w:val="00C603A9"/>
    <w:rsid w:val="00C6059A"/>
    <w:rsid w:val="00C61118"/>
    <w:rsid w:val="00C617BC"/>
    <w:rsid w:val="00C626E1"/>
    <w:rsid w:val="00C63D8D"/>
    <w:rsid w:val="00C6447F"/>
    <w:rsid w:val="00C64713"/>
    <w:rsid w:val="00C6531A"/>
    <w:rsid w:val="00C66555"/>
    <w:rsid w:val="00C66600"/>
    <w:rsid w:val="00C66D05"/>
    <w:rsid w:val="00C66DDE"/>
    <w:rsid w:val="00C67538"/>
    <w:rsid w:val="00C67C5E"/>
    <w:rsid w:val="00C70361"/>
    <w:rsid w:val="00C7199F"/>
    <w:rsid w:val="00C73EFB"/>
    <w:rsid w:val="00C741AE"/>
    <w:rsid w:val="00C748CE"/>
    <w:rsid w:val="00C74D1E"/>
    <w:rsid w:val="00C74E73"/>
    <w:rsid w:val="00C757AC"/>
    <w:rsid w:val="00C75F1E"/>
    <w:rsid w:val="00C76F1D"/>
    <w:rsid w:val="00C81B01"/>
    <w:rsid w:val="00C85018"/>
    <w:rsid w:val="00C85522"/>
    <w:rsid w:val="00C856D3"/>
    <w:rsid w:val="00C87FD0"/>
    <w:rsid w:val="00C905E3"/>
    <w:rsid w:val="00C9268D"/>
    <w:rsid w:val="00C92C55"/>
    <w:rsid w:val="00C93152"/>
    <w:rsid w:val="00C93368"/>
    <w:rsid w:val="00C9341E"/>
    <w:rsid w:val="00C93493"/>
    <w:rsid w:val="00C93C84"/>
    <w:rsid w:val="00C94CFF"/>
    <w:rsid w:val="00C94E11"/>
    <w:rsid w:val="00C951F0"/>
    <w:rsid w:val="00C97AB1"/>
    <w:rsid w:val="00C97C76"/>
    <w:rsid w:val="00CA1BA9"/>
    <w:rsid w:val="00CA44AC"/>
    <w:rsid w:val="00CA4588"/>
    <w:rsid w:val="00CA5C84"/>
    <w:rsid w:val="00CA688F"/>
    <w:rsid w:val="00CA7C93"/>
    <w:rsid w:val="00CB1BF2"/>
    <w:rsid w:val="00CB23A6"/>
    <w:rsid w:val="00CB29F6"/>
    <w:rsid w:val="00CB2EDD"/>
    <w:rsid w:val="00CB322B"/>
    <w:rsid w:val="00CB409F"/>
    <w:rsid w:val="00CB534F"/>
    <w:rsid w:val="00CB542C"/>
    <w:rsid w:val="00CB564A"/>
    <w:rsid w:val="00CC386B"/>
    <w:rsid w:val="00CC49D0"/>
    <w:rsid w:val="00CC4BF8"/>
    <w:rsid w:val="00CC5BA7"/>
    <w:rsid w:val="00CC6D9C"/>
    <w:rsid w:val="00CD05BE"/>
    <w:rsid w:val="00CD0C80"/>
    <w:rsid w:val="00CD0D52"/>
    <w:rsid w:val="00CD145F"/>
    <w:rsid w:val="00CD14BB"/>
    <w:rsid w:val="00CD198C"/>
    <w:rsid w:val="00CD1B2C"/>
    <w:rsid w:val="00CD1E93"/>
    <w:rsid w:val="00CD27B5"/>
    <w:rsid w:val="00CD31B8"/>
    <w:rsid w:val="00CD3D54"/>
    <w:rsid w:val="00CD4192"/>
    <w:rsid w:val="00CD480B"/>
    <w:rsid w:val="00CD7174"/>
    <w:rsid w:val="00CD777E"/>
    <w:rsid w:val="00CE06E0"/>
    <w:rsid w:val="00CE07D1"/>
    <w:rsid w:val="00CE3BEB"/>
    <w:rsid w:val="00CE546F"/>
    <w:rsid w:val="00CE62C7"/>
    <w:rsid w:val="00CE6615"/>
    <w:rsid w:val="00CE6E7E"/>
    <w:rsid w:val="00CF010F"/>
    <w:rsid w:val="00CF026B"/>
    <w:rsid w:val="00CF0DF3"/>
    <w:rsid w:val="00CF3662"/>
    <w:rsid w:val="00CF4807"/>
    <w:rsid w:val="00CF49F8"/>
    <w:rsid w:val="00CF5ACB"/>
    <w:rsid w:val="00CF5C35"/>
    <w:rsid w:val="00CF66C6"/>
    <w:rsid w:val="00CF7829"/>
    <w:rsid w:val="00D00587"/>
    <w:rsid w:val="00D009FF"/>
    <w:rsid w:val="00D013D9"/>
    <w:rsid w:val="00D02C75"/>
    <w:rsid w:val="00D04BFC"/>
    <w:rsid w:val="00D04ECF"/>
    <w:rsid w:val="00D05E12"/>
    <w:rsid w:val="00D069E1"/>
    <w:rsid w:val="00D070E2"/>
    <w:rsid w:val="00D07389"/>
    <w:rsid w:val="00D07AA9"/>
    <w:rsid w:val="00D111DF"/>
    <w:rsid w:val="00D116C9"/>
    <w:rsid w:val="00D11FBC"/>
    <w:rsid w:val="00D124AD"/>
    <w:rsid w:val="00D146A4"/>
    <w:rsid w:val="00D14B24"/>
    <w:rsid w:val="00D1545F"/>
    <w:rsid w:val="00D15C87"/>
    <w:rsid w:val="00D16289"/>
    <w:rsid w:val="00D1717B"/>
    <w:rsid w:val="00D20799"/>
    <w:rsid w:val="00D20894"/>
    <w:rsid w:val="00D236F1"/>
    <w:rsid w:val="00D2378A"/>
    <w:rsid w:val="00D237DA"/>
    <w:rsid w:val="00D23942"/>
    <w:rsid w:val="00D24EEB"/>
    <w:rsid w:val="00D2502B"/>
    <w:rsid w:val="00D25C67"/>
    <w:rsid w:val="00D271F9"/>
    <w:rsid w:val="00D30BD4"/>
    <w:rsid w:val="00D3146B"/>
    <w:rsid w:val="00D31AA4"/>
    <w:rsid w:val="00D31DE7"/>
    <w:rsid w:val="00D32F7C"/>
    <w:rsid w:val="00D35049"/>
    <w:rsid w:val="00D3566E"/>
    <w:rsid w:val="00D3584D"/>
    <w:rsid w:val="00D36F62"/>
    <w:rsid w:val="00D41136"/>
    <w:rsid w:val="00D41F5F"/>
    <w:rsid w:val="00D4229E"/>
    <w:rsid w:val="00D43B16"/>
    <w:rsid w:val="00D45128"/>
    <w:rsid w:val="00D474C3"/>
    <w:rsid w:val="00D47BFD"/>
    <w:rsid w:val="00D47DEE"/>
    <w:rsid w:val="00D520D0"/>
    <w:rsid w:val="00D54BEE"/>
    <w:rsid w:val="00D60B27"/>
    <w:rsid w:val="00D60F55"/>
    <w:rsid w:val="00D61214"/>
    <w:rsid w:val="00D63CDC"/>
    <w:rsid w:val="00D654FE"/>
    <w:rsid w:val="00D655E8"/>
    <w:rsid w:val="00D67566"/>
    <w:rsid w:val="00D71270"/>
    <w:rsid w:val="00D728B5"/>
    <w:rsid w:val="00D72A5E"/>
    <w:rsid w:val="00D73A99"/>
    <w:rsid w:val="00D751B1"/>
    <w:rsid w:val="00D76D06"/>
    <w:rsid w:val="00D80913"/>
    <w:rsid w:val="00D819F3"/>
    <w:rsid w:val="00D82F8E"/>
    <w:rsid w:val="00D832FA"/>
    <w:rsid w:val="00D83713"/>
    <w:rsid w:val="00D8531A"/>
    <w:rsid w:val="00D86ADB"/>
    <w:rsid w:val="00D90554"/>
    <w:rsid w:val="00D91754"/>
    <w:rsid w:val="00D92814"/>
    <w:rsid w:val="00D937E5"/>
    <w:rsid w:val="00D964AE"/>
    <w:rsid w:val="00D96CEC"/>
    <w:rsid w:val="00DA0336"/>
    <w:rsid w:val="00DA2060"/>
    <w:rsid w:val="00DA2E21"/>
    <w:rsid w:val="00DA5278"/>
    <w:rsid w:val="00DA6605"/>
    <w:rsid w:val="00DA6C41"/>
    <w:rsid w:val="00DA7440"/>
    <w:rsid w:val="00DA77A4"/>
    <w:rsid w:val="00DB0C96"/>
    <w:rsid w:val="00DB2740"/>
    <w:rsid w:val="00DB3E96"/>
    <w:rsid w:val="00DB7698"/>
    <w:rsid w:val="00DB7F10"/>
    <w:rsid w:val="00DC0966"/>
    <w:rsid w:val="00DC0D89"/>
    <w:rsid w:val="00DC258D"/>
    <w:rsid w:val="00DC2604"/>
    <w:rsid w:val="00DC35ED"/>
    <w:rsid w:val="00DC48A1"/>
    <w:rsid w:val="00DC5310"/>
    <w:rsid w:val="00DC6F6E"/>
    <w:rsid w:val="00DC7701"/>
    <w:rsid w:val="00DD3251"/>
    <w:rsid w:val="00DD4139"/>
    <w:rsid w:val="00DD4D55"/>
    <w:rsid w:val="00DD795B"/>
    <w:rsid w:val="00DE1270"/>
    <w:rsid w:val="00DE15F7"/>
    <w:rsid w:val="00DE1F5D"/>
    <w:rsid w:val="00DE2DC4"/>
    <w:rsid w:val="00DE3C69"/>
    <w:rsid w:val="00DE5149"/>
    <w:rsid w:val="00DE521F"/>
    <w:rsid w:val="00DE5BBC"/>
    <w:rsid w:val="00DE5F9D"/>
    <w:rsid w:val="00DE6A8C"/>
    <w:rsid w:val="00DE6FAE"/>
    <w:rsid w:val="00DE7B7E"/>
    <w:rsid w:val="00DF1846"/>
    <w:rsid w:val="00DF2AFA"/>
    <w:rsid w:val="00DF2B68"/>
    <w:rsid w:val="00DF2FFE"/>
    <w:rsid w:val="00DF3157"/>
    <w:rsid w:val="00DF4760"/>
    <w:rsid w:val="00DF5165"/>
    <w:rsid w:val="00DF5B29"/>
    <w:rsid w:val="00DF5D59"/>
    <w:rsid w:val="00DF6308"/>
    <w:rsid w:val="00DF6631"/>
    <w:rsid w:val="00DF77B8"/>
    <w:rsid w:val="00E00E23"/>
    <w:rsid w:val="00E026CE"/>
    <w:rsid w:val="00E02C77"/>
    <w:rsid w:val="00E032E8"/>
    <w:rsid w:val="00E034C7"/>
    <w:rsid w:val="00E03B4E"/>
    <w:rsid w:val="00E04389"/>
    <w:rsid w:val="00E048B1"/>
    <w:rsid w:val="00E048BA"/>
    <w:rsid w:val="00E0671C"/>
    <w:rsid w:val="00E06CC1"/>
    <w:rsid w:val="00E07498"/>
    <w:rsid w:val="00E07BAB"/>
    <w:rsid w:val="00E1057E"/>
    <w:rsid w:val="00E11A11"/>
    <w:rsid w:val="00E134F1"/>
    <w:rsid w:val="00E13A41"/>
    <w:rsid w:val="00E14DAA"/>
    <w:rsid w:val="00E160C4"/>
    <w:rsid w:val="00E1678E"/>
    <w:rsid w:val="00E16B04"/>
    <w:rsid w:val="00E16C1F"/>
    <w:rsid w:val="00E1768E"/>
    <w:rsid w:val="00E233F2"/>
    <w:rsid w:val="00E24090"/>
    <w:rsid w:val="00E24CFA"/>
    <w:rsid w:val="00E2628D"/>
    <w:rsid w:val="00E267A3"/>
    <w:rsid w:val="00E26C27"/>
    <w:rsid w:val="00E26F34"/>
    <w:rsid w:val="00E27420"/>
    <w:rsid w:val="00E27E39"/>
    <w:rsid w:val="00E324F2"/>
    <w:rsid w:val="00E3283D"/>
    <w:rsid w:val="00E3299B"/>
    <w:rsid w:val="00E32DF2"/>
    <w:rsid w:val="00E33E42"/>
    <w:rsid w:val="00E344DC"/>
    <w:rsid w:val="00E35482"/>
    <w:rsid w:val="00E357F4"/>
    <w:rsid w:val="00E3676A"/>
    <w:rsid w:val="00E36F2C"/>
    <w:rsid w:val="00E37C1B"/>
    <w:rsid w:val="00E40AB6"/>
    <w:rsid w:val="00E40C89"/>
    <w:rsid w:val="00E41B4B"/>
    <w:rsid w:val="00E424CF"/>
    <w:rsid w:val="00E431BA"/>
    <w:rsid w:val="00E43B3D"/>
    <w:rsid w:val="00E445EE"/>
    <w:rsid w:val="00E45C59"/>
    <w:rsid w:val="00E46DF8"/>
    <w:rsid w:val="00E4758A"/>
    <w:rsid w:val="00E47BDD"/>
    <w:rsid w:val="00E51C14"/>
    <w:rsid w:val="00E54639"/>
    <w:rsid w:val="00E55C23"/>
    <w:rsid w:val="00E574C5"/>
    <w:rsid w:val="00E57512"/>
    <w:rsid w:val="00E57E3C"/>
    <w:rsid w:val="00E601D2"/>
    <w:rsid w:val="00E60A37"/>
    <w:rsid w:val="00E6118D"/>
    <w:rsid w:val="00E629F7"/>
    <w:rsid w:val="00E62FBF"/>
    <w:rsid w:val="00E63A1E"/>
    <w:rsid w:val="00E63B19"/>
    <w:rsid w:val="00E640C0"/>
    <w:rsid w:val="00E66F16"/>
    <w:rsid w:val="00E70783"/>
    <w:rsid w:val="00E71CD7"/>
    <w:rsid w:val="00E72D61"/>
    <w:rsid w:val="00E72FDF"/>
    <w:rsid w:val="00E73843"/>
    <w:rsid w:val="00E743B9"/>
    <w:rsid w:val="00E75252"/>
    <w:rsid w:val="00E75745"/>
    <w:rsid w:val="00E76AC5"/>
    <w:rsid w:val="00E77164"/>
    <w:rsid w:val="00E7716C"/>
    <w:rsid w:val="00E7727D"/>
    <w:rsid w:val="00E7745C"/>
    <w:rsid w:val="00E80423"/>
    <w:rsid w:val="00E80505"/>
    <w:rsid w:val="00E81542"/>
    <w:rsid w:val="00E81E56"/>
    <w:rsid w:val="00E821DC"/>
    <w:rsid w:val="00E83324"/>
    <w:rsid w:val="00E8356C"/>
    <w:rsid w:val="00E83864"/>
    <w:rsid w:val="00E83D6B"/>
    <w:rsid w:val="00E85616"/>
    <w:rsid w:val="00E862B6"/>
    <w:rsid w:val="00E86CE7"/>
    <w:rsid w:val="00E87175"/>
    <w:rsid w:val="00E87636"/>
    <w:rsid w:val="00E905A1"/>
    <w:rsid w:val="00E909A0"/>
    <w:rsid w:val="00E9112A"/>
    <w:rsid w:val="00E911FB"/>
    <w:rsid w:val="00E93165"/>
    <w:rsid w:val="00E93742"/>
    <w:rsid w:val="00E9572E"/>
    <w:rsid w:val="00E963A6"/>
    <w:rsid w:val="00E96835"/>
    <w:rsid w:val="00E96D9B"/>
    <w:rsid w:val="00E97AC2"/>
    <w:rsid w:val="00EA04F5"/>
    <w:rsid w:val="00EA13C0"/>
    <w:rsid w:val="00EA1CDB"/>
    <w:rsid w:val="00EA237C"/>
    <w:rsid w:val="00EA281B"/>
    <w:rsid w:val="00EA2F90"/>
    <w:rsid w:val="00EA39D3"/>
    <w:rsid w:val="00EA4057"/>
    <w:rsid w:val="00EA4531"/>
    <w:rsid w:val="00EA4AEF"/>
    <w:rsid w:val="00EB096D"/>
    <w:rsid w:val="00EB1251"/>
    <w:rsid w:val="00EB151B"/>
    <w:rsid w:val="00EB1972"/>
    <w:rsid w:val="00EB355A"/>
    <w:rsid w:val="00EB3D2B"/>
    <w:rsid w:val="00EB3FBF"/>
    <w:rsid w:val="00EB427A"/>
    <w:rsid w:val="00EB4C09"/>
    <w:rsid w:val="00EB4FC8"/>
    <w:rsid w:val="00EB59B4"/>
    <w:rsid w:val="00EB673F"/>
    <w:rsid w:val="00EB68F9"/>
    <w:rsid w:val="00EB787B"/>
    <w:rsid w:val="00EC0437"/>
    <w:rsid w:val="00EC1C37"/>
    <w:rsid w:val="00EC343B"/>
    <w:rsid w:val="00EC353E"/>
    <w:rsid w:val="00EC4BEC"/>
    <w:rsid w:val="00EC6592"/>
    <w:rsid w:val="00EC6E04"/>
    <w:rsid w:val="00EC79BE"/>
    <w:rsid w:val="00ED1EFA"/>
    <w:rsid w:val="00ED36D0"/>
    <w:rsid w:val="00ED3B33"/>
    <w:rsid w:val="00ED4E61"/>
    <w:rsid w:val="00ED5403"/>
    <w:rsid w:val="00ED5F8D"/>
    <w:rsid w:val="00ED7321"/>
    <w:rsid w:val="00ED79F8"/>
    <w:rsid w:val="00EE04E2"/>
    <w:rsid w:val="00EE2544"/>
    <w:rsid w:val="00EE31E3"/>
    <w:rsid w:val="00EE3C9F"/>
    <w:rsid w:val="00EE3FE2"/>
    <w:rsid w:val="00EE411F"/>
    <w:rsid w:val="00EE4A10"/>
    <w:rsid w:val="00EE5501"/>
    <w:rsid w:val="00EE70BF"/>
    <w:rsid w:val="00EE7795"/>
    <w:rsid w:val="00EE7839"/>
    <w:rsid w:val="00EF0603"/>
    <w:rsid w:val="00EF106B"/>
    <w:rsid w:val="00EF1BB6"/>
    <w:rsid w:val="00EF3759"/>
    <w:rsid w:val="00EF3E32"/>
    <w:rsid w:val="00EF40EA"/>
    <w:rsid w:val="00EF58C6"/>
    <w:rsid w:val="00EF6389"/>
    <w:rsid w:val="00EF694A"/>
    <w:rsid w:val="00EF6C42"/>
    <w:rsid w:val="00EF7487"/>
    <w:rsid w:val="00F00864"/>
    <w:rsid w:val="00F028F9"/>
    <w:rsid w:val="00F03F4F"/>
    <w:rsid w:val="00F0417E"/>
    <w:rsid w:val="00F04CFD"/>
    <w:rsid w:val="00F06A58"/>
    <w:rsid w:val="00F076A2"/>
    <w:rsid w:val="00F1060C"/>
    <w:rsid w:val="00F1078F"/>
    <w:rsid w:val="00F13B69"/>
    <w:rsid w:val="00F146D3"/>
    <w:rsid w:val="00F15323"/>
    <w:rsid w:val="00F15515"/>
    <w:rsid w:val="00F1660C"/>
    <w:rsid w:val="00F16A08"/>
    <w:rsid w:val="00F217C3"/>
    <w:rsid w:val="00F21C90"/>
    <w:rsid w:val="00F230AD"/>
    <w:rsid w:val="00F2317D"/>
    <w:rsid w:val="00F238C9"/>
    <w:rsid w:val="00F23940"/>
    <w:rsid w:val="00F240E3"/>
    <w:rsid w:val="00F24603"/>
    <w:rsid w:val="00F25AFA"/>
    <w:rsid w:val="00F275AD"/>
    <w:rsid w:val="00F30524"/>
    <w:rsid w:val="00F305FC"/>
    <w:rsid w:val="00F3220E"/>
    <w:rsid w:val="00F3363B"/>
    <w:rsid w:val="00F34CB2"/>
    <w:rsid w:val="00F354BA"/>
    <w:rsid w:val="00F35A59"/>
    <w:rsid w:val="00F36B64"/>
    <w:rsid w:val="00F37C5A"/>
    <w:rsid w:val="00F447B6"/>
    <w:rsid w:val="00F4650A"/>
    <w:rsid w:val="00F466D7"/>
    <w:rsid w:val="00F467BE"/>
    <w:rsid w:val="00F47602"/>
    <w:rsid w:val="00F51084"/>
    <w:rsid w:val="00F51EA7"/>
    <w:rsid w:val="00F5285B"/>
    <w:rsid w:val="00F52D7A"/>
    <w:rsid w:val="00F55121"/>
    <w:rsid w:val="00F55A10"/>
    <w:rsid w:val="00F57EEC"/>
    <w:rsid w:val="00F62107"/>
    <w:rsid w:val="00F62C02"/>
    <w:rsid w:val="00F62ECA"/>
    <w:rsid w:val="00F64432"/>
    <w:rsid w:val="00F65F6F"/>
    <w:rsid w:val="00F661A7"/>
    <w:rsid w:val="00F66D92"/>
    <w:rsid w:val="00F67B91"/>
    <w:rsid w:val="00F70169"/>
    <w:rsid w:val="00F750B3"/>
    <w:rsid w:val="00F75119"/>
    <w:rsid w:val="00F751F8"/>
    <w:rsid w:val="00F7607B"/>
    <w:rsid w:val="00F76C2C"/>
    <w:rsid w:val="00F80373"/>
    <w:rsid w:val="00F80785"/>
    <w:rsid w:val="00F8088A"/>
    <w:rsid w:val="00F82B8B"/>
    <w:rsid w:val="00F8340C"/>
    <w:rsid w:val="00F8381E"/>
    <w:rsid w:val="00F847FF"/>
    <w:rsid w:val="00F84A32"/>
    <w:rsid w:val="00F84A4A"/>
    <w:rsid w:val="00F86EB0"/>
    <w:rsid w:val="00F91174"/>
    <w:rsid w:val="00F926F7"/>
    <w:rsid w:val="00F92CE0"/>
    <w:rsid w:val="00F93BD1"/>
    <w:rsid w:val="00F9404F"/>
    <w:rsid w:val="00F94869"/>
    <w:rsid w:val="00F968BD"/>
    <w:rsid w:val="00F96E92"/>
    <w:rsid w:val="00F97E53"/>
    <w:rsid w:val="00FA0D16"/>
    <w:rsid w:val="00FA385F"/>
    <w:rsid w:val="00FA4B38"/>
    <w:rsid w:val="00FA5991"/>
    <w:rsid w:val="00FB0ABC"/>
    <w:rsid w:val="00FB0AF9"/>
    <w:rsid w:val="00FB0C8E"/>
    <w:rsid w:val="00FB32CD"/>
    <w:rsid w:val="00FB3DC1"/>
    <w:rsid w:val="00FB49FD"/>
    <w:rsid w:val="00FB4A77"/>
    <w:rsid w:val="00FB5BB7"/>
    <w:rsid w:val="00FB7087"/>
    <w:rsid w:val="00FB7B1D"/>
    <w:rsid w:val="00FC122D"/>
    <w:rsid w:val="00FC3E83"/>
    <w:rsid w:val="00FC3FC1"/>
    <w:rsid w:val="00FC4258"/>
    <w:rsid w:val="00FC5788"/>
    <w:rsid w:val="00FC6E35"/>
    <w:rsid w:val="00FC7B3C"/>
    <w:rsid w:val="00FD12B3"/>
    <w:rsid w:val="00FD1619"/>
    <w:rsid w:val="00FD1EA7"/>
    <w:rsid w:val="00FD2F23"/>
    <w:rsid w:val="00FD2F56"/>
    <w:rsid w:val="00FD3E2E"/>
    <w:rsid w:val="00FD3F5D"/>
    <w:rsid w:val="00FD5C5C"/>
    <w:rsid w:val="00FD5D00"/>
    <w:rsid w:val="00FD5F70"/>
    <w:rsid w:val="00FD739E"/>
    <w:rsid w:val="00FE0356"/>
    <w:rsid w:val="00FE21C3"/>
    <w:rsid w:val="00FE2780"/>
    <w:rsid w:val="00FE2A6B"/>
    <w:rsid w:val="00FE35B8"/>
    <w:rsid w:val="00FE39F7"/>
    <w:rsid w:val="00FE3F03"/>
    <w:rsid w:val="00FE40E2"/>
    <w:rsid w:val="00FE62E2"/>
    <w:rsid w:val="00FE703D"/>
    <w:rsid w:val="00FE763C"/>
    <w:rsid w:val="00FE7E2C"/>
    <w:rsid w:val="00FE7E3A"/>
    <w:rsid w:val="00FF0F1C"/>
    <w:rsid w:val="00FF1416"/>
    <w:rsid w:val="00FF32BF"/>
    <w:rsid w:val="00FF3900"/>
    <w:rsid w:val="00FF429D"/>
    <w:rsid w:val="00FF477E"/>
    <w:rsid w:val="00FF7089"/>
    <w:rsid w:val="00FF76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33731C-9042-435B-9709-5D6D9721E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 w:type="paragraph" w:customStyle="1" w:styleId="Default">
    <w:name w:val="Default"/>
    <w:rsid w:val="00A65109"/>
    <w:pPr>
      <w:autoSpaceDE w:val="0"/>
      <w:autoSpaceDN w:val="0"/>
      <w:adjustRightInd w:val="0"/>
    </w:pPr>
    <w:rPr>
      <w:rFonts w:ascii="Calibri" w:hAnsi="Calibri" w:cs="Calibri"/>
      <w:color w:val="000000"/>
      <w:sz w:val="24"/>
      <w:szCs w:val="24"/>
    </w:rPr>
  </w:style>
  <w:style w:type="character" w:customStyle="1" w:styleId="tlid-translation">
    <w:name w:val="tlid-translation"/>
    <w:basedOn w:val="DefaultParagraphFont"/>
    <w:rsid w:val="00837BE7"/>
  </w:style>
  <w:style w:type="character" w:customStyle="1" w:styleId="shorttext">
    <w:name w:val="short_text"/>
    <w:basedOn w:val="DefaultParagraphFont"/>
    <w:rsid w:val="008515B2"/>
  </w:style>
  <w:style w:type="paragraph" w:styleId="HTMLPreformatted">
    <w:name w:val="HTML Preformatted"/>
    <w:basedOn w:val="Normal"/>
    <w:link w:val="HTMLPreformattedChar"/>
    <w:uiPriority w:val="99"/>
    <w:unhideWhenUsed/>
    <w:rsid w:val="008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515B2"/>
    <w:rPr>
      <w:rFonts w:ascii="Courier New" w:hAnsi="Courier New" w:cs="Courier New"/>
    </w:rPr>
  </w:style>
  <w:style w:type="character" w:styleId="LineNumber">
    <w:name w:val="line number"/>
    <w:basedOn w:val="DefaultParagraphFont"/>
    <w:uiPriority w:val="99"/>
    <w:semiHidden/>
    <w:unhideWhenUsed/>
    <w:rsid w:val="002036D0"/>
  </w:style>
  <w:style w:type="character" w:customStyle="1" w:styleId="y2iqfc">
    <w:name w:val="y2iqfc"/>
    <w:basedOn w:val="DefaultParagraphFont"/>
    <w:rsid w:val="00F10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5884">
      <w:bodyDiv w:val="1"/>
      <w:marLeft w:val="0"/>
      <w:marRight w:val="0"/>
      <w:marTop w:val="0"/>
      <w:marBottom w:val="0"/>
      <w:divBdr>
        <w:top w:val="none" w:sz="0" w:space="0" w:color="auto"/>
        <w:left w:val="none" w:sz="0" w:space="0" w:color="auto"/>
        <w:bottom w:val="none" w:sz="0" w:space="0" w:color="auto"/>
        <w:right w:val="none" w:sz="0" w:space="0" w:color="auto"/>
      </w:divBdr>
    </w:div>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12517938">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676276593">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875196633">
      <w:bodyDiv w:val="1"/>
      <w:marLeft w:val="0"/>
      <w:marRight w:val="0"/>
      <w:marTop w:val="0"/>
      <w:marBottom w:val="0"/>
      <w:divBdr>
        <w:top w:val="none" w:sz="0" w:space="0" w:color="auto"/>
        <w:left w:val="none" w:sz="0" w:space="0" w:color="auto"/>
        <w:bottom w:val="none" w:sz="0" w:space="0" w:color="auto"/>
        <w:right w:val="none" w:sz="0" w:space="0" w:color="auto"/>
      </w:divBdr>
    </w:div>
    <w:div w:id="898830080">
      <w:bodyDiv w:val="1"/>
      <w:marLeft w:val="0"/>
      <w:marRight w:val="0"/>
      <w:marTop w:val="0"/>
      <w:marBottom w:val="0"/>
      <w:divBdr>
        <w:top w:val="none" w:sz="0" w:space="0" w:color="auto"/>
        <w:left w:val="none" w:sz="0" w:space="0" w:color="auto"/>
        <w:bottom w:val="none" w:sz="0" w:space="0" w:color="auto"/>
        <w:right w:val="none" w:sz="0" w:space="0" w:color="auto"/>
      </w:divBdr>
    </w:div>
    <w:div w:id="904291878">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244223767">
      <w:bodyDiv w:val="1"/>
      <w:marLeft w:val="0"/>
      <w:marRight w:val="0"/>
      <w:marTop w:val="0"/>
      <w:marBottom w:val="0"/>
      <w:divBdr>
        <w:top w:val="none" w:sz="0" w:space="0" w:color="auto"/>
        <w:left w:val="none" w:sz="0" w:space="0" w:color="auto"/>
        <w:bottom w:val="none" w:sz="0" w:space="0" w:color="auto"/>
        <w:right w:val="none" w:sz="0" w:space="0" w:color="auto"/>
      </w:divBdr>
    </w:div>
    <w:div w:id="1295713108">
      <w:bodyDiv w:val="1"/>
      <w:marLeft w:val="0"/>
      <w:marRight w:val="0"/>
      <w:marTop w:val="0"/>
      <w:marBottom w:val="0"/>
      <w:divBdr>
        <w:top w:val="none" w:sz="0" w:space="0" w:color="auto"/>
        <w:left w:val="none" w:sz="0" w:space="0" w:color="auto"/>
        <w:bottom w:val="none" w:sz="0" w:space="0" w:color="auto"/>
        <w:right w:val="none" w:sz="0" w:space="0" w:color="auto"/>
      </w:divBdr>
      <w:divsChild>
        <w:div w:id="454906948">
          <w:marLeft w:val="0"/>
          <w:marRight w:val="0"/>
          <w:marTop w:val="0"/>
          <w:marBottom w:val="0"/>
          <w:divBdr>
            <w:top w:val="none" w:sz="0" w:space="0" w:color="auto"/>
            <w:left w:val="none" w:sz="0" w:space="0" w:color="auto"/>
            <w:bottom w:val="none" w:sz="0" w:space="0" w:color="auto"/>
            <w:right w:val="none" w:sz="0" w:space="0" w:color="auto"/>
          </w:divBdr>
          <w:divsChild>
            <w:div w:id="413169787">
              <w:marLeft w:val="0"/>
              <w:marRight w:val="165"/>
              <w:marTop w:val="150"/>
              <w:marBottom w:val="0"/>
              <w:divBdr>
                <w:top w:val="none" w:sz="0" w:space="0" w:color="auto"/>
                <w:left w:val="none" w:sz="0" w:space="0" w:color="auto"/>
                <w:bottom w:val="none" w:sz="0" w:space="0" w:color="auto"/>
                <w:right w:val="none" w:sz="0" w:space="0" w:color="auto"/>
              </w:divBdr>
              <w:divsChild>
                <w:div w:id="73091795">
                  <w:marLeft w:val="0"/>
                  <w:marRight w:val="0"/>
                  <w:marTop w:val="0"/>
                  <w:marBottom w:val="0"/>
                  <w:divBdr>
                    <w:top w:val="none" w:sz="0" w:space="0" w:color="auto"/>
                    <w:left w:val="none" w:sz="0" w:space="0" w:color="auto"/>
                    <w:bottom w:val="none" w:sz="0" w:space="0" w:color="auto"/>
                    <w:right w:val="none" w:sz="0" w:space="0" w:color="auto"/>
                  </w:divBdr>
                  <w:divsChild>
                    <w:div w:id="2480833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000307412">
          <w:marLeft w:val="0"/>
          <w:marRight w:val="0"/>
          <w:marTop w:val="0"/>
          <w:marBottom w:val="0"/>
          <w:divBdr>
            <w:top w:val="none" w:sz="0" w:space="0" w:color="auto"/>
            <w:left w:val="none" w:sz="0" w:space="0" w:color="auto"/>
            <w:bottom w:val="none" w:sz="0" w:space="0" w:color="auto"/>
            <w:right w:val="none" w:sz="0" w:space="0" w:color="auto"/>
          </w:divBdr>
        </w:div>
      </w:divsChild>
    </w:div>
    <w:div w:id="1356225576">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417705676">
      <w:bodyDiv w:val="1"/>
      <w:marLeft w:val="0"/>
      <w:marRight w:val="0"/>
      <w:marTop w:val="0"/>
      <w:marBottom w:val="0"/>
      <w:divBdr>
        <w:top w:val="none" w:sz="0" w:space="0" w:color="auto"/>
        <w:left w:val="none" w:sz="0" w:space="0" w:color="auto"/>
        <w:bottom w:val="none" w:sz="0" w:space="0" w:color="auto"/>
        <w:right w:val="none" w:sz="0" w:space="0" w:color="auto"/>
      </w:divBdr>
      <w:divsChild>
        <w:div w:id="738599577">
          <w:marLeft w:val="0"/>
          <w:marRight w:val="0"/>
          <w:marTop w:val="0"/>
          <w:marBottom w:val="0"/>
          <w:divBdr>
            <w:top w:val="none" w:sz="0" w:space="0" w:color="auto"/>
            <w:left w:val="none" w:sz="0" w:space="0" w:color="auto"/>
            <w:bottom w:val="none" w:sz="0" w:space="0" w:color="auto"/>
            <w:right w:val="none" w:sz="0" w:space="0" w:color="auto"/>
          </w:divBdr>
          <w:divsChild>
            <w:div w:id="1424498745">
              <w:marLeft w:val="0"/>
              <w:marRight w:val="165"/>
              <w:marTop w:val="150"/>
              <w:marBottom w:val="0"/>
              <w:divBdr>
                <w:top w:val="none" w:sz="0" w:space="0" w:color="auto"/>
                <w:left w:val="none" w:sz="0" w:space="0" w:color="auto"/>
                <w:bottom w:val="none" w:sz="0" w:space="0" w:color="auto"/>
                <w:right w:val="none" w:sz="0" w:space="0" w:color="auto"/>
              </w:divBdr>
              <w:divsChild>
                <w:div w:id="79447204">
                  <w:marLeft w:val="0"/>
                  <w:marRight w:val="0"/>
                  <w:marTop w:val="0"/>
                  <w:marBottom w:val="0"/>
                  <w:divBdr>
                    <w:top w:val="none" w:sz="0" w:space="0" w:color="auto"/>
                    <w:left w:val="none" w:sz="0" w:space="0" w:color="auto"/>
                    <w:bottom w:val="none" w:sz="0" w:space="0" w:color="auto"/>
                    <w:right w:val="none" w:sz="0" w:space="0" w:color="auto"/>
                  </w:divBdr>
                  <w:divsChild>
                    <w:div w:id="68001287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103919620">
          <w:marLeft w:val="0"/>
          <w:marRight w:val="0"/>
          <w:marTop w:val="0"/>
          <w:marBottom w:val="0"/>
          <w:divBdr>
            <w:top w:val="none" w:sz="0" w:space="0" w:color="auto"/>
            <w:left w:val="none" w:sz="0" w:space="0" w:color="auto"/>
            <w:bottom w:val="none" w:sz="0" w:space="0" w:color="auto"/>
            <w:right w:val="none" w:sz="0" w:space="0" w:color="auto"/>
          </w:divBdr>
        </w:div>
      </w:divsChild>
    </w:div>
    <w:div w:id="1501698478">
      <w:bodyDiv w:val="1"/>
      <w:marLeft w:val="0"/>
      <w:marRight w:val="0"/>
      <w:marTop w:val="0"/>
      <w:marBottom w:val="0"/>
      <w:divBdr>
        <w:top w:val="none" w:sz="0" w:space="0" w:color="auto"/>
        <w:left w:val="none" w:sz="0" w:space="0" w:color="auto"/>
        <w:bottom w:val="none" w:sz="0" w:space="0" w:color="auto"/>
        <w:right w:val="none" w:sz="0" w:space="0" w:color="auto"/>
      </w:divBdr>
    </w:div>
    <w:div w:id="160761152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World_Wide_Web" TargetMode="Externa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n.wikipedia.org/wiki/E-mail" TargetMode="External"/><Relationship Id="rId14" Type="http://schemas.openxmlformats.org/officeDocument/2006/relationships/chart" Target="charts/chart5.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22143552566457375"/>
          <c:y val="4.0713211677683832E-2"/>
          <c:w val="0.77055420780614425"/>
          <c:h val="0.49645446861515252"/>
        </c:manualLayout>
      </c:layout>
      <c:barChart>
        <c:barDir val="col"/>
        <c:grouping val="clustered"/>
        <c:varyColors val="0"/>
        <c:ser>
          <c:idx val="0"/>
          <c:order val="0"/>
          <c:tx>
            <c:strRef>
              <c:f>Sheet1!$B$1</c:f>
              <c:strCache>
                <c:ptCount val="1"/>
                <c:pt idx="0">
                  <c:v>Palestine</c:v>
                </c:pt>
              </c:strCache>
            </c:strRef>
          </c:tx>
          <c:spPr>
            <a:solidFill>
              <a:schemeClr val="tx2">
                <a:lumMod val="60000"/>
                <a:lumOff val="40000"/>
              </a:schemeClr>
            </a:solidFill>
          </c:spPr>
          <c:invertIfNegative val="0"/>
          <c:dPt>
            <c:idx val="0"/>
            <c:invertIfNegative val="0"/>
            <c:bubble3D val="0"/>
            <c:extLst>
              <c:ext xmlns:c16="http://schemas.microsoft.com/office/drawing/2014/chart" uri="{C3380CC4-5D6E-409C-BE32-E72D297353CC}">
                <c16:uniqueId val="{00000001-4679-4FF6-B3CE-8E631917B0AC}"/>
              </c:ext>
            </c:extLst>
          </c:dPt>
          <c:dPt>
            <c:idx val="1"/>
            <c:invertIfNegative val="0"/>
            <c:bubble3D val="0"/>
            <c:extLst>
              <c:ext xmlns:c16="http://schemas.microsoft.com/office/drawing/2014/chart" uri="{C3380CC4-5D6E-409C-BE32-E72D297353CC}">
                <c16:uniqueId val="{00000000-4679-4FF6-B3CE-8E631917B0AC}"/>
              </c:ext>
            </c:extLst>
          </c:dPt>
          <c:dPt>
            <c:idx val="2"/>
            <c:invertIfNegative val="0"/>
            <c:bubble3D val="0"/>
            <c:extLst>
              <c:ext xmlns:c16="http://schemas.microsoft.com/office/drawing/2014/chart" uri="{C3380CC4-5D6E-409C-BE32-E72D297353CC}">
                <c16:uniqueId val="{00000000-2CB4-4773-B14A-EBAA553FEA14}"/>
              </c:ext>
            </c:extLst>
          </c:dPt>
          <c:dPt>
            <c:idx val="3"/>
            <c:invertIfNegative val="0"/>
            <c:bubble3D val="0"/>
            <c:extLst>
              <c:ext xmlns:c16="http://schemas.microsoft.com/office/drawing/2014/chart" uri="{C3380CC4-5D6E-409C-BE32-E72D297353CC}">
                <c16:uniqueId val="{00000001-2CB4-4773-B14A-EBAA553FEA14}"/>
              </c:ext>
            </c:extLst>
          </c:dPt>
          <c:dPt>
            <c:idx val="4"/>
            <c:invertIfNegative val="0"/>
            <c:bubble3D val="0"/>
            <c:extLst>
              <c:ext xmlns:c16="http://schemas.microsoft.com/office/drawing/2014/chart" uri="{C3380CC4-5D6E-409C-BE32-E72D297353CC}">
                <c16:uniqueId val="{00000002-4679-4FF6-B3CE-8E631917B0AC}"/>
              </c:ext>
            </c:extLst>
          </c:dPt>
          <c:dPt>
            <c:idx val="5"/>
            <c:invertIfNegative val="0"/>
            <c:bubble3D val="0"/>
            <c:extLst>
              <c:ext xmlns:c16="http://schemas.microsoft.com/office/drawing/2014/chart" uri="{C3380CC4-5D6E-409C-BE32-E72D297353CC}">
                <c16:uniqueId val="{00000003-4679-4FF6-B3CE-8E631917B0AC}"/>
              </c:ext>
            </c:extLst>
          </c:dPt>
          <c:dPt>
            <c:idx val="6"/>
            <c:invertIfNegative val="0"/>
            <c:bubble3D val="0"/>
            <c:extLst>
              <c:ext xmlns:c16="http://schemas.microsoft.com/office/drawing/2014/chart" uri="{C3380CC4-5D6E-409C-BE32-E72D297353CC}">
                <c16:uniqueId val="{00000002-2CB4-4773-B14A-EBAA553FEA14}"/>
              </c:ext>
            </c:extLst>
          </c:dPt>
          <c:dLbls>
            <c:dLbl>
              <c:idx val="2"/>
              <c:layout>
                <c:manualLayout>
                  <c:x val="-2.0833333333333429E-2"/>
                  <c:y val="-3.212851405622500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CB4-4773-B14A-EBAA553FEA14}"/>
                </c:ext>
              </c:extLst>
            </c:dLbl>
            <c:dLbl>
              <c:idx val="3"/>
              <c:layout>
                <c:manualLayout>
                  <c:x val="-1.620370370370375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CB4-4773-B14A-EBAA553FEA14}"/>
                </c:ext>
              </c:extLst>
            </c:dLbl>
            <c:dLbl>
              <c:idx val="6"/>
              <c:layout>
                <c:manualLayout>
                  <c:x val="-2.083333333333342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CB4-4773-B14A-EBAA553FEA1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Finance and Insurance Activities</c:v>
                </c:pt>
                <c:pt idx="1">
                  <c:v>Construction Activities</c:v>
                </c:pt>
                <c:pt idx="2">
                  <c:v>Industrial Activities</c:v>
                </c:pt>
                <c:pt idx="3">
                  <c:v>Information &amp; Communications Activities</c:v>
                </c:pt>
                <c:pt idx="4">
                  <c:v>Services Activities</c:v>
                </c:pt>
                <c:pt idx="5">
                  <c:v>Internal Trade Activities</c:v>
                </c:pt>
                <c:pt idx="6">
                  <c:v>Transport &amp; Storage Activities</c:v>
                </c:pt>
              </c:strCache>
            </c:strRef>
          </c:cat>
          <c:val>
            <c:numRef>
              <c:f>Sheet1!$B$2:$B$8</c:f>
              <c:numCache>
                <c:formatCode>0.0</c:formatCode>
                <c:ptCount val="7"/>
                <c:pt idx="0">
                  <c:v>100</c:v>
                </c:pt>
                <c:pt idx="1">
                  <c:v>99.8</c:v>
                </c:pt>
                <c:pt idx="2">
                  <c:v>96.2</c:v>
                </c:pt>
                <c:pt idx="3">
                  <c:v>95.4</c:v>
                </c:pt>
                <c:pt idx="4">
                  <c:v>93.9</c:v>
                </c:pt>
                <c:pt idx="5">
                  <c:v>89.6</c:v>
                </c:pt>
                <c:pt idx="6">
                  <c:v>88.3</c:v>
                </c:pt>
              </c:numCache>
            </c:numRef>
          </c:val>
          <c:extLst>
            <c:ext xmlns:c16="http://schemas.microsoft.com/office/drawing/2014/chart" uri="{C3380CC4-5D6E-409C-BE32-E72D297353CC}">
              <c16:uniqueId val="{00000003-2CB4-4773-B14A-EBAA553FEA14}"/>
            </c:ext>
          </c:extLst>
        </c:ser>
        <c:dLbls>
          <c:showLegendKey val="0"/>
          <c:showVal val="0"/>
          <c:showCatName val="0"/>
          <c:showSerName val="0"/>
          <c:showPercent val="0"/>
          <c:showBubbleSize val="0"/>
        </c:dLbls>
        <c:gapWidth val="150"/>
        <c:axId val="168306560"/>
        <c:axId val="171803776"/>
      </c:barChart>
      <c:catAx>
        <c:axId val="168306560"/>
        <c:scaling>
          <c:orientation val="minMax"/>
        </c:scaling>
        <c:delete val="0"/>
        <c:axPos val="b"/>
        <c:title>
          <c:tx>
            <c:rich>
              <a:bodyPr/>
              <a:lstStyle/>
              <a:p>
                <a:pPr>
                  <a:defRPr/>
                </a:pPr>
                <a:r>
                  <a:rPr lang="en-US"/>
                  <a:t>Economic Activity</a:t>
                </a:r>
              </a:p>
            </c:rich>
          </c:tx>
          <c:layout>
            <c:manualLayout>
              <c:xMode val="edge"/>
              <c:yMode val="edge"/>
              <c:x val="0.43091246473236849"/>
              <c:y val="0.91757711641976958"/>
            </c:manualLayout>
          </c:layout>
          <c:overlay val="0"/>
        </c:title>
        <c:numFmt formatCode="General" sourceLinked="0"/>
        <c:majorTickMark val="none"/>
        <c:minorTickMark val="none"/>
        <c:tickLblPos val="nextTo"/>
        <c:spPr>
          <a:noFill/>
        </c:spPr>
        <c:txPr>
          <a:bodyPr rot="-1500000"/>
          <a:lstStyle/>
          <a:p>
            <a:pPr>
              <a:defRPr sz="875" baseline="0">
                <a:solidFill>
                  <a:schemeClr val="tx1"/>
                </a:solidFill>
              </a:defRPr>
            </a:pPr>
            <a:endParaRPr lang="en-US"/>
          </a:p>
        </c:txPr>
        <c:crossAx val="171803776"/>
        <c:crosses val="autoZero"/>
        <c:auto val="1"/>
        <c:lblAlgn val="ctr"/>
        <c:lblOffset val="100"/>
        <c:noMultiLvlLbl val="0"/>
      </c:catAx>
      <c:valAx>
        <c:axId val="171803776"/>
        <c:scaling>
          <c:orientation val="minMax"/>
        </c:scaling>
        <c:delete val="0"/>
        <c:axPos val="l"/>
        <c:title>
          <c:tx>
            <c:rich>
              <a:bodyPr/>
              <a:lstStyle/>
              <a:p>
                <a:pPr>
                  <a:defRPr/>
                </a:pPr>
                <a:r>
                  <a:rPr lang="en-US"/>
                  <a:t>percentage</a:t>
                </a:r>
              </a:p>
            </c:rich>
          </c:tx>
          <c:layout>
            <c:manualLayout>
              <c:xMode val="edge"/>
              <c:yMode val="edge"/>
              <c:x val="1.2345679012345739E-2"/>
              <c:y val="0.35513207313732248"/>
            </c:manualLayout>
          </c:layout>
          <c:overlay val="0"/>
        </c:title>
        <c:numFmt formatCode="#,##0" sourceLinked="0"/>
        <c:majorTickMark val="out"/>
        <c:minorTickMark val="none"/>
        <c:tickLblPos val="nextTo"/>
        <c:crossAx val="168306560"/>
        <c:crosses val="autoZero"/>
        <c:crossBetween val="between"/>
        <c:majorUnit val="10"/>
      </c:valAx>
    </c:plotArea>
    <c:plotVisOnly val="1"/>
    <c:dispBlanksAs val="gap"/>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468812203843734E-2"/>
          <c:y val="0.16105493709837992"/>
          <c:w val="0.89973700435096549"/>
          <c:h val="0.47702369924347965"/>
        </c:manualLayout>
      </c:layout>
      <c:barChart>
        <c:barDir val="col"/>
        <c:grouping val="clustered"/>
        <c:varyColors val="0"/>
        <c:ser>
          <c:idx val="0"/>
          <c:order val="0"/>
          <c:tx>
            <c:strRef>
              <c:f>Sheet1!$B$1</c:f>
              <c:strCache>
                <c:ptCount val="1"/>
                <c:pt idx="0">
                  <c:v>Palestine </c:v>
                </c:pt>
              </c:strCache>
            </c:strRef>
          </c:tx>
          <c:spPr>
            <a:solidFill>
              <a:srgbClr val="0070C0"/>
            </a:solidFill>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Nature of the work does not require using computers
</c:v>
                </c:pt>
                <c:pt idx="1">
                  <c:v>Relatively high cost</c:v>
                </c:pt>
                <c:pt idx="2">
                  <c:v>No employees qualified for using 
computers</c:v>
                </c:pt>
              </c:strCache>
            </c:strRef>
          </c:cat>
          <c:val>
            <c:numRef>
              <c:f>Sheet1!$B$2:$B$4</c:f>
              <c:numCache>
                <c:formatCode>#,###.0</c:formatCode>
                <c:ptCount val="3"/>
                <c:pt idx="0">
                  <c:v>94.140579905919182</c:v>
                </c:pt>
                <c:pt idx="1">
                  <c:v>19.35808933250669</c:v>
                </c:pt>
                <c:pt idx="2">
                  <c:v>18.123430495160221</c:v>
                </c:pt>
              </c:numCache>
            </c:numRef>
          </c:val>
          <c:extLst>
            <c:ext xmlns:c16="http://schemas.microsoft.com/office/drawing/2014/chart" uri="{C3380CC4-5D6E-409C-BE32-E72D297353CC}">
              <c16:uniqueId val="{00000000-D3BE-44BD-A481-E62FE0C36B9D}"/>
            </c:ext>
          </c:extLst>
        </c:ser>
        <c:ser>
          <c:idx val="1"/>
          <c:order val="1"/>
          <c:tx>
            <c:strRef>
              <c:f>Sheet1!$C$1</c:f>
              <c:strCache>
                <c:ptCount val="1"/>
                <c:pt idx="0">
                  <c:v>West Bank</c:v>
                </c:pt>
              </c:strCache>
            </c:strRef>
          </c:tx>
          <c:spPr>
            <a:solidFill>
              <a:schemeClr val="accent2">
                <a:lumMod val="75000"/>
              </a:schemeClr>
            </a:solidFill>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Nature of the work does not require using computers
</c:v>
                </c:pt>
                <c:pt idx="1">
                  <c:v>Relatively high cost</c:v>
                </c:pt>
                <c:pt idx="2">
                  <c:v>No employees qualified for using 
computers</c:v>
                </c:pt>
              </c:strCache>
            </c:strRef>
          </c:cat>
          <c:val>
            <c:numRef>
              <c:f>Sheet1!$C$2:$C$4</c:f>
              <c:numCache>
                <c:formatCode>#,###.0</c:formatCode>
                <c:ptCount val="3"/>
                <c:pt idx="0">
                  <c:v>96.239622979612378</c:v>
                </c:pt>
                <c:pt idx="1">
                  <c:v>9.6901266117391476</c:v>
                </c:pt>
                <c:pt idx="2">
                  <c:v>18.579582184154432</c:v>
                </c:pt>
              </c:numCache>
            </c:numRef>
          </c:val>
          <c:extLst>
            <c:ext xmlns:c16="http://schemas.microsoft.com/office/drawing/2014/chart" uri="{C3380CC4-5D6E-409C-BE32-E72D297353CC}">
              <c16:uniqueId val="{00000001-D3BE-44BD-A481-E62FE0C36B9D}"/>
            </c:ext>
          </c:extLst>
        </c:ser>
        <c:ser>
          <c:idx val="2"/>
          <c:order val="2"/>
          <c:tx>
            <c:strRef>
              <c:f>Sheet1!$D$1</c:f>
              <c:strCache>
                <c:ptCount val="1"/>
                <c:pt idx="0">
                  <c:v>Gaza Strip</c:v>
                </c:pt>
              </c:strCache>
            </c:strRef>
          </c:tx>
          <c:spPr>
            <a:solidFill>
              <a:schemeClr val="accent3">
                <a:lumMod val="75000"/>
              </a:schemeClr>
            </a:solidFill>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Nature of the work does not require using computers
</c:v>
                </c:pt>
                <c:pt idx="1">
                  <c:v>Relatively high cost</c:v>
                </c:pt>
                <c:pt idx="2">
                  <c:v>No employees qualified for using 
computers</c:v>
                </c:pt>
              </c:strCache>
            </c:strRef>
          </c:cat>
          <c:val>
            <c:numRef>
              <c:f>Sheet1!$D$2:$D$4</c:f>
              <c:numCache>
                <c:formatCode>#,###.0</c:formatCode>
                <c:ptCount val="3"/>
                <c:pt idx="0">
                  <c:v>90.610037386674449</c:v>
                </c:pt>
                <c:pt idx="1">
                  <c:v>35.619381865243511</c:v>
                </c:pt>
                <c:pt idx="2">
                  <c:v>17.35619377029137</c:v>
                </c:pt>
              </c:numCache>
            </c:numRef>
          </c:val>
          <c:extLst>
            <c:ext xmlns:c16="http://schemas.microsoft.com/office/drawing/2014/chart" uri="{C3380CC4-5D6E-409C-BE32-E72D297353CC}">
              <c16:uniqueId val="{00000002-D3BE-44BD-A481-E62FE0C36B9D}"/>
            </c:ext>
          </c:extLst>
        </c:ser>
        <c:dLbls>
          <c:showLegendKey val="0"/>
          <c:showVal val="1"/>
          <c:showCatName val="0"/>
          <c:showSerName val="0"/>
          <c:showPercent val="0"/>
          <c:showBubbleSize val="0"/>
        </c:dLbls>
        <c:gapWidth val="150"/>
        <c:overlap val="-25"/>
        <c:axId val="188678144"/>
        <c:axId val="188680448"/>
      </c:barChart>
      <c:catAx>
        <c:axId val="188678144"/>
        <c:scaling>
          <c:orientation val="minMax"/>
        </c:scaling>
        <c:delete val="0"/>
        <c:axPos val="b"/>
        <c:numFmt formatCode="General" sourceLinked="0"/>
        <c:majorTickMark val="none"/>
        <c:minorTickMark val="none"/>
        <c:tickLblPos val="nextTo"/>
        <c:txPr>
          <a:bodyPr rot="0" anchor="t" anchorCtr="0"/>
          <a:lstStyle/>
          <a:p>
            <a:pPr>
              <a:defRPr sz="900">
                <a:latin typeface="Arial" panose="020B0604020202020204" pitchFamily="34" charset="0"/>
                <a:cs typeface="Arial" panose="020B0604020202020204" pitchFamily="34" charset="0"/>
              </a:defRPr>
            </a:pPr>
            <a:endParaRPr lang="en-US"/>
          </a:p>
        </c:txPr>
        <c:crossAx val="188680448"/>
        <c:crosses val="autoZero"/>
        <c:auto val="1"/>
        <c:lblAlgn val="ctr"/>
        <c:lblOffset val="100"/>
        <c:noMultiLvlLbl val="0"/>
      </c:catAx>
      <c:valAx>
        <c:axId val="188680448"/>
        <c:scaling>
          <c:orientation val="minMax"/>
        </c:scaling>
        <c:delete val="1"/>
        <c:axPos val="l"/>
        <c:numFmt formatCode="#,###.0" sourceLinked="1"/>
        <c:majorTickMark val="out"/>
        <c:minorTickMark val="none"/>
        <c:tickLblPos val="none"/>
        <c:crossAx val="188678144"/>
        <c:crosses val="autoZero"/>
        <c:crossBetween val="between"/>
      </c:valAx>
    </c:plotArea>
    <c:legend>
      <c:legendPos val="t"/>
      <c:layout>
        <c:manualLayout>
          <c:xMode val="edge"/>
          <c:yMode val="edge"/>
          <c:x val="0.586259754047598"/>
          <c:y val="8.8235294117647523E-2"/>
          <c:w val="0.41175015482615229"/>
          <c:h val="7.8183958622819211E-2"/>
        </c:manualLayout>
      </c:layout>
      <c:overlay val="0"/>
      <c:txPr>
        <a:bodyPr/>
        <a:lstStyle/>
        <a:p>
          <a:pPr>
            <a:defRPr sz="900">
              <a:latin typeface="Arial" panose="020B0604020202020204" pitchFamily="34" charset="0"/>
              <a:cs typeface="Arial" panose="020B0604020202020204" pitchFamily="34" charset="0"/>
            </a:defRPr>
          </a:pPr>
          <a:endParaRPr lang="en-US"/>
        </a:p>
      </c:txPr>
    </c:legend>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842450614725793E-3"/>
          <c:y val="2.1796577753362231E-2"/>
          <c:w val="0.98327876778560308"/>
          <c:h val="0.65578302712160985"/>
        </c:manualLayout>
      </c:layout>
      <c:barChart>
        <c:barDir val="col"/>
        <c:grouping val="clustered"/>
        <c:varyColors val="0"/>
        <c:ser>
          <c:idx val="0"/>
          <c:order val="0"/>
          <c:tx>
            <c:strRef>
              <c:f>Sheet1!$B$1</c:f>
              <c:strCache>
                <c:ptCount val="1"/>
                <c:pt idx="0">
                  <c:v>Series 1</c:v>
                </c:pt>
              </c:strCache>
            </c:strRef>
          </c:tx>
          <c:spPr>
            <a:solidFill>
              <a:schemeClr val="tx2">
                <a:lumMod val="75000"/>
              </a:schemeClr>
            </a:solidFill>
          </c:spPr>
          <c:invertIfNegative val="0"/>
          <c:dPt>
            <c:idx val="0"/>
            <c:invertIfNegative val="0"/>
            <c:bubble3D val="0"/>
            <c:spPr>
              <a:solidFill>
                <a:schemeClr val="tx2">
                  <a:lumMod val="60000"/>
                  <a:lumOff val="40000"/>
                </a:schemeClr>
              </a:solidFill>
            </c:spPr>
            <c:extLst>
              <c:ext xmlns:c16="http://schemas.microsoft.com/office/drawing/2014/chart" uri="{C3380CC4-5D6E-409C-BE32-E72D297353CC}">
                <c16:uniqueId val="{00000000-2CE4-492B-99A8-1CD5C679B146}"/>
              </c:ext>
            </c:extLst>
          </c:dPt>
          <c:dPt>
            <c:idx val="1"/>
            <c:invertIfNegative val="0"/>
            <c:bubble3D val="0"/>
            <c:spPr>
              <a:solidFill>
                <a:schemeClr val="tx2">
                  <a:lumMod val="60000"/>
                  <a:lumOff val="40000"/>
                </a:schemeClr>
              </a:solidFill>
            </c:spPr>
            <c:extLst>
              <c:ext xmlns:c16="http://schemas.microsoft.com/office/drawing/2014/chart" uri="{C3380CC4-5D6E-409C-BE32-E72D297353CC}">
                <c16:uniqueId val="{00000001-2CE4-492B-99A8-1CD5C679B146}"/>
              </c:ext>
            </c:extLst>
          </c:dPt>
          <c:dPt>
            <c:idx val="2"/>
            <c:invertIfNegative val="0"/>
            <c:bubble3D val="0"/>
            <c:spPr>
              <a:solidFill>
                <a:schemeClr val="tx2">
                  <a:lumMod val="60000"/>
                  <a:lumOff val="40000"/>
                </a:schemeClr>
              </a:solidFill>
            </c:spPr>
            <c:extLst>
              <c:ext xmlns:c16="http://schemas.microsoft.com/office/drawing/2014/chart" uri="{C3380CC4-5D6E-409C-BE32-E72D297353CC}">
                <c16:uniqueId val="{00000002-2CE4-492B-99A8-1CD5C679B146}"/>
              </c:ext>
            </c:extLst>
          </c:dPt>
          <c:dPt>
            <c:idx val="3"/>
            <c:invertIfNegative val="0"/>
            <c:bubble3D val="0"/>
            <c:spPr>
              <a:solidFill>
                <a:schemeClr val="tx2">
                  <a:lumMod val="60000"/>
                  <a:lumOff val="40000"/>
                </a:schemeClr>
              </a:solidFill>
            </c:spPr>
            <c:extLst>
              <c:ext xmlns:c16="http://schemas.microsoft.com/office/drawing/2014/chart" uri="{C3380CC4-5D6E-409C-BE32-E72D297353CC}">
                <c16:uniqueId val="{00000003-2CE4-492B-99A8-1CD5C679B146}"/>
              </c:ext>
            </c:extLst>
          </c:dPt>
          <c:dPt>
            <c:idx val="4"/>
            <c:invertIfNegative val="0"/>
            <c:bubble3D val="0"/>
            <c:spPr>
              <a:solidFill>
                <a:schemeClr val="tx2">
                  <a:lumMod val="60000"/>
                  <a:lumOff val="40000"/>
                </a:schemeClr>
              </a:solidFill>
            </c:spPr>
            <c:extLst>
              <c:ext xmlns:c16="http://schemas.microsoft.com/office/drawing/2014/chart" uri="{C3380CC4-5D6E-409C-BE32-E72D297353CC}">
                <c16:uniqueId val="{00000004-2CE4-492B-99A8-1CD5C679B146}"/>
              </c:ext>
            </c:extLst>
          </c:dPt>
          <c:dPt>
            <c:idx val="5"/>
            <c:invertIfNegative val="0"/>
            <c:bubble3D val="0"/>
            <c:spPr>
              <a:solidFill>
                <a:schemeClr val="tx2">
                  <a:lumMod val="60000"/>
                  <a:lumOff val="40000"/>
                </a:schemeClr>
              </a:solidFill>
            </c:spPr>
            <c:extLst>
              <c:ext xmlns:c16="http://schemas.microsoft.com/office/drawing/2014/chart" uri="{C3380CC4-5D6E-409C-BE32-E72D297353CC}">
                <c16:uniqueId val="{00000005-2CE4-492B-99A8-1CD5C679B146}"/>
              </c:ext>
            </c:extLst>
          </c:dPt>
          <c:dPt>
            <c:idx val="6"/>
            <c:invertIfNegative val="0"/>
            <c:bubble3D val="0"/>
            <c:spPr>
              <a:solidFill>
                <a:schemeClr val="tx2">
                  <a:lumMod val="60000"/>
                  <a:lumOff val="40000"/>
                </a:schemeClr>
              </a:solidFill>
            </c:spPr>
            <c:extLst>
              <c:ext xmlns:c16="http://schemas.microsoft.com/office/drawing/2014/chart" uri="{C3380CC4-5D6E-409C-BE32-E72D297353CC}">
                <c16:uniqueId val="{00000006-2CE4-492B-99A8-1CD5C679B146}"/>
              </c:ext>
            </c:extLst>
          </c:dPt>
          <c:dPt>
            <c:idx val="7"/>
            <c:invertIfNegative val="0"/>
            <c:bubble3D val="0"/>
            <c:spPr>
              <a:solidFill>
                <a:schemeClr val="tx2">
                  <a:lumMod val="60000"/>
                  <a:lumOff val="40000"/>
                </a:schemeClr>
              </a:solidFill>
            </c:spPr>
            <c:extLst>
              <c:ext xmlns:c16="http://schemas.microsoft.com/office/drawing/2014/chart" uri="{C3380CC4-5D6E-409C-BE32-E72D297353CC}">
                <c16:uniqueId val="{00000007-2CE4-492B-99A8-1CD5C679B146}"/>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Use of social media </c:v>
                </c:pt>
                <c:pt idx="1">
                  <c:v>Getting information on goods, services</c:v>
                </c:pt>
                <c:pt idx="2">
                  <c:v>Receiving orders of goods or services  via the Internet</c:v>
                </c:pt>
                <c:pt idx="3">
                  <c:v>Placing orders of goods or services via the Internet</c:v>
                </c:pt>
                <c:pt idx="4">
                  <c:v>Use of instant messaging </c:v>
                </c:pt>
                <c:pt idx="5">
                  <c:v>Sending or receiving e-mails</c:v>
                </c:pt>
                <c:pt idx="6">
                  <c:v>Internet banking</c:v>
                </c:pt>
                <c:pt idx="7">
                  <c:v>Marketing the company’s goods and/or services online</c:v>
                </c:pt>
              </c:strCache>
            </c:strRef>
          </c:cat>
          <c:val>
            <c:numRef>
              <c:f>Sheet1!$B$2:$B$9</c:f>
              <c:numCache>
                <c:formatCode>#,###.0</c:formatCode>
                <c:ptCount val="8"/>
                <c:pt idx="0">
                  <c:v>87.880548629313481</c:v>
                </c:pt>
                <c:pt idx="1">
                  <c:v>71.574514726654783</c:v>
                </c:pt>
                <c:pt idx="2">
                  <c:v>52.698116539034366</c:v>
                </c:pt>
                <c:pt idx="3">
                  <c:v>49.325119580117537</c:v>
                </c:pt>
                <c:pt idx="4">
                  <c:v>47.430322723433378</c:v>
                </c:pt>
                <c:pt idx="5">
                  <c:v>39.970612514992247</c:v>
                </c:pt>
                <c:pt idx="6">
                  <c:v>36.577281298459063</c:v>
                </c:pt>
                <c:pt idx="7">
                  <c:v>32.631556846601519</c:v>
                </c:pt>
              </c:numCache>
            </c:numRef>
          </c:val>
          <c:extLst>
            <c:ext xmlns:c16="http://schemas.microsoft.com/office/drawing/2014/chart" uri="{C3380CC4-5D6E-409C-BE32-E72D297353CC}">
              <c16:uniqueId val="{00000000-FAE4-43C7-BCD1-F201AF2CECED}"/>
            </c:ext>
          </c:extLst>
        </c:ser>
        <c:dLbls>
          <c:showLegendKey val="0"/>
          <c:showVal val="1"/>
          <c:showCatName val="0"/>
          <c:showSerName val="0"/>
          <c:showPercent val="0"/>
          <c:showBubbleSize val="0"/>
        </c:dLbls>
        <c:gapWidth val="150"/>
        <c:overlap val="-25"/>
        <c:axId val="171775104"/>
        <c:axId val="171776640"/>
      </c:barChart>
      <c:catAx>
        <c:axId val="171775104"/>
        <c:scaling>
          <c:orientation val="minMax"/>
        </c:scaling>
        <c:delete val="0"/>
        <c:axPos val="b"/>
        <c:numFmt formatCode="General" sourceLinked="0"/>
        <c:majorTickMark val="none"/>
        <c:minorTickMark val="none"/>
        <c:tickLblPos val="nextTo"/>
        <c:txPr>
          <a:bodyPr rot="0"/>
          <a:lstStyle/>
          <a:p>
            <a:pPr>
              <a:defRPr sz="800"/>
            </a:pPr>
            <a:endParaRPr lang="en-US"/>
          </a:p>
        </c:txPr>
        <c:crossAx val="171776640"/>
        <c:crosses val="autoZero"/>
        <c:auto val="1"/>
        <c:lblAlgn val="ctr"/>
        <c:lblOffset val="100"/>
        <c:noMultiLvlLbl val="0"/>
      </c:catAx>
      <c:valAx>
        <c:axId val="171776640"/>
        <c:scaling>
          <c:orientation val="minMax"/>
          <c:max val="100"/>
          <c:min val="0"/>
        </c:scaling>
        <c:delete val="1"/>
        <c:axPos val="l"/>
        <c:numFmt formatCode="#,###.0" sourceLinked="1"/>
        <c:majorTickMark val="none"/>
        <c:minorTickMark val="none"/>
        <c:tickLblPos val="none"/>
        <c:crossAx val="171775104"/>
        <c:crosses val="autoZero"/>
        <c:crossBetween val="between"/>
        <c:majorUnit val="10"/>
        <c:minorUnit val="2"/>
      </c:valAx>
    </c:plotArea>
    <c:plotVisOnly val="1"/>
    <c:dispBlanksAs val="gap"/>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834774615138352"/>
          <c:y val="5.0742297780651494E-2"/>
          <c:w val="0.82165225384861762"/>
          <c:h val="0.496710696179267"/>
        </c:manualLayout>
      </c:layout>
      <c:barChart>
        <c:barDir val="col"/>
        <c:grouping val="clustered"/>
        <c:varyColors val="0"/>
        <c:ser>
          <c:idx val="0"/>
          <c:order val="0"/>
          <c:tx>
            <c:strRef>
              <c:f>Sheet1!$B$1</c:f>
              <c:strCache>
                <c:ptCount val="1"/>
                <c:pt idx="0">
                  <c:v>Column1</c:v>
                </c:pt>
              </c:strCache>
            </c:strRef>
          </c:tx>
          <c:spPr>
            <a:solidFill>
              <a:schemeClr val="tx2">
                <a:lumMod val="60000"/>
                <a:lumOff val="40000"/>
              </a:schemeClr>
            </a:solidFill>
          </c:spPr>
          <c:invertIfNegative val="0"/>
          <c:dLbls>
            <c:spPr>
              <a:noFill/>
              <a:ln>
                <a:noFill/>
              </a:ln>
              <a:effectLst/>
            </c:spPr>
            <c:txPr>
              <a:bodyPr/>
              <a:lstStyle/>
              <a:p>
                <a:pPr>
                  <a:defRPr>
                    <a:solidFill>
                      <a:schemeClr val="bg2">
                        <a:lumMod val="10000"/>
                      </a:schemeClr>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Finance and Insurance Activities</c:v>
                </c:pt>
                <c:pt idx="1">
                  <c:v>Construction Activities</c:v>
                </c:pt>
                <c:pt idx="2">
                  <c:v>Information &amp; Communications Activities</c:v>
                </c:pt>
                <c:pt idx="3">
                  <c:v>Transport &amp; Storage Activities</c:v>
                </c:pt>
                <c:pt idx="4">
                  <c:v>Services Activities</c:v>
                </c:pt>
                <c:pt idx="5">
                  <c:v>Internal Trade Activities</c:v>
                </c:pt>
                <c:pt idx="6">
                  <c:v>Industrial Activities</c:v>
                </c:pt>
              </c:strCache>
            </c:strRef>
          </c:cat>
          <c:val>
            <c:numRef>
              <c:f>Sheet1!$B$2:$B$8</c:f>
              <c:numCache>
                <c:formatCode>#,###.0</c:formatCode>
                <c:ptCount val="7"/>
                <c:pt idx="0">
                  <c:v>72.570304759602479</c:v>
                </c:pt>
                <c:pt idx="1">
                  <c:v>63.988237857319945</c:v>
                </c:pt>
                <c:pt idx="2">
                  <c:v>50.653007195493409</c:v>
                </c:pt>
                <c:pt idx="3">
                  <c:v>47.451784426568004</c:v>
                </c:pt>
                <c:pt idx="4">
                  <c:v>40.855892908477863</c:v>
                </c:pt>
                <c:pt idx="5">
                  <c:v>34.686524268194674</c:v>
                </c:pt>
                <c:pt idx="6">
                  <c:v>33.509153641267105</c:v>
                </c:pt>
              </c:numCache>
            </c:numRef>
          </c:val>
          <c:extLst>
            <c:ext xmlns:c16="http://schemas.microsoft.com/office/drawing/2014/chart" uri="{C3380CC4-5D6E-409C-BE32-E72D297353CC}">
              <c16:uniqueId val="{00000000-E6E2-424E-A49E-F5197843F116}"/>
            </c:ext>
          </c:extLst>
        </c:ser>
        <c:dLbls>
          <c:showLegendKey val="0"/>
          <c:showVal val="0"/>
          <c:showCatName val="0"/>
          <c:showSerName val="0"/>
          <c:showPercent val="0"/>
          <c:showBubbleSize val="0"/>
        </c:dLbls>
        <c:gapWidth val="150"/>
        <c:axId val="176281856"/>
        <c:axId val="176284032"/>
      </c:barChart>
      <c:catAx>
        <c:axId val="176281856"/>
        <c:scaling>
          <c:orientation val="minMax"/>
        </c:scaling>
        <c:delete val="0"/>
        <c:axPos val="b"/>
        <c:title>
          <c:tx>
            <c:rich>
              <a:bodyPr/>
              <a:lstStyle/>
              <a:p>
                <a:pPr>
                  <a:defRPr/>
                </a:pPr>
                <a:r>
                  <a:rPr lang="en-US"/>
                  <a:t>Economic</a:t>
                </a:r>
                <a:r>
                  <a:rPr lang="en-US" baseline="0"/>
                  <a:t> Activity</a:t>
                </a:r>
                <a:endParaRPr lang="en-US"/>
              </a:p>
            </c:rich>
          </c:tx>
          <c:layout>
            <c:manualLayout>
              <c:xMode val="edge"/>
              <c:yMode val="edge"/>
              <c:x val="0.46874512307583172"/>
              <c:y val="0.90820859136380194"/>
            </c:manualLayout>
          </c:layout>
          <c:overlay val="0"/>
        </c:title>
        <c:numFmt formatCode="General" sourceLinked="0"/>
        <c:majorTickMark val="out"/>
        <c:minorTickMark val="none"/>
        <c:tickLblPos val="nextTo"/>
        <c:txPr>
          <a:bodyPr rot="-1800000"/>
          <a:lstStyle/>
          <a:p>
            <a:pPr>
              <a:defRPr sz="850">
                <a:solidFill>
                  <a:sysClr val="windowText" lastClr="000000"/>
                </a:solidFill>
              </a:defRPr>
            </a:pPr>
            <a:endParaRPr lang="en-US"/>
          </a:p>
        </c:txPr>
        <c:crossAx val="176284032"/>
        <c:crosses val="autoZero"/>
        <c:auto val="1"/>
        <c:lblAlgn val="ctr"/>
        <c:lblOffset val="100"/>
        <c:noMultiLvlLbl val="0"/>
      </c:catAx>
      <c:valAx>
        <c:axId val="176284032"/>
        <c:scaling>
          <c:orientation val="minMax"/>
          <c:max val="100"/>
        </c:scaling>
        <c:delete val="0"/>
        <c:axPos val="l"/>
        <c:title>
          <c:tx>
            <c:rich>
              <a:bodyPr rot="-5400000" vert="horz"/>
              <a:lstStyle/>
              <a:p>
                <a:pPr>
                  <a:defRPr/>
                </a:pPr>
                <a:r>
                  <a:rPr lang="en-US"/>
                  <a:t>Percentage</a:t>
                </a:r>
              </a:p>
            </c:rich>
          </c:tx>
          <c:layout>
            <c:manualLayout>
              <c:xMode val="edge"/>
              <c:yMode val="edge"/>
              <c:x val="4.8404840484048396E-2"/>
              <c:y val="0.26834816657689781"/>
            </c:manualLayout>
          </c:layout>
          <c:overlay val="0"/>
        </c:title>
        <c:numFmt formatCode="General" sourceLinked="0"/>
        <c:majorTickMark val="out"/>
        <c:minorTickMark val="none"/>
        <c:tickLblPos val="nextTo"/>
        <c:crossAx val="176281856"/>
        <c:crosses val="autoZero"/>
        <c:crossBetween val="between"/>
      </c:valAx>
    </c:plotArea>
    <c:plotVisOnly val="1"/>
    <c:dispBlanksAs val="gap"/>
    <c:showDLblsOverMax val="0"/>
  </c:chart>
  <c:spPr>
    <a:noFill/>
    <a:ln>
      <a:noFill/>
    </a:ln>
  </c:spPr>
  <c:txPr>
    <a:bodyPr/>
    <a:lstStyle/>
    <a:p>
      <a:pPr>
        <a:defRPr sz="900">
          <a:solidFill>
            <a:schemeClr val="bg2">
              <a:lumMod val="10000"/>
            </a:schemeClr>
          </a:solidFill>
          <a:latin typeface="Arial" pitchFamily="34" charset="0"/>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9636292845593282"/>
          <c:y val="0.15773819939174402"/>
          <c:w val="0.35398496653887196"/>
          <c:h val="0.80489438820147563"/>
        </c:manualLayout>
      </c:layout>
      <c:pieChart>
        <c:varyColors val="1"/>
        <c:ser>
          <c:idx val="0"/>
          <c:order val="0"/>
          <c:tx>
            <c:strRef>
              <c:f>Sheet1!$B$1</c:f>
              <c:strCache>
                <c:ptCount val="1"/>
                <c:pt idx="0">
                  <c:v>Sales</c:v>
                </c:pt>
              </c:strCache>
            </c:strRef>
          </c:tx>
          <c:explosion val="25"/>
          <c:dPt>
            <c:idx val="0"/>
            <c:bubble3D val="0"/>
            <c:spPr>
              <a:solidFill>
                <a:schemeClr val="accent6">
                  <a:lumMod val="60000"/>
                  <a:lumOff val="40000"/>
                </a:schemeClr>
              </a:solidFill>
            </c:spPr>
            <c:extLst>
              <c:ext xmlns:c16="http://schemas.microsoft.com/office/drawing/2014/chart" uri="{C3380CC4-5D6E-409C-BE32-E72D297353CC}">
                <c16:uniqueId val="{00000000-3869-4234-BC68-FB269A57D825}"/>
              </c:ext>
            </c:extLst>
          </c:dPt>
          <c:dPt>
            <c:idx val="1"/>
            <c:bubble3D val="0"/>
            <c:spPr>
              <a:solidFill>
                <a:schemeClr val="accent4">
                  <a:lumMod val="75000"/>
                </a:schemeClr>
              </a:solidFill>
            </c:spPr>
            <c:extLst>
              <c:ext xmlns:c16="http://schemas.microsoft.com/office/drawing/2014/chart" uri="{C3380CC4-5D6E-409C-BE32-E72D297353CC}">
                <c16:uniqueId val="{00000001-3869-4234-BC68-FB269A57D825}"/>
              </c:ext>
            </c:extLst>
          </c:dPt>
          <c:dPt>
            <c:idx val="2"/>
            <c:bubble3D val="0"/>
            <c:spPr>
              <a:solidFill>
                <a:schemeClr val="accent6">
                  <a:lumMod val="75000"/>
                </a:schemeClr>
              </a:solidFill>
            </c:spPr>
            <c:extLst>
              <c:ext xmlns:c16="http://schemas.microsoft.com/office/drawing/2014/chart" uri="{C3380CC4-5D6E-409C-BE32-E72D297353CC}">
                <c16:uniqueId val="{00000002-3869-4234-BC68-FB269A57D825}"/>
              </c:ext>
            </c:extLst>
          </c:dPt>
          <c:dPt>
            <c:idx val="3"/>
            <c:bubble3D val="0"/>
            <c:spPr>
              <a:solidFill>
                <a:schemeClr val="accent5">
                  <a:lumMod val="75000"/>
                </a:schemeClr>
              </a:solidFill>
            </c:spPr>
            <c:extLst>
              <c:ext xmlns:c16="http://schemas.microsoft.com/office/drawing/2014/chart" uri="{C3380CC4-5D6E-409C-BE32-E72D297353CC}">
                <c16:uniqueId val="{00000003-3869-4234-BC68-FB269A57D825}"/>
              </c:ext>
            </c:extLst>
          </c:dPt>
          <c:dLbls>
            <c:dLbl>
              <c:idx val="0"/>
              <c:layout>
                <c:manualLayout>
                  <c:x val="6.2735247099348634E-2"/>
                  <c:y val="-0.224824396950381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3869-4234-BC68-FB269A57D825}"/>
                </c:ext>
              </c:extLst>
            </c:dLbl>
            <c:dLbl>
              <c:idx val="1"/>
              <c:layout>
                <c:manualLayout>
                  <c:x val="-8.0363331546907418E-2"/>
                  <c:y val="-0.13374078240220108"/>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869-4234-BC68-FB269A57D825}"/>
                </c:ext>
              </c:extLst>
            </c:dLbl>
            <c:dLbl>
              <c:idx val="2"/>
              <c:layout>
                <c:manualLayout>
                  <c:x val="-6.0069899639508414E-2"/>
                  <c:y val="-5.586051743532095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3869-4234-BC68-FB269A57D825}"/>
                </c:ext>
              </c:extLst>
            </c:dLbl>
            <c:dLbl>
              <c:idx val="3"/>
              <c:layout>
                <c:manualLayout>
                  <c:x val="0.21893464887569819"/>
                  <c:y val="2.645502645502662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3869-4234-BC68-FB269A57D825}"/>
                </c:ext>
              </c:extLst>
            </c:dLbl>
            <c:numFmt formatCode="0.0%"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Sheet1!$A$2:$A$5</c:f>
              <c:strCache>
                <c:ptCount val="4"/>
                <c:pt idx="0">
                  <c:v>Inside Palestine</c:v>
                </c:pt>
                <c:pt idx="1">
                  <c:v>Outside Palestine</c:v>
                </c:pt>
                <c:pt idx="2">
                  <c:v>The enterprise does not host the website</c:v>
                </c:pt>
                <c:pt idx="3">
                  <c:v>The enterprise does not know the hosting place</c:v>
                </c:pt>
              </c:strCache>
            </c:strRef>
          </c:cat>
          <c:val>
            <c:numRef>
              <c:f>Sheet1!$B$2:$B$5</c:f>
              <c:numCache>
                <c:formatCode>#,##0.0</c:formatCode>
                <c:ptCount val="4"/>
                <c:pt idx="0">
                  <c:v>63.796517994611399</c:v>
                </c:pt>
                <c:pt idx="1">
                  <c:v>14.760362209302317</c:v>
                </c:pt>
                <c:pt idx="2">
                  <c:v>16.802294997356341</c:v>
                </c:pt>
                <c:pt idx="3">
                  <c:v>4.6408247987297377</c:v>
                </c:pt>
              </c:numCache>
            </c:numRef>
          </c:val>
          <c:extLst>
            <c:ext xmlns:c16="http://schemas.microsoft.com/office/drawing/2014/chart" uri="{C3380CC4-5D6E-409C-BE32-E72D297353CC}">
              <c16:uniqueId val="{00000003-14D7-4F75-9DA5-8E722A966248}"/>
            </c:ext>
          </c:extLst>
        </c:ser>
        <c:dLbls>
          <c:showLegendKey val="0"/>
          <c:showVal val="0"/>
          <c:showCatName val="1"/>
          <c:showSerName val="0"/>
          <c:showPercent val="1"/>
          <c:showBubbleSize val="0"/>
          <c:showLeaderLines val="1"/>
        </c:dLbls>
        <c:firstSliceAng val="0"/>
      </c:pieChart>
    </c:plotArea>
    <c:plotVisOnly val="1"/>
    <c:dispBlanksAs val="zero"/>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3921349574892519"/>
          <c:y val="5.9874878653866898E-2"/>
          <c:w val="0.43000022433093332"/>
          <c:h val="0.74320024484571934"/>
        </c:manualLayout>
      </c:layout>
      <c:barChart>
        <c:barDir val="bar"/>
        <c:grouping val="clustered"/>
        <c:varyColors val="0"/>
        <c:ser>
          <c:idx val="0"/>
          <c:order val="0"/>
          <c:tx>
            <c:strRef>
              <c:f>Sheet1!$B$1</c:f>
              <c:strCache>
                <c:ptCount val="1"/>
                <c:pt idx="0">
                  <c:v>Column1</c:v>
                </c:pt>
              </c:strCache>
            </c:strRef>
          </c:tx>
          <c:spPr>
            <a:solidFill>
              <a:schemeClr val="tx2">
                <a:lumMod val="60000"/>
                <a:lumOff val="40000"/>
              </a:schemeClr>
            </a:solidFill>
          </c:spPr>
          <c:invertIfNegative val="0"/>
          <c:dLbls>
            <c:spPr>
              <a:noFill/>
              <a:ln>
                <a:noFill/>
              </a:ln>
              <a:effectLst/>
            </c:spPr>
            <c:txPr>
              <a:bodyPr/>
              <a:lstStyle/>
              <a:p>
                <a:pPr>
                  <a:defRPr>
                    <a:solidFill>
                      <a:schemeClr val="bg2">
                        <a:lumMod val="10000"/>
                      </a:schemeClr>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Exchanging views, opinions or knowledge inside the enterprise</c:v>
                </c:pt>
                <c:pt idx="1">
                  <c:v>Involving customers in development or innovation of goods or services</c:v>
                </c:pt>
                <c:pt idx="2">
                  <c:v>Sending or placing orders (purchasing goods or services)</c:v>
                </c:pt>
                <c:pt idx="3">
                  <c:v>Receiving orders (selling goods or services)</c:v>
                </c:pt>
                <c:pt idx="4">
                  <c:v>Improving the enterprise image or products marketing </c:v>
                </c:pt>
                <c:pt idx="5">
                  <c:v>Communicating with customers </c:v>
                </c:pt>
              </c:strCache>
            </c:strRef>
          </c:cat>
          <c:val>
            <c:numRef>
              <c:f>Sheet1!$B$2:$B$7</c:f>
              <c:numCache>
                <c:formatCode>#,###.0</c:formatCode>
                <c:ptCount val="6"/>
                <c:pt idx="0">
                  <c:v>36.557059021088449</c:v>
                </c:pt>
                <c:pt idx="1">
                  <c:v>40.975976468776189</c:v>
                </c:pt>
                <c:pt idx="2">
                  <c:v>44.650954419101531</c:v>
                </c:pt>
                <c:pt idx="3">
                  <c:v>49.838352984834493</c:v>
                </c:pt>
                <c:pt idx="4">
                  <c:v>83.918775010167465</c:v>
                </c:pt>
                <c:pt idx="5">
                  <c:v>85.475783490366638</c:v>
                </c:pt>
              </c:numCache>
            </c:numRef>
          </c:val>
          <c:extLst>
            <c:ext xmlns:c16="http://schemas.microsoft.com/office/drawing/2014/chart" uri="{C3380CC4-5D6E-409C-BE32-E72D297353CC}">
              <c16:uniqueId val="{00000000-E6E2-424E-A49E-F5197843F116}"/>
            </c:ext>
          </c:extLst>
        </c:ser>
        <c:dLbls>
          <c:showLegendKey val="0"/>
          <c:showVal val="0"/>
          <c:showCatName val="0"/>
          <c:showSerName val="0"/>
          <c:showPercent val="0"/>
          <c:showBubbleSize val="0"/>
        </c:dLbls>
        <c:gapWidth val="150"/>
        <c:axId val="177126400"/>
        <c:axId val="184624256"/>
      </c:barChart>
      <c:catAx>
        <c:axId val="177126400"/>
        <c:scaling>
          <c:orientation val="minMax"/>
        </c:scaling>
        <c:delete val="0"/>
        <c:axPos val="l"/>
        <c:title>
          <c:tx>
            <c:rich>
              <a:bodyPr rot="-5400000" vert="horz"/>
              <a:lstStyle/>
              <a:p>
                <a:pPr>
                  <a:defRPr/>
                </a:pPr>
                <a:r>
                  <a:rPr lang="en-US"/>
                  <a:t>Purpose</a:t>
                </a:r>
                <a:r>
                  <a:rPr lang="en-US" baseline="0"/>
                  <a:t> of use</a:t>
                </a:r>
                <a:endParaRPr lang="en-US"/>
              </a:p>
            </c:rich>
          </c:tx>
          <c:layout>
            <c:manualLayout>
              <c:xMode val="edge"/>
              <c:yMode val="edge"/>
              <c:x val="0"/>
              <c:y val="0.14380939131725237"/>
            </c:manualLayout>
          </c:layout>
          <c:overlay val="0"/>
        </c:title>
        <c:numFmt formatCode="General" sourceLinked="0"/>
        <c:majorTickMark val="out"/>
        <c:minorTickMark val="none"/>
        <c:tickLblPos val="nextTo"/>
        <c:txPr>
          <a:bodyPr rot="0"/>
          <a:lstStyle/>
          <a:p>
            <a:pPr rtl="0">
              <a:defRPr>
                <a:solidFill>
                  <a:schemeClr val="bg2">
                    <a:lumMod val="10000"/>
                  </a:schemeClr>
                </a:solidFill>
              </a:defRPr>
            </a:pPr>
            <a:endParaRPr lang="en-US"/>
          </a:p>
        </c:txPr>
        <c:crossAx val="184624256"/>
        <c:crosses val="autoZero"/>
        <c:auto val="1"/>
        <c:lblAlgn val="ctr"/>
        <c:lblOffset val="100"/>
        <c:noMultiLvlLbl val="0"/>
      </c:catAx>
      <c:valAx>
        <c:axId val="184624256"/>
        <c:scaling>
          <c:orientation val="minMax"/>
          <c:max val="100"/>
        </c:scaling>
        <c:delete val="0"/>
        <c:axPos val="b"/>
        <c:title>
          <c:tx>
            <c:rich>
              <a:bodyPr/>
              <a:lstStyle/>
              <a:p>
                <a:pPr>
                  <a:defRPr/>
                </a:pPr>
                <a:r>
                  <a:rPr lang="en-US"/>
                  <a:t>Percentage</a:t>
                </a:r>
              </a:p>
            </c:rich>
          </c:tx>
          <c:overlay val="0"/>
        </c:title>
        <c:numFmt formatCode="General" sourceLinked="0"/>
        <c:majorTickMark val="out"/>
        <c:minorTickMark val="none"/>
        <c:tickLblPos val="nextTo"/>
        <c:crossAx val="177126400"/>
        <c:crosses val="autoZero"/>
        <c:crossBetween val="between"/>
      </c:valAx>
    </c:plotArea>
    <c:plotVisOnly val="1"/>
    <c:dispBlanksAs val="gap"/>
    <c:showDLblsOverMax val="0"/>
  </c:chart>
  <c:spPr>
    <a:noFill/>
    <a:ln>
      <a:noFill/>
    </a:ln>
  </c:spPr>
  <c:txPr>
    <a:bodyPr/>
    <a:lstStyle/>
    <a:p>
      <a:pPr>
        <a:defRPr sz="900">
          <a:solidFill>
            <a:schemeClr val="bg2">
              <a:lumMod val="10000"/>
            </a:schemeClr>
          </a:solidFill>
          <a:latin typeface="Arial" pitchFamily="34" charset="0"/>
          <a:cs typeface="Arial"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9093447529585493"/>
          <c:y val="4.7856348053580702E-2"/>
          <c:w val="0.4494467928351063"/>
          <c:h val="0.79504401178148565"/>
        </c:manualLayout>
      </c:layout>
      <c:barChart>
        <c:barDir val="bar"/>
        <c:grouping val="clustered"/>
        <c:varyColors val="0"/>
        <c:ser>
          <c:idx val="0"/>
          <c:order val="0"/>
          <c:tx>
            <c:strRef>
              <c:f>Sheet1!$B$1</c:f>
              <c:strCache>
                <c:ptCount val="1"/>
                <c:pt idx="0">
                  <c:v>West Bank</c:v>
                </c:pt>
              </c:strCache>
            </c:strRef>
          </c:tx>
          <c:spPr>
            <a:solidFill>
              <a:schemeClr val="accent6"/>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Computing platform</c:v>
                </c:pt>
                <c:pt idx="1">
                  <c:v>Human resource management applications</c:v>
                </c:pt>
                <c:pt idx="2">
                  <c:v>Customer Relationship Management (CRM)</c:v>
                </c:pt>
                <c:pt idx="3">
                  <c:v>Security software applications </c:v>
                </c:pt>
                <c:pt idx="4">
                  <c:v>Financial and accounting software applications </c:v>
                </c:pt>
                <c:pt idx="5">
                  <c:v>Storage of files</c:v>
                </c:pt>
              </c:strCache>
            </c:strRef>
          </c:cat>
          <c:val>
            <c:numRef>
              <c:f>Sheet1!$B$2:$B$7</c:f>
              <c:numCache>
                <c:formatCode>#,###.0</c:formatCode>
                <c:ptCount val="6"/>
                <c:pt idx="0">
                  <c:v>15.395128575493386</c:v>
                </c:pt>
                <c:pt idx="1">
                  <c:v>22.714761318895057</c:v>
                </c:pt>
                <c:pt idx="2">
                  <c:v>26.731544478334399</c:v>
                </c:pt>
                <c:pt idx="3">
                  <c:v>35.346313343401697</c:v>
                </c:pt>
                <c:pt idx="4">
                  <c:v>67.4644476167894</c:v>
                </c:pt>
                <c:pt idx="5">
                  <c:v>80.876079419164341</c:v>
                </c:pt>
              </c:numCache>
            </c:numRef>
          </c:val>
          <c:extLst>
            <c:ext xmlns:c16="http://schemas.microsoft.com/office/drawing/2014/chart" uri="{C3380CC4-5D6E-409C-BE32-E72D297353CC}">
              <c16:uniqueId val="{00000009-65C3-452B-9F02-5D5299AACCEB}"/>
            </c:ext>
          </c:extLst>
        </c:ser>
        <c:ser>
          <c:idx val="1"/>
          <c:order val="1"/>
          <c:tx>
            <c:strRef>
              <c:f>Sheet1!$C$1</c:f>
              <c:strCache>
                <c:ptCount val="1"/>
                <c:pt idx="0">
                  <c:v>Gaza Strip</c:v>
                </c:pt>
              </c:strCache>
            </c:strRef>
          </c:tx>
          <c:spPr>
            <a:solidFill>
              <a:schemeClr val="tx2">
                <a:lumMod val="60000"/>
                <a:lumOff val="40000"/>
              </a:schemeClr>
            </a:solidFill>
          </c:spPr>
          <c:invertIfNegative val="0"/>
          <c:dLbls>
            <c:dLbl>
              <c:idx val="5"/>
              <c:layout>
                <c:manualLayout>
                  <c:x val="-2.2714366837024492E-3"/>
                  <c:y val="-2.067183462532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74D-406E-B805-298F83518CD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Computing platform</c:v>
                </c:pt>
                <c:pt idx="1">
                  <c:v>Human resource management applications</c:v>
                </c:pt>
                <c:pt idx="2">
                  <c:v>Customer Relationship Management (CRM)</c:v>
                </c:pt>
                <c:pt idx="3">
                  <c:v>Security software applications </c:v>
                </c:pt>
                <c:pt idx="4">
                  <c:v>Financial and accounting software applications </c:v>
                </c:pt>
                <c:pt idx="5">
                  <c:v>Storage of files</c:v>
                </c:pt>
              </c:strCache>
            </c:strRef>
          </c:cat>
          <c:val>
            <c:numRef>
              <c:f>Sheet1!$C$2:$C$7</c:f>
              <c:numCache>
                <c:formatCode>#,###.0</c:formatCode>
                <c:ptCount val="6"/>
                <c:pt idx="0">
                  <c:v>16.715901225239328</c:v>
                </c:pt>
                <c:pt idx="1">
                  <c:v>20.044165324571559</c:v>
                </c:pt>
                <c:pt idx="2">
                  <c:v>14.99215841747267</c:v>
                </c:pt>
                <c:pt idx="3">
                  <c:v>52.191994044208002</c:v>
                </c:pt>
                <c:pt idx="4">
                  <c:v>57.315463391004414</c:v>
                </c:pt>
                <c:pt idx="5">
                  <c:v>84.602730897121717</c:v>
                </c:pt>
              </c:numCache>
            </c:numRef>
          </c:val>
          <c:extLst>
            <c:ext xmlns:c16="http://schemas.microsoft.com/office/drawing/2014/chart" uri="{C3380CC4-5D6E-409C-BE32-E72D297353CC}">
              <c16:uniqueId val="{00000001-874D-406E-B805-298F83518CD0}"/>
            </c:ext>
          </c:extLst>
        </c:ser>
        <c:dLbls>
          <c:showLegendKey val="0"/>
          <c:showVal val="1"/>
          <c:showCatName val="0"/>
          <c:showSerName val="0"/>
          <c:showPercent val="0"/>
          <c:showBubbleSize val="0"/>
        </c:dLbls>
        <c:gapWidth val="150"/>
        <c:overlap val="-25"/>
        <c:axId val="184658944"/>
        <c:axId val="184677504"/>
      </c:barChart>
      <c:catAx>
        <c:axId val="184658944"/>
        <c:scaling>
          <c:orientation val="minMax"/>
        </c:scaling>
        <c:delete val="0"/>
        <c:axPos val="l"/>
        <c:title>
          <c:tx>
            <c:rich>
              <a:bodyPr rot="-5400000" vert="horz" anchor="b" anchorCtr="1"/>
              <a:lstStyle/>
              <a:p>
                <a:pPr>
                  <a:defRPr b="1"/>
                </a:pPr>
                <a:r>
                  <a:rPr lang="en-US" b="1" baseline="0"/>
                  <a:t>Purchased Services </a:t>
                </a:r>
                <a:endParaRPr lang="en-US" b="1"/>
              </a:p>
            </c:rich>
          </c:tx>
          <c:layout>
            <c:manualLayout>
              <c:xMode val="edge"/>
              <c:yMode val="edge"/>
              <c:x val="1.5425703366026618E-3"/>
              <c:y val="0.19150922854900373"/>
            </c:manualLayout>
          </c:layout>
          <c:overlay val="0"/>
        </c:title>
        <c:numFmt formatCode="General" sourceLinked="1"/>
        <c:majorTickMark val="none"/>
        <c:minorTickMark val="none"/>
        <c:tickLblPos val="nextTo"/>
        <c:txPr>
          <a:bodyPr rot="0" vert="horz"/>
          <a:lstStyle/>
          <a:p>
            <a:pPr>
              <a:defRPr/>
            </a:pPr>
            <a:endParaRPr lang="en-US"/>
          </a:p>
        </c:txPr>
        <c:crossAx val="184677504"/>
        <c:crosses val="autoZero"/>
        <c:auto val="1"/>
        <c:lblAlgn val="ctr"/>
        <c:lblOffset val="100"/>
        <c:noMultiLvlLbl val="0"/>
      </c:catAx>
      <c:valAx>
        <c:axId val="184677504"/>
        <c:scaling>
          <c:orientation val="minMax"/>
          <c:max val="100"/>
        </c:scaling>
        <c:delete val="0"/>
        <c:axPos val="b"/>
        <c:title>
          <c:tx>
            <c:rich>
              <a:bodyPr/>
              <a:lstStyle/>
              <a:p>
                <a:pPr>
                  <a:defRPr/>
                </a:pPr>
                <a:r>
                  <a:rPr lang="en-US"/>
                  <a:t>Percentage</a:t>
                </a:r>
              </a:p>
            </c:rich>
          </c:tx>
          <c:overlay val="0"/>
        </c:title>
        <c:numFmt formatCode="General" sourceLinked="0"/>
        <c:majorTickMark val="out"/>
        <c:minorTickMark val="none"/>
        <c:tickLblPos val="nextTo"/>
        <c:crossAx val="184658944"/>
        <c:crosses val="autoZero"/>
        <c:crossBetween val="between"/>
      </c:valAx>
      <c:spPr>
        <a:noFill/>
      </c:spPr>
    </c:plotArea>
    <c:legend>
      <c:legendPos val="t"/>
      <c:legendEntry>
        <c:idx val="0"/>
        <c:txPr>
          <a:bodyPr/>
          <a:lstStyle/>
          <a:p>
            <a:pPr>
              <a:defRPr sz="800"/>
            </a:pPr>
            <a:endParaRPr lang="en-US"/>
          </a:p>
        </c:txPr>
      </c:legendEntry>
      <c:layout>
        <c:manualLayout>
          <c:xMode val="edge"/>
          <c:yMode val="edge"/>
          <c:x val="0.70802320762536264"/>
          <c:y val="0.69374696833781868"/>
          <c:w val="0.23412610050660193"/>
          <c:h val="6.8822125389666103E-2"/>
        </c:manualLayout>
      </c:layout>
      <c:overlay val="0"/>
    </c:legend>
    <c:plotVisOnly val="1"/>
    <c:dispBlanksAs val="gap"/>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16010050025802"/>
          <c:y val="3.5915440513612451E-2"/>
          <c:w val="0.80507616035175056"/>
          <c:h val="0.73712017555182663"/>
        </c:manualLayout>
      </c:layout>
      <c:barChart>
        <c:barDir val="col"/>
        <c:grouping val="clustered"/>
        <c:varyColors val="0"/>
        <c:ser>
          <c:idx val="0"/>
          <c:order val="0"/>
          <c:tx>
            <c:strRef>
              <c:f>Sheet1!$B$1</c:f>
              <c:strCache>
                <c:ptCount val="1"/>
                <c:pt idx="0">
                  <c:v>Column1</c:v>
                </c:pt>
              </c:strCache>
            </c:strRef>
          </c:tx>
          <c:spPr>
            <a:solidFill>
              <a:schemeClr val="tx2">
                <a:lumMod val="60000"/>
                <a:lumOff val="40000"/>
              </a:schemeClr>
            </a:solidFill>
            <a:ln>
              <a:solidFill>
                <a:schemeClr val="accent1"/>
              </a:solidFill>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Internet of Things </c:v>
                </c:pt>
                <c:pt idx="1">
                  <c:v>Artificial Intellegence</c:v>
                </c:pt>
                <c:pt idx="2">
                  <c:v>Robotics</c:v>
                </c:pt>
                <c:pt idx="3">
                  <c:v>3D Printing</c:v>
                </c:pt>
              </c:strCache>
            </c:strRef>
          </c:cat>
          <c:val>
            <c:numRef>
              <c:f>Sheet1!$B$2:$B$5</c:f>
              <c:numCache>
                <c:formatCode>#,##0.0</c:formatCode>
                <c:ptCount val="4"/>
                <c:pt idx="0">
                  <c:v>13.876849757148886</c:v>
                </c:pt>
                <c:pt idx="1">
                  <c:v>4.6827472992286117</c:v>
                </c:pt>
                <c:pt idx="2">
                  <c:v>1.7104422375650012</c:v>
                </c:pt>
                <c:pt idx="3">
                  <c:v>0.59310611700054572</c:v>
                </c:pt>
              </c:numCache>
            </c:numRef>
          </c:val>
          <c:extLst>
            <c:ext xmlns:c16="http://schemas.microsoft.com/office/drawing/2014/chart" uri="{C3380CC4-5D6E-409C-BE32-E72D297353CC}">
              <c16:uniqueId val="{00000000-92FD-4310-857D-6C698F9CCF31}"/>
            </c:ext>
          </c:extLst>
        </c:ser>
        <c:dLbls>
          <c:showLegendKey val="0"/>
          <c:showVal val="0"/>
          <c:showCatName val="0"/>
          <c:showSerName val="0"/>
          <c:showPercent val="0"/>
          <c:showBubbleSize val="0"/>
        </c:dLbls>
        <c:gapWidth val="150"/>
        <c:axId val="185010048"/>
        <c:axId val="185020416"/>
      </c:barChart>
      <c:catAx>
        <c:axId val="185010048"/>
        <c:scaling>
          <c:orientation val="minMax"/>
        </c:scaling>
        <c:delete val="0"/>
        <c:axPos val="b"/>
        <c:title>
          <c:tx>
            <c:rich>
              <a:bodyPr/>
              <a:lstStyle/>
              <a:p>
                <a:pPr>
                  <a:defRPr/>
                </a:pPr>
                <a:r>
                  <a:rPr lang="en-US"/>
                  <a:t>Used</a:t>
                </a:r>
                <a:r>
                  <a:rPr lang="en-US" baseline="0"/>
                  <a:t> Technologies </a:t>
                </a:r>
                <a:endParaRPr lang="en-US"/>
              </a:p>
            </c:rich>
          </c:tx>
          <c:layout>
            <c:manualLayout>
              <c:xMode val="edge"/>
              <c:yMode val="edge"/>
              <c:x val="0.38491401395338615"/>
              <c:y val="0.90521836409792567"/>
            </c:manualLayout>
          </c:layout>
          <c:overlay val="0"/>
        </c:title>
        <c:numFmt formatCode="General" sourceLinked="0"/>
        <c:majorTickMark val="out"/>
        <c:minorTickMark val="none"/>
        <c:tickLblPos val="nextTo"/>
        <c:crossAx val="185020416"/>
        <c:crosses val="autoZero"/>
        <c:auto val="1"/>
        <c:lblAlgn val="ctr"/>
        <c:lblOffset val="100"/>
        <c:noMultiLvlLbl val="0"/>
      </c:catAx>
      <c:valAx>
        <c:axId val="185020416"/>
        <c:scaling>
          <c:orientation val="minMax"/>
          <c:max val="30"/>
        </c:scaling>
        <c:delete val="0"/>
        <c:axPos val="l"/>
        <c:title>
          <c:tx>
            <c:rich>
              <a:bodyPr rot="-5400000" vert="horz"/>
              <a:lstStyle/>
              <a:p>
                <a:pPr>
                  <a:defRPr/>
                </a:pPr>
                <a:r>
                  <a:rPr lang="en-US"/>
                  <a:t>Percentage</a:t>
                </a:r>
              </a:p>
            </c:rich>
          </c:tx>
          <c:overlay val="0"/>
        </c:title>
        <c:numFmt formatCode="#,##0" sourceLinked="0"/>
        <c:majorTickMark val="out"/>
        <c:minorTickMark val="none"/>
        <c:tickLblPos val="nextTo"/>
        <c:crossAx val="185010048"/>
        <c:crosses val="autoZero"/>
        <c:crossBetween val="between"/>
      </c:valAx>
      <c:spPr>
        <a:noFill/>
        <a:ln>
          <a:noFill/>
        </a:ln>
      </c:spPr>
    </c:plotArea>
    <c:plotVisOnly val="1"/>
    <c:dispBlanksAs val="gap"/>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478696338426798"/>
          <c:y val="5.0918635170603833E-2"/>
          <c:w val="0.50918241693382871"/>
          <c:h val="0.77868555021226371"/>
        </c:manualLayout>
      </c:layout>
      <c:barChart>
        <c:barDir val="bar"/>
        <c:grouping val="clustered"/>
        <c:varyColors val="0"/>
        <c:ser>
          <c:idx val="0"/>
          <c:order val="0"/>
          <c:tx>
            <c:strRef>
              <c:f>Sheet1!$B$1</c:f>
              <c:strCache>
                <c:ptCount val="1"/>
                <c:pt idx="0">
                  <c:v>Column1</c:v>
                </c:pt>
              </c:strCache>
            </c:strRef>
          </c:tx>
          <c:spPr>
            <a:solidFill>
              <a:schemeClr val="accent1"/>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Legal issues</c:v>
                </c:pt>
                <c:pt idx="1">
                  <c:v>Security and privacy issues </c:v>
                </c:pt>
                <c:pt idx="2">
                  <c:v>No credit cards payment service</c:v>
                </c:pt>
                <c:pt idx="3">
                  <c:v>No payment gateway </c:v>
                </c:pt>
                <c:pt idx="4">
                  <c:v>Difficulty in connecting and configuring the current systems in the enterprise</c:v>
                </c:pt>
                <c:pt idx="5">
                  <c:v>Expectations of low returns or sales </c:v>
                </c:pt>
                <c:pt idx="6">
                  <c:v>The nature of products is not suitable for selling via web</c:v>
                </c:pt>
              </c:strCache>
            </c:strRef>
          </c:cat>
          <c:val>
            <c:numRef>
              <c:f>Sheet1!$B$2:$B$8</c:f>
              <c:numCache>
                <c:formatCode>#,##0.0</c:formatCode>
                <c:ptCount val="7"/>
                <c:pt idx="0">
                  <c:v>4.4234440461902755</c:v>
                </c:pt>
                <c:pt idx="1">
                  <c:v>7.6917794828747343</c:v>
                </c:pt>
                <c:pt idx="2">
                  <c:v>10.552988929244174</c:v>
                </c:pt>
                <c:pt idx="3">
                  <c:v>12.140009189594604</c:v>
                </c:pt>
                <c:pt idx="4">
                  <c:v>16.557115597176495</c:v>
                </c:pt>
                <c:pt idx="5">
                  <c:v>22.254195663991243</c:v>
                </c:pt>
                <c:pt idx="6">
                  <c:v>82.75388233830715</c:v>
                </c:pt>
              </c:numCache>
            </c:numRef>
          </c:val>
          <c:extLst>
            <c:ext xmlns:c16="http://schemas.microsoft.com/office/drawing/2014/chart" uri="{C3380CC4-5D6E-409C-BE32-E72D297353CC}">
              <c16:uniqueId val="{00000008-ABB4-4AFE-A7FA-D974E65ECBFE}"/>
            </c:ext>
          </c:extLst>
        </c:ser>
        <c:dLbls>
          <c:showLegendKey val="0"/>
          <c:showVal val="0"/>
          <c:showCatName val="0"/>
          <c:showSerName val="0"/>
          <c:showPercent val="0"/>
          <c:showBubbleSize val="0"/>
        </c:dLbls>
        <c:gapWidth val="150"/>
        <c:axId val="185028608"/>
        <c:axId val="185030528"/>
      </c:barChart>
      <c:catAx>
        <c:axId val="185028608"/>
        <c:scaling>
          <c:orientation val="minMax"/>
        </c:scaling>
        <c:delete val="0"/>
        <c:axPos val="l"/>
        <c:title>
          <c:tx>
            <c:rich>
              <a:bodyPr rot="-5400000" vert="horz"/>
              <a:lstStyle/>
              <a:p>
                <a:pPr>
                  <a:defRPr/>
                </a:pPr>
                <a:r>
                  <a:rPr lang="en-US"/>
                  <a:t>Reasons</a:t>
                </a:r>
                <a:r>
                  <a:rPr lang="en-US" baseline="0"/>
                  <a:t> for not Selling via Web</a:t>
                </a:r>
                <a:endParaRPr lang="en-US"/>
              </a:p>
            </c:rich>
          </c:tx>
          <c:layout>
            <c:manualLayout>
              <c:xMode val="edge"/>
              <c:yMode val="edge"/>
              <c:x val="2.271445379672369E-2"/>
              <c:y val="0.33413445270560693"/>
            </c:manualLayout>
          </c:layout>
          <c:overlay val="0"/>
        </c:title>
        <c:numFmt formatCode="General" sourceLinked="1"/>
        <c:majorTickMark val="out"/>
        <c:minorTickMark val="none"/>
        <c:tickLblPos val="nextTo"/>
        <c:txPr>
          <a:bodyPr rot="0" vert="horz"/>
          <a:lstStyle/>
          <a:p>
            <a:pPr>
              <a:defRPr/>
            </a:pPr>
            <a:endParaRPr lang="en-US"/>
          </a:p>
        </c:txPr>
        <c:crossAx val="185030528"/>
        <c:crosses val="autoZero"/>
        <c:auto val="1"/>
        <c:lblAlgn val="ctr"/>
        <c:lblOffset val="100"/>
        <c:noMultiLvlLbl val="0"/>
      </c:catAx>
      <c:valAx>
        <c:axId val="185030528"/>
        <c:scaling>
          <c:orientation val="minMax"/>
          <c:max val="100"/>
        </c:scaling>
        <c:delete val="0"/>
        <c:axPos val="b"/>
        <c:title>
          <c:tx>
            <c:rich>
              <a:bodyPr rot="0" vert="horz"/>
              <a:lstStyle/>
              <a:p>
                <a:pPr>
                  <a:defRPr/>
                </a:pPr>
                <a:r>
                  <a:rPr lang="en-US"/>
                  <a:t>Percentage</a:t>
                </a:r>
              </a:p>
            </c:rich>
          </c:tx>
          <c:layout>
            <c:manualLayout>
              <c:xMode val="edge"/>
              <c:yMode val="edge"/>
              <c:x val="0.5449269607908892"/>
              <c:y val="0.92865002339823965"/>
            </c:manualLayout>
          </c:layout>
          <c:overlay val="0"/>
        </c:title>
        <c:numFmt formatCode="General" sourceLinked="0"/>
        <c:majorTickMark val="out"/>
        <c:minorTickMark val="none"/>
        <c:tickLblPos val="nextTo"/>
        <c:crossAx val="185028608"/>
        <c:crosses val="autoZero"/>
        <c:crossBetween val="between"/>
      </c:valAx>
      <c:spPr>
        <a:noFill/>
      </c:spPr>
    </c:plotArea>
    <c:plotVisOnly val="1"/>
    <c:dispBlanksAs val="gap"/>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DC2D6-0AE7-47B8-A6F3-7C2BA24CE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22</Pages>
  <Words>6550</Words>
  <Characters>37341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43804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subject/>
  <dc:creator>mmasri</dc:creator>
  <cp:keywords/>
  <dc:description/>
  <cp:lastModifiedBy>Rania Abu Ghaboush</cp:lastModifiedBy>
  <cp:revision>17</cp:revision>
  <cp:lastPrinted>2022-11-13T10:24:00Z</cp:lastPrinted>
  <dcterms:created xsi:type="dcterms:W3CDTF">2022-12-15T09:12:00Z</dcterms:created>
  <dcterms:modified xsi:type="dcterms:W3CDTF">2022-12-21T06:34:00Z</dcterms:modified>
</cp:coreProperties>
</file>