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A0E" w:rsidRDefault="006D4A0E" w:rsidP="006D4A0E">
      <w:pPr>
        <w:jc w:val="center"/>
        <w:rPr>
          <w:rFonts w:cs="Simplified Arabic" w:hint="cs"/>
          <w:b/>
          <w:bCs/>
          <w:sz w:val="30"/>
          <w:szCs w:val="30"/>
          <w:rtl/>
        </w:rPr>
      </w:pPr>
    </w:p>
    <w:p w:rsidR="006D4A0E" w:rsidRDefault="006D4A0E" w:rsidP="006D4A0E">
      <w:pPr>
        <w:jc w:val="center"/>
        <w:rPr>
          <w:rFonts w:cs="Simplified Arabic"/>
          <w:b/>
          <w:bCs/>
          <w:sz w:val="30"/>
          <w:szCs w:val="30"/>
          <w:rtl/>
        </w:rPr>
      </w:pPr>
      <w:bookmarkStart w:id="0" w:name="_GoBack"/>
      <w:r w:rsidRPr="006D4A0E">
        <w:rPr>
          <w:rFonts w:cs="Simplified Arabic" w:hint="cs"/>
          <w:b/>
          <w:bCs/>
          <w:sz w:val="30"/>
          <w:szCs w:val="30"/>
          <w:rtl/>
        </w:rPr>
        <w:t xml:space="preserve">الاحصاء الفلسطيني: </w:t>
      </w:r>
      <w:r w:rsidR="00126CD1" w:rsidRPr="006D4A0E">
        <w:rPr>
          <w:rFonts w:cs="Simplified Arabic"/>
          <w:b/>
          <w:bCs/>
          <w:sz w:val="30"/>
          <w:szCs w:val="30"/>
          <w:rtl/>
        </w:rPr>
        <w:t xml:space="preserve">ارتفاع حاد في </w:t>
      </w:r>
      <w:r w:rsidR="00126CD1" w:rsidRPr="006D4A0E">
        <w:rPr>
          <w:rFonts w:cs="Simplified Arabic" w:hint="cs"/>
          <w:b/>
          <w:bCs/>
          <w:sz w:val="30"/>
          <w:szCs w:val="30"/>
          <w:rtl/>
        </w:rPr>
        <w:t>أ</w:t>
      </w:r>
      <w:r w:rsidR="00126CD1" w:rsidRPr="006D4A0E">
        <w:rPr>
          <w:rFonts w:cs="Simplified Arabic"/>
          <w:b/>
          <w:bCs/>
          <w:sz w:val="30"/>
          <w:szCs w:val="30"/>
          <w:rtl/>
        </w:rPr>
        <w:t>سعار الخضراوات الطازجة، والمجففة</w:t>
      </w:r>
      <w:r w:rsidR="00126CD1" w:rsidRPr="006D4A0E">
        <w:rPr>
          <w:rFonts w:cs="Simplified Arabic" w:hint="cs"/>
          <w:b/>
          <w:bCs/>
          <w:sz w:val="30"/>
          <w:szCs w:val="30"/>
          <w:rtl/>
        </w:rPr>
        <w:t>،</w:t>
      </w:r>
      <w:r w:rsidR="00126CD1" w:rsidRPr="006D4A0E">
        <w:rPr>
          <w:rFonts w:cs="Simplified Arabic"/>
          <w:b/>
          <w:bCs/>
          <w:sz w:val="30"/>
          <w:szCs w:val="30"/>
          <w:rtl/>
        </w:rPr>
        <w:t xml:space="preserve"> والبيض</w:t>
      </w:r>
      <w:r w:rsidR="00126CD1" w:rsidRPr="006D4A0E">
        <w:rPr>
          <w:rFonts w:cs="Simplified Arabic" w:hint="cs"/>
          <w:b/>
          <w:bCs/>
          <w:sz w:val="30"/>
          <w:szCs w:val="30"/>
          <w:rtl/>
        </w:rPr>
        <w:t xml:space="preserve"> </w:t>
      </w:r>
    </w:p>
    <w:p w:rsidR="00620959" w:rsidRPr="006D4A0E" w:rsidRDefault="004B595F" w:rsidP="006D4A0E">
      <w:pPr>
        <w:jc w:val="center"/>
        <w:rPr>
          <w:rFonts w:cs="Simplified Arabic"/>
          <w:b/>
          <w:bCs/>
          <w:sz w:val="30"/>
          <w:szCs w:val="30"/>
          <w:rtl/>
        </w:rPr>
      </w:pPr>
      <w:r w:rsidRPr="006D4A0E">
        <w:rPr>
          <w:rFonts w:cs="Simplified Arabic" w:hint="cs"/>
          <w:b/>
          <w:bCs/>
          <w:sz w:val="30"/>
          <w:szCs w:val="30"/>
          <w:rtl/>
        </w:rPr>
        <w:t xml:space="preserve">خلال شهر </w:t>
      </w:r>
      <w:r w:rsidR="00AE33CA" w:rsidRPr="006D4A0E">
        <w:rPr>
          <w:rFonts w:cs="Simplified Arabic" w:hint="cs"/>
          <w:b/>
          <w:bCs/>
          <w:sz w:val="30"/>
          <w:szCs w:val="30"/>
          <w:rtl/>
        </w:rPr>
        <w:t>تشرين أول</w:t>
      </w:r>
      <w:r w:rsidR="006D4A0E">
        <w:rPr>
          <w:rFonts w:cs="Simplified Arabic" w:hint="cs"/>
          <w:b/>
          <w:bCs/>
          <w:sz w:val="30"/>
          <w:szCs w:val="30"/>
          <w:rtl/>
        </w:rPr>
        <w:t>، 10/2020</w:t>
      </w:r>
    </w:p>
    <w:p w:rsidR="007358F6" w:rsidRPr="00620959" w:rsidRDefault="007358F6" w:rsidP="00620959">
      <w:pPr>
        <w:jc w:val="both"/>
        <w:rPr>
          <w:rFonts w:cs="Simplified Arabic"/>
          <w:b/>
          <w:bCs/>
          <w:sz w:val="8"/>
          <w:szCs w:val="8"/>
          <w:rtl/>
        </w:rPr>
      </w:pPr>
    </w:p>
    <w:p w:rsidR="007A599C" w:rsidRPr="006D4A0E" w:rsidRDefault="004B595F" w:rsidP="006D4A0E">
      <w:pPr>
        <w:jc w:val="both"/>
        <w:rPr>
          <w:rFonts w:ascii="Simplified Arabic" w:hAnsi="Simplified Arabic" w:cs="Simplified Arabic"/>
          <w:b/>
          <w:bCs/>
          <w:sz w:val="26"/>
          <w:szCs w:val="26"/>
          <w:rtl/>
        </w:rPr>
      </w:pPr>
      <w:r w:rsidRPr="006D4A0E">
        <w:rPr>
          <w:rFonts w:ascii="Simplified Arabic" w:hAnsi="Simplified Arabic" w:cs="Simplified Arabic"/>
          <w:sz w:val="26"/>
          <w:szCs w:val="26"/>
          <w:rtl/>
        </w:rPr>
        <w:t>سجل</w:t>
      </w:r>
      <w:r w:rsidRPr="006D4A0E">
        <w:rPr>
          <w:rFonts w:ascii="Simplified Arabic" w:hAnsi="Simplified Arabic" w:cs="Simplified Arabic"/>
          <w:b/>
          <w:bCs/>
          <w:sz w:val="26"/>
          <w:szCs w:val="26"/>
          <w:rtl/>
        </w:rPr>
        <w:t xml:space="preserve"> </w:t>
      </w:r>
      <w:r w:rsidR="000901F8" w:rsidRPr="006D4A0E">
        <w:rPr>
          <w:rFonts w:ascii="Simplified Arabic" w:hAnsi="Simplified Arabic" w:cs="Simplified Arabic"/>
          <w:sz w:val="26"/>
          <w:szCs w:val="26"/>
          <w:rtl/>
        </w:rPr>
        <w:t xml:space="preserve">الرقم </w:t>
      </w:r>
      <w:r w:rsidR="007A599C" w:rsidRPr="006D4A0E">
        <w:rPr>
          <w:rFonts w:ascii="Simplified Arabic" w:hAnsi="Simplified Arabic" w:cs="Simplified Arabic"/>
          <w:sz w:val="26"/>
          <w:szCs w:val="26"/>
          <w:rtl/>
        </w:rPr>
        <w:t>الق</w:t>
      </w:r>
      <w:r w:rsidR="00592134" w:rsidRPr="006D4A0E">
        <w:rPr>
          <w:rFonts w:ascii="Simplified Arabic" w:hAnsi="Simplified Arabic" w:cs="Simplified Arabic"/>
          <w:sz w:val="26"/>
          <w:szCs w:val="26"/>
          <w:rtl/>
        </w:rPr>
        <w:t>ياسي لأسعار المستهلك</w:t>
      </w:r>
      <w:r w:rsidR="002F0B58" w:rsidRPr="006D4A0E">
        <w:rPr>
          <w:rFonts w:ascii="Simplified Arabic" w:hAnsi="Simplified Arabic" w:cs="Simplified Arabic"/>
          <w:sz w:val="26"/>
          <w:szCs w:val="26"/>
          <w:rtl/>
        </w:rPr>
        <w:t xml:space="preserve"> في فلسطين</w:t>
      </w:r>
      <w:r w:rsidR="00592134" w:rsidRPr="006D4A0E">
        <w:rPr>
          <w:rFonts w:ascii="Simplified Arabic" w:hAnsi="Simplified Arabic" w:cs="Simplified Arabic"/>
          <w:sz w:val="26"/>
          <w:szCs w:val="26"/>
          <w:rtl/>
        </w:rPr>
        <w:t xml:space="preserve"> </w:t>
      </w:r>
      <w:r w:rsidR="00E309F5" w:rsidRPr="006D4A0E">
        <w:rPr>
          <w:rFonts w:ascii="Simplified Arabic" w:hAnsi="Simplified Arabic" w:cs="Simplified Arabic"/>
          <w:b/>
          <w:bCs/>
          <w:sz w:val="26"/>
          <w:szCs w:val="26"/>
          <w:rtl/>
        </w:rPr>
        <w:t>ارتفاعاً</w:t>
      </w:r>
      <w:r w:rsidR="009D028D" w:rsidRPr="006D4A0E">
        <w:rPr>
          <w:rFonts w:ascii="Simplified Arabic" w:hAnsi="Simplified Arabic" w:cs="Simplified Arabic"/>
          <w:b/>
          <w:bCs/>
          <w:sz w:val="26"/>
          <w:szCs w:val="26"/>
          <w:rtl/>
        </w:rPr>
        <w:t xml:space="preserve"> </w:t>
      </w:r>
      <w:r w:rsidR="00E309F5" w:rsidRPr="006D4A0E">
        <w:rPr>
          <w:rFonts w:ascii="Simplified Arabic" w:hAnsi="Simplified Arabic" w:cs="Simplified Arabic"/>
          <w:b/>
          <w:bCs/>
          <w:sz w:val="26"/>
          <w:szCs w:val="26"/>
          <w:rtl/>
        </w:rPr>
        <w:t>نسبته</w:t>
      </w:r>
      <w:r w:rsidR="0086423B" w:rsidRPr="006D4A0E">
        <w:rPr>
          <w:rFonts w:ascii="Simplified Arabic" w:hAnsi="Simplified Arabic" w:cs="Simplified Arabic"/>
          <w:b/>
          <w:bCs/>
          <w:sz w:val="26"/>
          <w:szCs w:val="26"/>
          <w:rtl/>
        </w:rPr>
        <w:t xml:space="preserve"> </w:t>
      </w:r>
      <w:r w:rsidR="00AE33CA" w:rsidRPr="006D4A0E">
        <w:rPr>
          <w:rFonts w:ascii="Simplified Arabic" w:hAnsi="Simplified Arabic" w:cs="Simplified Arabic"/>
          <w:b/>
          <w:bCs/>
          <w:sz w:val="26"/>
          <w:szCs w:val="26"/>
          <w:rtl/>
        </w:rPr>
        <w:t>0.52</w:t>
      </w:r>
      <w:r w:rsidR="007A599C" w:rsidRPr="006D4A0E">
        <w:rPr>
          <w:rFonts w:ascii="Simplified Arabic" w:hAnsi="Simplified Arabic" w:cs="Simplified Arabic"/>
          <w:b/>
          <w:bCs/>
          <w:sz w:val="26"/>
          <w:szCs w:val="26"/>
          <w:rtl/>
        </w:rPr>
        <w:t>%</w:t>
      </w:r>
      <w:r w:rsidR="00EE1099" w:rsidRPr="006D4A0E">
        <w:rPr>
          <w:rFonts w:ascii="Simplified Arabic" w:hAnsi="Simplified Arabic" w:cs="Simplified Arabic"/>
          <w:sz w:val="26"/>
          <w:szCs w:val="26"/>
          <w:rtl/>
        </w:rPr>
        <w:t xml:space="preserve"> خلال شهر </w:t>
      </w:r>
      <w:r w:rsidR="00AE33CA" w:rsidRPr="006D4A0E">
        <w:rPr>
          <w:rFonts w:ascii="Simplified Arabic" w:hAnsi="Simplified Arabic" w:cs="Simplified Arabic"/>
          <w:sz w:val="26"/>
          <w:szCs w:val="26"/>
          <w:rtl/>
        </w:rPr>
        <w:t>تشرين أول</w:t>
      </w:r>
      <w:r w:rsidR="007A599C" w:rsidRPr="006D4A0E">
        <w:rPr>
          <w:rFonts w:ascii="Simplified Arabic" w:hAnsi="Simplified Arabic" w:cs="Simplified Arabic"/>
          <w:sz w:val="26"/>
          <w:szCs w:val="26"/>
          <w:rtl/>
        </w:rPr>
        <w:t xml:space="preserve"> </w:t>
      </w:r>
      <w:r w:rsidR="00B825F0" w:rsidRPr="006D4A0E">
        <w:rPr>
          <w:rFonts w:ascii="Simplified Arabic" w:hAnsi="Simplified Arabic" w:cs="Simplified Arabic"/>
          <w:sz w:val="26"/>
          <w:szCs w:val="26"/>
          <w:rtl/>
        </w:rPr>
        <w:t>20</w:t>
      </w:r>
      <w:r w:rsidR="00C26C78" w:rsidRPr="006D4A0E">
        <w:rPr>
          <w:rFonts w:ascii="Simplified Arabic" w:hAnsi="Simplified Arabic" w:cs="Simplified Arabic"/>
          <w:sz w:val="26"/>
          <w:szCs w:val="26"/>
          <w:rtl/>
        </w:rPr>
        <w:t>20</w:t>
      </w:r>
      <w:r w:rsidR="00B54F21" w:rsidRPr="006D4A0E">
        <w:rPr>
          <w:rFonts w:ascii="Simplified Arabic" w:hAnsi="Simplified Arabic" w:cs="Simplified Arabic"/>
          <w:sz w:val="26"/>
          <w:szCs w:val="26"/>
          <w:rtl/>
        </w:rPr>
        <w:t xml:space="preserve"> مقارنة مع شهر </w:t>
      </w:r>
      <w:r w:rsidR="00AE33CA" w:rsidRPr="006D4A0E">
        <w:rPr>
          <w:rFonts w:ascii="Simplified Arabic" w:hAnsi="Simplified Arabic" w:cs="Simplified Arabic"/>
          <w:sz w:val="26"/>
          <w:szCs w:val="26"/>
          <w:rtl/>
        </w:rPr>
        <w:t>أيلول</w:t>
      </w:r>
      <w:r w:rsidR="0087197B" w:rsidRPr="006D4A0E">
        <w:rPr>
          <w:rFonts w:ascii="Simplified Arabic" w:hAnsi="Simplified Arabic" w:cs="Simplified Arabic"/>
          <w:sz w:val="26"/>
          <w:szCs w:val="26"/>
          <w:rtl/>
        </w:rPr>
        <w:t xml:space="preserve"> </w:t>
      </w:r>
      <w:r w:rsidR="00E36DCC" w:rsidRPr="006D4A0E">
        <w:rPr>
          <w:rFonts w:ascii="Simplified Arabic" w:hAnsi="Simplified Arabic" w:cs="Simplified Arabic"/>
          <w:sz w:val="26"/>
          <w:szCs w:val="26"/>
          <w:rtl/>
        </w:rPr>
        <w:t>2020</w:t>
      </w:r>
      <w:r w:rsidR="007A599C" w:rsidRPr="006D4A0E">
        <w:rPr>
          <w:rFonts w:ascii="Simplified Arabic" w:hAnsi="Simplified Arabic" w:cs="Simplified Arabic"/>
          <w:sz w:val="26"/>
          <w:szCs w:val="26"/>
          <w:rtl/>
        </w:rPr>
        <w:t xml:space="preserve">، </w:t>
      </w:r>
      <w:r w:rsidR="005E4166" w:rsidRPr="006D4A0E">
        <w:rPr>
          <w:rFonts w:ascii="Simplified Arabic" w:hAnsi="Simplified Arabic" w:cs="Simplified Arabic"/>
          <w:sz w:val="26"/>
          <w:szCs w:val="26"/>
          <w:rtl/>
        </w:rPr>
        <w:t>بواقع</w:t>
      </w:r>
      <w:r w:rsidR="00526C6A" w:rsidRPr="006D4A0E">
        <w:rPr>
          <w:rFonts w:ascii="Simplified Arabic" w:hAnsi="Simplified Arabic" w:cs="Simplified Arabic"/>
          <w:sz w:val="26"/>
          <w:szCs w:val="26"/>
          <w:rtl/>
        </w:rPr>
        <w:t xml:space="preserve"> </w:t>
      </w:r>
      <w:r w:rsidR="000A7079" w:rsidRPr="006D4A0E">
        <w:rPr>
          <w:rFonts w:ascii="Simplified Arabic" w:hAnsi="Simplified Arabic" w:cs="Simplified Arabic"/>
          <w:sz w:val="26"/>
          <w:szCs w:val="26"/>
          <w:rtl/>
        </w:rPr>
        <w:t>1.</w:t>
      </w:r>
      <w:r w:rsidR="00AE33CA" w:rsidRPr="006D4A0E">
        <w:rPr>
          <w:rFonts w:ascii="Simplified Arabic" w:hAnsi="Simplified Arabic" w:cs="Simplified Arabic"/>
          <w:sz w:val="26"/>
          <w:szCs w:val="26"/>
          <w:rtl/>
        </w:rPr>
        <w:t>04</w:t>
      </w:r>
      <w:r w:rsidR="00526C6A" w:rsidRPr="006D4A0E">
        <w:rPr>
          <w:rFonts w:ascii="Simplified Arabic" w:hAnsi="Simplified Arabic" w:cs="Simplified Arabic"/>
          <w:sz w:val="26"/>
          <w:szCs w:val="26"/>
          <w:rtl/>
        </w:rPr>
        <w:t xml:space="preserve">% </w:t>
      </w:r>
      <w:r w:rsidR="000A7079" w:rsidRPr="006D4A0E">
        <w:rPr>
          <w:rFonts w:ascii="Simplified Arabic" w:hAnsi="Simplified Arabic" w:cs="Simplified Arabic"/>
          <w:sz w:val="26"/>
          <w:szCs w:val="26"/>
          <w:rtl/>
        </w:rPr>
        <w:t>في قطاع غزة</w:t>
      </w:r>
      <w:r w:rsidR="00E309F5" w:rsidRPr="006D4A0E">
        <w:rPr>
          <w:rFonts w:ascii="Simplified Arabic" w:hAnsi="Simplified Arabic" w:cs="Simplified Arabic"/>
          <w:sz w:val="26"/>
          <w:szCs w:val="26"/>
          <w:rtl/>
        </w:rPr>
        <w:t xml:space="preserve">، وبنسبة </w:t>
      </w:r>
      <w:r w:rsidR="00AE33CA" w:rsidRPr="006D4A0E">
        <w:rPr>
          <w:rFonts w:ascii="Simplified Arabic" w:hAnsi="Simplified Arabic" w:cs="Simplified Arabic"/>
          <w:sz w:val="26"/>
          <w:szCs w:val="26"/>
          <w:rtl/>
        </w:rPr>
        <w:t>0.38</w:t>
      </w:r>
      <w:r w:rsidR="00E309F5" w:rsidRPr="006D4A0E">
        <w:rPr>
          <w:rFonts w:ascii="Simplified Arabic" w:hAnsi="Simplified Arabic" w:cs="Simplified Arabic"/>
          <w:sz w:val="26"/>
          <w:szCs w:val="26"/>
          <w:rtl/>
        </w:rPr>
        <w:t xml:space="preserve">% </w:t>
      </w:r>
      <w:r w:rsidR="000A7079" w:rsidRPr="006D4A0E">
        <w:rPr>
          <w:rFonts w:ascii="Simplified Arabic" w:hAnsi="Simplified Arabic" w:cs="Simplified Arabic"/>
          <w:sz w:val="26"/>
          <w:szCs w:val="26"/>
          <w:rtl/>
        </w:rPr>
        <w:t>في الضفة الغربية**</w:t>
      </w:r>
      <w:r w:rsidR="00526C6A" w:rsidRPr="006D4A0E">
        <w:rPr>
          <w:rFonts w:ascii="Simplified Arabic" w:hAnsi="Simplified Arabic" w:cs="Simplified Arabic"/>
          <w:sz w:val="26"/>
          <w:szCs w:val="26"/>
          <w:rtl/>
        </w:rPr>
        <w:t xml:space="preserve">، </w:t>
      </w:r>
      <w:r w:rsidR="000A7079" w:rsidRPr="006D4A0E">
        <w:rPr>
          <w:rFonts w:ascii="Simplified Arabic" w:hAnsi="Simplified Arabic" w:cs="Simplified Arabic"/>
          <w:sz w:val="26"/>
          <w:szCs w:val="26"/>
          <w:rtl/>
        </w:rPr>
        <w:t>وبنسبة</w:t>
      </w:r>
      <w:r w:rsidR="00C26C78" w:rsidRPr="006D4A0E">
        <w:rPr>
          <w:rFonts w:ascii="Simplified Arabic" w:hAnsi="Simplified Arabic" w:cs="Simplified Arabic"/>
          <w:sz w:val="26"/>
          <w:szCs w:val="26"/>
          <w:rtl/>
        </w:rPr>
        <w:t xml:space="preserve"> </w:t>
      </w:r>
      <w:r w:rsidR="007358F6" w:rsidRPr="006D4A0E">
        <w:rPr>
          <w:rFonts w:ascii="Simplified Arabic" w:hAnsi="Simplified Arabic" w:cs="Simplified Arabic"/>
          <w:sz w:val="26"/>
          <w:szCs w:val="26"/>
          <w:rtl/>
        </w:rPr>
        <w:t>0.</w:t>
      </w:r>
      <w:r w:rsidR="00AE33CA" w:rsidRPr="006D4A0E">
        <w:rPr>
          <w:rFonts w:ascii="Simplified Arabic" w:hAnsi="Simplified Arabic" w:cs="Simplified Arabic"/>
          <w:sz w:val="26"/>
          <w:szCs w:val="26"/>
          <w:rtl/>
        </w:rPr>
        <w:t>34</w:t>
      </w:r>
      <w:r w:rsidR="00C26C78" w:rsidRPr="006D4A0E">
        <w:rPr>
          <w:rFonts w:ascii="Simplified Arabic" w:hAnsi="Simplified Arabic" w:cs="Simplified Arabic"/>
          <w:sz w:val="26"/>
          <w:szCs w:val="26"/>
          <w:rtl/>
        </w:rPr>
        <w:t>%</w:t>
      </w:r>
      <w:r w:rsidR="000A7079" w:rsidRPr="006D4A0E">
        <w:rPr>
          <w:rFonts w:ascii="Simplified Arabic" w:hAnsi="Simplified Arabic" w:cs="Simplified Arabic"/>
          <w:sz w:val="26"/>
          <w:szCs w:val="26"/>
          <w:rtl/>
        </w:rPr>
        <w:t xml:space="preserve"> في </w:t>
      </w:r>
      <w:r w:rsidR="00126CD1" w:rsidRPr="006D4A0E">
        <w:rPr>
          <w:rFonts w:ascii="Simplified Arabic" w:hAnsi="Simplified Arabic" w:cs="Simplified Arabic"/>
          <w:sz w:val="26"/>
          <w:szCs w:val="26"/>
          <w:rtl/>
        </w:rPr>
        <w:t xml:space="preserve"> </w:t>
      </w:r>
      <w:r w:rsidR="000A7079" w:rsidRPr="006D4A0E">
        <w:rPr>
          <w:rFonts w:ascii="Simplified Arabic" w:hAnsi="Simplified Arabic" w:cs="Simplified Arabic"/>
          <w:sz w:val="26"/>
          <w:szCs w:val="26"/>
          <w:rtl/>
        </w:rPr>
        <w:t xml:space="preserve">القدس </w:t>
      </w:r>
      <w:r w:rsidR="000A7079" w:rsidRPr="006D4A0E">
        <w:rPr>
          <w:rFonts w:ascii="Simplified Arabic" w:hAnsi="Simplified Arabic" w:cs="Simplified Arabic"/>
          <w:sz w:val="26"/>
          <w:szCs w:val="26"/>
        </w:rPr>
        <w:t>J1</w:t>
      </w:r>
      <w:r w:rsidR="000A7079" w:rsidRPr="006D4A0E">
        <w:rPr>
          <w:rFonts w:ascii="Simplified Arabic" w:hAnsi="Simplified Arabic" w:cs="Simplified Arabic"/>
          <w:sz w:val="26"/>
          <w:szCs w:val="26"/>
          <w:rtl/>
        </w:rPr>
        <w:t>*</w:t>
      </w:r>
      <w:r w:rsidR="00526C6A" w:rsidRPr="006D4A0E">
        <w:rPr>
          <w:rFonts w:ascii="Simplified Arabic" w:hAnsi="Simplified Arabic" w:cs="Simplified Arabic"/>
          <w:sz w:val="26"/>
          <w:szCs w:val="26"/>
          <w:rtl/>
        </w:rPr>
        <w:t>.</w:t>
      </w:r>
    </w:p>
    <w:p w:rsidR="008C3024" w:rsidRPr="006D4A0E" w:rsidRDefault="008C3024" w:rsidP="000A7079">
      <w:pPr>
        <w:jc w:val="both"/>
        <w:rPr>
          <w:rFonts w:ascii="Simplified Arabic" w:hAnsi="Simplified Arabic" w:cs="Simplified Arabic"/>
          <w:b/>
          <w:bCs/>
          <w:sz w:val="26"/>
          <w:szCs w:val="26"/>
          <w:rtl/>
        </w:rPr>
      </w:pPr>
    </w:p>
    <w:p w:rsidR="00BC79FB" w:rsidRPr="006D4A0E" w:rsidRDefault="00BC79FB" w:rsidP="00BE6C44">
      <w:pPr>
        <w:jc w:val="both"/>
        <w:rPr>
          <w:rFonts w:ascii="Simplified Arabic" w:hAnsi="Simplified Arabic" w:cs="Simplified Arabic"/>
          <w:sz w:val="26"/>
          <w:szCs w:val="26"/>
          <w:rtl/>
        </w:rPr>
      </w:pPr>
      <w:r w:rsidRPr="006D4A0E">
        <w:rPr>
          <w:rFonts w:ascii="Simplified Arabic" w:hAnsi="Simplified Arabic" w:cs="Simplified Arabic"/>
          <w:sz w:val="26"/>
          <w:szCs w:val="26"/>
          <w:rtl/>
        </w:rPr>
        <w:t xml:space="preserve">السبب الرئيسي </w:t>
      </w:r>
      <w:r w:rsidR="00806C04" w:rsidRPr="006D4A0E">
        <w:rPr>
          <w:rFonts w:ascii="Simplified Arabic" w:hAnsi="Simplified Arabic" w:cs="Simplified Arabic"/>
          <w:sz w:val="26"/>
          <w:szCs w:val="26"/>
          <w:rtl/>
        </w:rPr>
        <w:t>لارتفاع</w:t>
      </w:r>
      <w:r w:rsidRPr="006D4A0E">
        <w:rPr>
          <w:rFonts w:ascii="Simplified Arabic" w:hAnsi="Simplified Arabic" w:cs="Simplified Arabic"/>
          <w:sz w:val="26"/>
          <w:szCs w:val="26"/>
          <w:rtl/>
        </w:rPr>
        <w:t xml:space="preserve"> الأسعار في فلسطين</w:t>
      </w:r>
      <w:r w:rsidR="007F7696" w:rsidRPr="006D4A0E">
        <w:rPr>
          <w:rFonts w:ascii="Simplified Arabic" w:hAnsi="Simplified Arabic" w:cs="Simplified Arabic"/>
          <w:sz w:val="26"/>
          <w:szCs w:val="26"/>
          <w:rtl/>
        </w:rPr>
        <w:t>،</w:t>
      </w:r>
      <w:r w:rsidRPr="006D4A0E">
        <w:rPr>
          <w:rFonts w:ascii="Simplified Arabic" w:hAnsi="Simplified Arabic" w:cs="Simplified Arabic"/>
          <w:sz w:val="26"/>
          <w:szCs w:val="26"/>
          <w:rtl/>
        </w:rPr>
        <w:t xml:space="preserve"> يرجع بشكل أساسي </w:t>
      </w:r>
      <w:r w:rsidR="00806C04" w:rsidRPr="006D4A0E">
        <w:rPr>
          <w:rFonts w:ascii="Simplified Arabic" w:hAnsi="Simplified Arabic" w:cs="Simplified Arabic"/>
          <w:sz w:val="26"/>
          <w:szCs w:val="26"/>
          <w:rtl/>
        </w:rPr>
        <w:t>لارتفاع</w:t>
      </w:r>
      <w:r w:rsidR="008B49AE" w:rsidRPr="006D4A0E">
        <w:rPr>
          <w:rFonts w:ascii="Simplified Arabic" w:hAnsi="Simplified Arabic" w:cs="Simplified Arabic"/>
          <w:sz w:val="26"/>
          <w:szCs w:val="26"/>
          <w:rtl/>
        </w:rPr>
        <w:t xml:space="preserve"> </w:t>
      </w:r>
      <w:r w:rsidR="005020FD" w:rsidRPr="006D4A0E">
        <w:rPr>
          <w:rFonts w:ascii="Simplified Arabic" w:hAnsi="Simplified Arabic" w:cs="Simplified Arabic"/>
          <w:sz w:val="26"/>
          <w:szCs w:val="26"/>
          <w:rtl/>
        </w:rPr>
        <w:t xml:space="preserve">أسعار الخضروات الطازجة بنسبة </w:t>
      </w:r>
      <w:r w:rsidR="00BE6C44" w:rsidRPr="006D4A0E">
        <w:rPr>
          <w:rFonts w:ascii="Simplified Arabic" w:hAnsi="Simplified Arabic" w:cs="Simplified Arabic"/>
          <w:sz w:val="26"/>
          <w:szCs w:val="26"/>
          <w:rtl/>
        </w:rPr>
        <w:t>20.11</w:t>
      </w:r>
      <w:r w:rsidR="005020FD" w:rsidRPr="006D4A0E">
        <w:rPr>
          <w:rFonts w:ascii="Simplified Arabic" w:hAnsi="Simplified Arabic" w:cs="Simplified Arabic"/>
          <w:sz w:val="26"/>
          <w:szCs w:val="26"/>
          <w:rtl/>
        </w:rPr>
        <w:t xml:space="preserve">%، وأسعار الخضروات المجففة بنسبة </w:t>
      </w:r>
      <w:r w:rsidR="00BE6C44" w:rsidRPr="006D4A0E">
        <w:rPr>
          <w:rFonts w:ascii="Simplified Arabic" w:hAnsi="Simplified Arabic" w:cs="Simplified Arabic"/>
          <w:sz w:val="26"/>
          <w:szCs w:val="26"/>
          <w:rtl/>
        </w:rPr>
        <w:t>13.02</w:t>
      </w:r>
      <w:r w:rsidR="005020FD" w:rsidRPr="006D4A0E">
        <w:rPr>
          <w:rFonts w:ascii="Simplified Arabic" w:hAnsi="Simplified Arabic" w:cs="Simplified Arabic"/>
          <w:sz w:val="26"/>
          <w:szCs w:val="26"/>
          <w:rtl/>
        </w:rPr>
        <w:t xml:space="preserve">%، </w:t>
      </w:r>
      <w:r w:rsidR="00BE6C44" w:rsidRPr="006D4A0E">
        <w:rPr>
          <w:rFonts w:ascii="Simplified Arabic" w:hAnsi="Simplified Arabic" w:cs="Simplified Arabic"/>
          <w:sz w:val="26"/>
          <w:szCs w:val="26"/>
          <w:rtl/>
        </w:rPr>
        <w:t xml:space="preserve">وأسعار البيض بنسبة 6.65%، وأسعار الزيوت النباتية بنسبة 2.44%، وأسعار البطاطا بنسبة 1.65%، </w:t>
      </w:r>
      <w:r w:rsidR="007358F6" w:rsidRPr="006D4A0E">
        <w:rPr>
          <w:rFonts w:ascii="Simplified Arabic" w:hAnsi="Simplified Arabic" w:cs="Simplified Arabic"/>
          <w:sz w:val="26"/>
          <w:szCs w:val="26"/>
          <w:rtl/>
        </w:rPr>
        <w:t xml:space="preserve">على الرغم من </w:t>
      </w:r>
      <w:r w:rsidR="00A55E4D" w:rsidRPr="006D4A0E">
        <w:rPr>
          <w:rFonts w:ascii="Simplified Arabic" w:hAnsi="Simplified Arabic" w:cs="Simplified Arabic"/>
          <w:sz w:val="26"/>
          <w:szCs w:val="26"/>
          <w:rtl/>
        </w:rPr>
        <w:t>انخفاض</w:t>
      </w:r>
      <w:r w:rsidR="007358F6" w:rsidRPr="006D4A0E">
        <w:rPr>
          <w:rFonts w:ascii="Simplified Arabic" w:hAnsi="Simplified Arabic" w:cs="Simplified Arabic"/>
          <w:sz w:val="26"/>
          <w:szCs w:val="26"/>
          <w:rtl/>
        </w:rPr>
        <w:t xml:space="preserve"> </w:t>
      </w:r>
      <w:r w:rsidR="00BE6C44" w:rsidRPr="006D4A0E">
        <w:rPr>
          <w:rFonts w:ascii="Simplified Arabic" w:hAnsi="Simplified Arabic" w:cs="Simplified Arabic"/>
          <w:sz w:val="26"/>
          <w:szCs w:val="26"/>
          <w:rtl/>
        </w:rPr>
        <w:t>أسعار الدجاج الطازج بمقدار 2.79%، وأسعار الأسماك الحية والطازجة أو المبردة أو المجمدة بمقدار 2.72%، و</w:t>
      </w:r>
      <w:r w:rsidR="00BE6C44" w:rsidRPr="006D4A0E">
        <w:rPr>
          <w:rFonts w:ascii="Simplified Arabic" w:hAnsi="Simplified Arabic" w:cs="Simplified Arabic"/>
          <w:color w:val="000000"/>
          <w:sz w:val="26"/>
          <w:szCs w:val="26"/>
          <w:rtl/>
        </w:rPr>
        <w:t xml:space="preserve">أسعار المحروقات السائلة المستخدمة كوقود للسيارات "الديزل" بمقدار 1.49%، </w:t>
      </w:r>
      <w:r w:rsidR="00BE6C44" w:rsidRPr="006D4A0E">
        <w:rPr>
          <w:rFonts w:ascii="Simplified Arabic" w:hAnsi="Simplified Arabic" w:cs="Simplified Arabic"/>
          <w:sz w:val="26"/>
          <w:szCs w:val="26"/>
          <w:rtl/>
        </w:rPr>
        <w:t>و</w:t>
      </w:r>
      <w:r w:rsidR="00A55E4D" w:rsidRPr="006D4A0E">
        <w:rPr>
          <w:rFonts w:ascii="Simplified Arabic" w:hAnsi="Simplified Arabic" w:cs="Simplified Arabic"/>
          <w:sz w:val="26"/>
          <w:szCs w:val="26"/>
          <w:rtl/>
        </w:rPr>
        <w:t>أسع</w:t>
      </w:r>
      <w:r w:rsidR="005020FD" w:rsidRPr="006D4A0E">
        <w:rPr>
          <w:rFonts w:ascii="Simplified Arabic" w:hAnsi="Simplified Arabic" w:cs="Simplified Arabic"/>
          <w:sz w:val="26"/>
          <w:szCs w:val="26"/>
          <w:rtl/>
        </w:rPr>
        <w:t xml:space="preserve">ار الفواكه الطازجة بمقدار </w:t>
      </w:r>
      <w:r w:rsidR="00BE6C44" w:rsidRPr="006D4A0E">
        <w:rPr>
          <w:rFonts w:ascii="Simplified Arabic" w:hAnsi="Simplified Arabic" w:cs="Simplified Arabic"/>
          <w:sz w:val="26"/>
          <w:szCs w:val="26"/>
          <w:rtl/>
        </w:rPr>
        <w:t>0.87</w:t>
      </w:r>
      <w:r w:rsidR="005020FD" w:rsidRPr="006D4A0E">
        <w:rPr>
          <w:rFonts w:ascii="Simplified Arabic" w:hAnsi="Simplified Arabic" w:cs="Simplified Arabic"/>
          <w:sz w:val="26"/>
          <w:szCs w:val="26"/>
          <w:rtl/>
        </w:rPr>
        <w:t>%</w:t>
      </w:r>
      <w:r w:rsidR="00A55E4D" w:rsidRPr="006D4A0E">
        <w:rPr>
          <w:rFonts w:ascii="Simplified Arabic" w:hAnsi="Simplified Arabic" w:cs="Simplified Arabic"/>
          <w:sz w:val="26"/>
          <w:szCs w:val="26"/>
          <w:rtl/>
        </w:rPr>
        <w:t>.</w:t>
      </w:r>
    </w:p>
    <w:p w:rsidR="00D03C66" w:rsidRPr="006D4A0E" w:rsidRDefault="00D03C66" w:rsidP="00D03C66">
      <w:pPr>
        <w:jc w:val="both"/>
        <w:rPr>
          <w:rFonts w:ascii="Simplified Arabic" w:hAnsi="Simplified Arabic" w:cs="Simplified Arabic"/>
          <w:sz w:val="26"/>
          <w:szCs w:val="26"/>
          <w:rtl/>
        </w:rPr>
      </w:pPr>
    </w:p>
    <w:p w:rsidR="001D7F3F" w:rsidRPr="006D4A0E" w:rsidRDefault="004B595F" w:rsidP="008310BA">
      <w:pPr>
        <w:jc w:val="both"/>
        <w:rPr>
          <w:rFonts w:ascii="Simplified Arabic" w:hAnsi="Simplified Arabic" w:cs="Simplified Arabic"/>
          <w:sz w:val="26"/>
          <w:szCs w:val="26"/>
          <w:rtl/>
        </w:rPr>
      </w:pPr>
      <w:r w:rsidRPr="006D4A0E">
        <w:rPr>
          <w:rFonts w:ascii="Simplified Arabic" w:hAnsi="Simplified Arabic" w:cs="Simplified Arabic"/>
          <w:sz w:val="26"/>
          <w:szCs w:val="26"/>
          <w:rtl/>
        </w:rPr>
        <w:t>حيث ا</w:t>
      </w:r>
      <w:r w:rsidR="00CB3526" w:rsidRPr="006D4A0E">
        <w:rPr>
          <w:rFonts w:ascii="Simplified Arabic" w:hAnsi="Simplified Arabic" w:cs="Simplified Arabic"/>
          <w:sz w:val="26"/>
          <w:szCs w:val="26"/>
          <w:rtl/>
        </w:rPr>
        <w:t>رتف</w:t>
      </w:r>
      <w:r w:rsidR="00916E2F" w:rsidRPr="006D4A0E">
        <w:rPr>
          <w:rFonts w:ascii="Simplified Arabic" w:hAnsi="Simplified Arabic" w:cs="Simplified Arabic"/>
          <w:sz w:val="26"/>
          <w:szCs w:val="26"/>
          <w:rtl/>
        </w:rPr>
        <w:t>ع</w:t>
      </w:r>
      <w:r w:rsidR="00354995" w:rsidRPr="006D4A0E">
        <w:rPr>
          <w:rFonts w:ascii="Simplified Arabic" w:hAnsi="Simplified Arabic" w:cs="Simplified Arabic"/>
          <w:sz w:val="26"/>
          <w:szCs w:val="26"/>
          <w:rtl/>
        </w:rPr>
        <w:t xml:space="preserve"> </w:t>
      </w:r>
      <w:r w:rsidR="006220B2" w:rsidRPr="006D4A0E">
        <w:rPr>
          <w:rFonts w:ascii="Simplified Arabic" w:hAnsi="Simplified Arabic" w:cs="Simplified Arabic"/>
          <w:sz w:val="26"/>
          <w:szCs w:val="26"/>
          <w:rtl/>
        </w:rPr>
        <w:t xml:space="preserve">سعر البندورة عناقيد حبة كبيرة </w:t>
      </w:r>
      <w:r w:rsidR="00D20E44" w:rsidRPr="006D4A0E">
        <w:rPr>
          <w:rFonts w:ascii="Simplified Arabic" w:hAnsi="Simplified Arabic" w:cs="Simplified Arabic"/>
          <w:sz w:val="26"/>
          <w:szCs w:val="26"/>
          <w:rtl/>
        </w:rPr>
        <w:t>لي</w:t>
      </w:r>
      <w:r w:rsidR="006220B2" w:rsidRPr="006D4A0E">
        <w:rPr>
          <w:rFonts w:ascii="Simplified Arabic" w:hAnsi="Simplified Arabic" w:cs="Simplified Arabic"/>
          <w:sz w:val="26"/>
          <w:szCs w:val="26"/>
          <w:rtl/>
        </w:rPr>
        <w:t>صل</w:t>
      </w:r>
      <w:r w:rsidR="008310BA" w:rsidRPr="006D4A0E">
        <w:rPr>
          <w:rFonts w:ascii="Simplified Arabic" w:hAnsi="Simplified Arabic" w:cs="Simplified Arabic"/>
          <w:sz w:val="26"/>
          <w:szCs w:val="26"/>
          <w:rtl/>
        </w:rPr>
        <w:t xml:space="preserve"> بالمتوسط</w:t>
      </w:r>
      <w:r w:rsidR="006220B2" w:rsidRPr="006D4A0E">
        <w:rPr>
          <w:rFonts w:ascii="Simplified Arabic" w:hAnsi="Simplified Arabic" w:cs="Simplified Arabic"/>
          <w:sz w:val="26"/>
          <w:szCs w:val="26"/>
          <w:rtl/>
        </w:rPr>
        <w:t xml:space="preserve"> الى </w:t>
      </w:r>
      <w:r w:rsidR="008310BA" w:rsidRPr="006D4A0E">
        <w:rPr>
          <w:rFonts w:ascii="Simplified Arabic" w:hAnsi="Simplified Arabic" w:cs="Simplified Arabic"/>
          <w:sz w:val="26"/>
          <w:szCs w:val="26"/>
          <w:rtl/>
        </w:rPr>
        <w:t>7</w:t>
      </w:r>
      <w:r w:rsidR="006220B2" w:rsidRPr="006D4A0E">
        <w:rPr>
          <w:rFonts w:ascii="Simplified Arabic" w:hAnsi="Simplified Arabic" w:cs="Simplified Arabic"/>
          <w:sz w:val="26"/>
          <w:szCs w:val="26"/>
          <w:rtl/>
        </w:rPr>
        <w:t xml:space="preserve"> شيقل/1كغم، </w:t>
      </w:r>
      <w:r w:rsidR="00D20E44" w:rsidRPr="006D4A0E">
        <w:rPr>
          <w:rFonts w:ascii="Simplified Arabic" w:hAnsi="Simplified Arabic" w:cs="Simplified Arabic"/>
          <w:sz w:val="26"/>
          <w:szCs w:val="26"/>
          <w:rtl/>
        </w:rPr>
        <w:t xml:space="preserve">وسعر </w:t>
      </w:r>
      <w:r w:rsidR="008310BA" w:rsidRPr="006D4A0E">
        <w:rPr>
          <w:rFonts w:ascii="Simplified Arabic" w:hAnsi="Simplified Arabic" w:cs="Simplified Arabic"/>
          <w:sz w:val="26"/>
          <w:szCs w:val="26"/>
          <w:rtl/>
        </w:rPr>
        <w:t>البصل</w:t>
      </w:r>
      <w:r w:rsidR="00D20E44" w:rsidRPr="006D4A0E">
        <w:rPr>
          <w:rFonts w:ascii="Simplified Arabic" w:hAnsi="Simplified Arabic" w:cs="Simplified Arabic"/>
          <w:sz w:val="26"/>
          <w:szCs w:val="26"/>
          <w:rtl/>
        </w:rPr>
        <w:t xml:space="preserve"> ليصل الى</w:t>
      </w:r>
      <w:r w:rsidR="006D4A0E">
        <w:rPr>
          <w:rFonts w:ascii="Simplified Arabic" w:hAnsi="Simplified Arabic" w:cs="Simplified Arabic" w:hint="cs"/>
          <w:sz w:val="26"/>
          <w:szCs w:val="26"/>
          <w:rtl/>
        </w:rPr>
        <w:t xml:space="preserve">                     </w:t>
      </w:r>
      <w:r w:rsidR="00D20E44" w:rsidRPr="006D4A0E">
        <w:rPr>
          <w:rFonts w:ascii="Simplified Arabic" w:hAnsi="Simplified Arabic" w:cs="Simplified Arabic"/>
          <w:sz w:val="26"/>
          <w:szCs w:val="26"/>
          <w:rtl/>
        </w:rPr>
        <w:t xml:space="preserve"> 4 شيقل/1كغم، </w:t>
      </w:r>
      <w:r w:rsidR="006220B2" w:rsidRPr="006D4A0E">
        <w:rPr>
          <w:rFonts w:ascii="Simplified Arabic" w:hAnsi="Simplified Arabic" w:cs="Simplified Arabic"/>
          <w:sz w:val="26"/>
          <w:szCs w:val="26"/>
          <w:rtl/>
        </w:rPr>
        <w:t xml:space="preserve">وسعر </w:t>
      </w:r>
      <w:r w:rsidR="008310BA" w:rsidRPr="006D4A0E">
        <w:rPr>
          <w:rFonts w:ascii="Simplified Arabic" w:hAnsi="Simplified Arabic" w:cs="Simplified Arabic"/>
          <w:sz w:val="26"/>
          <w:szCs w:val="26"/>
          <w:rtl/>
        </w:rPr>
        <w:t>زيت الزيتون المحلي</w:t>
      </w:r>
      <w:r w:rsidR="006220B2" w:rsidRPr="006D4A0E">
        <w:rPr>
          <w:rFonts w:ascii="Simplified Arabic" w:hAnsi="Simplified Arabic" w:cs="Simplified Arabic"/>
          <w:sz w:val="26"/>
          <w:szCs w:val="26"/>
          <w:rtl/>
        </w:rPr>
        <w:t xml:space="preserve"> ليصل الى </w:t>
      </w:r>
      <w:r w:rsidR="008310BA" w:rsidRPr="006D4A0E">
        <w:rPr>
          <w:rFonts w:ascii="Simplified Arabic" w:hAnsi="Simplified Arabic" w:cs="Simplified Arabic"/>
          <w:sz w:val="26"/>
          <w:szCs w:val="26"/>
          <w:rtl/>
        </w:rPr>
        <w:t>31</w:t>
      </w:r>
      <w:r w:rsidR="006220B2" w:rsidRPr="006D4A0E">
        <w:rPr>
          <w:rFonts w:ascii="Simplified Arabic" w:hAnsi="Simplified Arabic" w:cs="Simplified Arabic"/>
          <w:sz w:val="26"/>
          <w:szCs w:val="26"/>
          <w:rtl/>
        </w:rPr>
        <w:t xml:space="preserve"> شيقل/1كغم، </w:t>
      </w:r>
      <w:r w:rsidR="00AD6B3C" w:rsidRPr="006D4A0E">
        <w:rPr>
          <w:rFonts w:ascii="Simplified Arabic" w:hAnsi="Simplified Arabic" w:cs="Simplified Arabic"/>
          <w:sz w:val="26"/>
          <w:szCs w:val="26"/>
          <w:rtl/>
        </w:rPr>
        <w:t>كما ارتفع سعر البيض ليصل الى</w:t>
      </w:r>
      <w:r w:rsidR="006D4A0E">
        <w:rPr>
          <w:rFonts w:ascii="Simplified Arabic" w:hAnsi="Simplified Arabic" w:cs="Simplified Arabic" w:hint="cs"/>
          <w:sz w:val="26"/>
          <w:szCs w:val="26"/>
          <w:rtl/>
        </w:rPr>
        <w:t xml:space="preserve">                    </w:t>
      </w:r>
      <w:r w:rsidR="00AD6B3C" w:rsidRPr="006D4A0E">
        <w:rPr>
          <w:rFonts w:ascii="Simplified Arabic" w:hAnsi="Simplified Arabic" w:cs="Simplified Arabic"/>
          <w:sz w:val="26"/>
          <w:szCs w:val="26"/>
          <w:rtl/>
        </w:rPr>
        <w:t xml:space="preserve"> </w:t>
      </w:r>
      <w:r w:rsidR="008310BA" w:rsidRPr="006D4A0E">
        <w:rPr>
          <w:rFonts w:ascii="Simplified Arabic" w:hAnsi="Simplified Arabic" w:cs="Simplified Arabic"/>
          <w:sz w:val="26"/>
          <w:szCs w:val="26"/>
          <w:rtl/>
        </w:rPr>
        <w:t>15</w:t>
      </w:r>
      <w:r w:rsidR="00AD6B3C" w:rsidRPr="006D4A0E">
        <w:rPr>
          <w:rFonts w:ascii="Simplified Arabic" w:hAnsi="Simplified Arabic" w:cs="Simplified Arabic"/>
          <w:sz w:val="26"/>
          <w:szCs w:val="26"/>
          <w:rtl/>
        </w:rPr>
        <w:t xml:space="preserve"> شيقل/2كغم</w:t>
      </w:r>
      <w:r w:rsidR="00383A70" w:rsidRPr="006D4A0E">
        <w:rPr>
          <w:rFonts w:ascii="Simplified Arabic" w:hAnsi="Simplified Arabic" w:cs="Simplified Arabic"/>
          <w:sz w:val="26"/>
          <w:szCs w:val="26"/>
          <w:rtl/>
        </w:rPr>
        <w:t>، في حين انخفض سعر الدجاج الطازج ليصل بالمتوسط الى 14 شيقل/1كغم</w:t>
      </w:r>
      <w:r w:rsidR="006220B2" w:rsidRPr="006D4A0E">
        <w:rPr>
          <w:rFonts w:ascii="Simplified Arabic" w:hAnsi="Simplified Arabic" w:cs="Simplified Arabic"/>
          <w:sz w:val="26"/>
          <w:szCs w:val="26"/>
          <w:rtl/>
        </w:rPr>
        <w:t>.</w:t>
      </w:r>
    </w:p>
    <w:p w:rsidR="008310BA" w:rsidRPr="006D4A0E" w:rsidRDefault="008310BA" w:rsidP="008310BA">
      <w:pPr>
        <w:jc w:val="both"/>
        <w:rPr>
          <w:rFonts w:ascii="Simplified Arabic" w:hAnsi="Simplified Arabic" w:cs="Simplified Arabic"/>
          <w:sz w:val="26"/>
          <w:szCs w:val="26"/>
          <w:rtl/>
        </w:rPr>
      </w:pPr>
    </w:p>
    <w:p w:rsidR="00401898" w:rsidRPr="006D4A0E" w:rsidRDefault="004B595F" w:rsidP="00F91436">
      <w:pPr>
        <w:jc w:val="both"/>
        <w:rPr>
          <w:rFonts w:ascii="Simplified Arabic" w:hAnsi="Simplified Arabic" w:cs="Simplified Arabic"/>
          <w:sz w:val="26"/>
          <w:szCs w:val="26"/>
          <w:rtl/>
        </w:rPr>
      </w:pPr>
      <w:r w:rsidRPr="006D4A0E">
        <w:rPr>
          <w:rFonts w:ascii="Simplified Arabic" w:hAnsi="Simplified Arabic" w:cs="Simplified Arabic"/>
          <w:sz w:val="26"/>
          <w:szCs w:val="26"/>
          <w:rtl/>
        </w:rPr>
        <w:t xml:space="preserve">اما </w:t>
      </w:r>
      <w:r w:rsidR="00181B11" w:rsidRPr="006D4A0E">
        <w:rPr>
          <w:rFonts w:ascii="Simplified Arabic" w:hAnsi="Simplified Arabic" w:cs="Simplified Arabic"/>
          <w:sz w:val="26"/>
          <w:szCs w:val="26"/>
          <w:rtl/>
        </w:rPr>
        <w:t>عند مقارنة الأ</w:t>
      </w:r>
      <w:r w:rsidR="005E7B2E" w:rsidRPr="006D4A0E">
        <w:rPr>
          <w:rFonts w:ascii="Simplified Arabic" w:hAnsi="Simplified Arabic" w:cs="Simplified Arabic"/>
          <w:sz w:val="26"/>
          <w:szCs w:val="26"/>
          <w:rtl/>
        </w:rPr>
        <w:t xml:space="preserve">سعار خلال شهر </w:t>
      </w:r>
      <w:r w:rsidR="003C2D5D" w:rsidRPr="006D4A0E">
        <w:rPr>
          <w:rFonts w:ascii="Simplified Arabic" w:hAnsi="Simplified Arabic" w:cs="Simplified Arabic"/>
          <w:sz w:val="26"/>
          <w:szCs w:val="26"/>
          <w:rtl/>
        </w:rPr>
        <w:t>تشرين أول</w:t>
      </w:r>
      <w:r w:rsidR="001E75F8" w:rsidRPr="006D4A0E">
        <w:rPr>
          <w:rFonts w:ascii="Simplified Arabic" w:hAnsi="Simplified Arabic" w:cs="Simplified Arabic"/>
          <w:sz w:val="26"/>
          <w:szCs w:val="26"/>
          <w:rtl/>
        </w:rPr>
        <w:t xml:space="preserve"> </w:t>
      </w:r>
      <w:r w:rsidR="00766D0A" w:rsidRPr="006D4A0E">
        <w:rPr>
          <w:rFonts w:ascii="Simplified Arabic" w:hAnsi="Simplified Arabic" w:cs="Simplified Arabic"/>
          <w:sz w:val="26"/>
          <w:szCs w:val="26"/>
          <w:rtl/>
        </w:rPr>
        <w:t>20</w:t>
      </w:r>
      <w:r w:rsidR="00B377A5" w:rsidRPr="006D4A0E">
        <w:rPr>
          <w:rFonts w:ascii="Simplified Arabic" w:hAnsi="Simplified Arabic" w:cs="Simplified Arabic"/>
          <w:sz w:val="26"/>
          <w:szCs w:val="26"/>
          <w:rtl/>
        </w:rPr>
        <w:t>20</w:t>
      </w:r>
      <w:r w:rsidR="005E7B2E" w:rsidRPr="006D4A0E">
        <w:rPr>
          <w:rFonts w:ascii="Simplified Arabic" w:hAnsi="Simplified Arabic" w:cs="Simplified Arabic"/>
          <w:sz w:val="26"/>
          <w:szCs w:val="26"/>
          <w:rtl/>
        </w:rPr>
        <w:t xml:space="preserve"> مع شهر </w:t>
      </w:r>
      <w:r w:rsidR="003C2D5D" w:rsidRPr="006D4A0E">
        <w:rPr>
          <w:rFonts w:ascii="Simplified Arabic" w:hAnsi="Simplified Arabic" w:cs="Simplified Arabic"/>
          <w:sz w:val="26"/>
          <w:szCs w:val="26"/>
          <w:rtl/>
        </w:rPr>
        <w:t>تشرين أول</w:t>
      </w:r>
      <w:r w:rsidR="0086423B" w:rsidRPr="006D4A0E">
        <w:rPr>
          <w:rFonts w:ascii="Simplified Arabic" w:hAnsi="Simplified Arabic" w:cs="Simplified Arabic"/>
          <w:sz w:val="26"/>
          <w:szCs w:val="26"/>
          <w:rtl/>
        </w:rPr>
        <w:t xml:space="preserve"> </w:t>
      </w:r>
      <w:r w:rsidR="00B377A5" w:rsidRPr="006D4A0E">
        <w:rPr>
          <w:rFonts w:ascii="Simplified Arabic" w:hAnsi="Simplified Arabic" w:cs="Simplified Arabic"/>
          <w:sz w:val="26"/>
          <w:szCs w:val="26"/>
          <w:rtl/>
        </w:rPr>
        <w:t>2019</w:t>
      </w:r>
      <w:r w:rsidR="00200F34" w:rsidRPr="006D4A0E">
        <w:rPr>
          <w:rFonts w:ascii="Simplified Arabic" w:hAnsi="Simplified Arabic" w:cs="Simplified Arabic"/>
          <w:sz w:val="26"/>
          <w:szCs w:val="26"/>
          <w:rtl/>
        </w:rPr>
        <w:t>،</w:t>
      </w:r>
      <w:r w:rsidR="005E7B2E" w:rsidRPr="006D4A0E">
        <w:rPr>
          <w:rFonts w:ascii="Simplified Arabic" w:hAnsi="Simplified Arabic" w:cs="Simplified Arabic"/>
          <w:sz w:val="26"/>
          <w:szCs w:val="26"/>
          <w:rtl/>
        </w:rPr>
        <w:t xml:space="preserve"> تشير البيانات </w:t>
      </w:r>
      <w:r w:rsidR="00140DAD" w:rsidRPr="006D4A0E">
        <w:rPr>
          <w:rFonts w:ascii="Simplified Arabic" w:hAnsi="Simplified Arabic" w:cs="Simplified Arabic"/>
          <w:sz w:val="26"/>
          <w:szCs w:val="26"/>
          <w:rtl/>
        </w:rPr>
        <w:t>إلى</w:t>
      </w:r>
      <w:r w:rsidR="005E7B2E" w:rsidRPr="006D4A0E">
        <w:rPr>
          <w:rFonts w:ascii="Simplified Arabic" w:hAnsi="Simplified Arabic" w:cs="Simplified Arabic"/>
          <w:sz w:val="26"/>
          <w:szCs w:val="26"/>
          <w:rtl/>
        </w:rPr>
        <w:t xml:space="preserve"> </w:t>
      </w:r>
      <w:r w:rsidR="002F4CC2" w:rsidRPr="006D4A0E">
        <w:rPr>
          <w:rFonts w:ascii="Simplified Arabic" w:hAnsi="Simplified Arabic" w:cs="Simplified Arabic"/>
          <w:sz w:val="26"/>
          <w:szCs w:val="26"/>
          <w:rtl/>
        </w:rPr>
        <w:t>انخفاض</w:t>
      </w:r>
      <w:r w:rsidR="007478C3" w:rsidRPr="006D4A0E">
        <w:rPr>
          <w:rFonts w:ascii="Simplified Arabic" w:hAnsi="Simplified Arabic" w:cs="Simplified Arabic"/>
          <w:sz w:val="26"/>
          <w:szCs w:val="26"/>
          <w:rtl/>
        </w:rPr>
        <w:t xml:space="preserve"> </w:t>
      </w:r>
      <w:r w:rsidR="005E7B2E" w:rsidRPr="006D4A0E">
        <w:rPr>
          <w:rFonts w:ascii="Simplified Arabic" w:hAnsi="Simplified Arabic" w:cs="Simplified Arabic"/>
          <w:sz w:val="26"/>
          <w:szCs w:val="26"/>
          <w:rtl/>
        </w:rPr>
        <w:t>الر</w:t>
      </w:r>
      <w:r w:rsidR="004606C7" w:rsidRPr="006D4A0E">
        <w:rPr>
          <w:rFonts w:ascii="Simplified Arabic" w:hAnsi="Simplified Arabic" w:cs="Simplified Arabic"/>
          <w:sz w:val="26"/>
          <w:szCs w:val="26"/>
          <w:rtl/>
        </w:rPr>
        <w:t xml:space="preserve">قم القياسي لأسعار المستهلك </w:t>
      </w:r>
      <w:r w:rsidR="000F58A2" w:rsidRPr="006D4A0E">
        <w:rPr>
          <w:rFonts w:ascii="Simplified Arabic" w:hAnsi="Simplified Arabic" w:cs="Simplified Arabic"/>
          <w:sz w:val="26"/>
          <w:szCs w:val="26"/>
          <w:rtl/>
        </w:rPr>
        <w:t xml:space="preserve">في فلسطين </w:t>
      </w:r>
      <w:r w:rsidR="002F4CC2" w:rsidRPr="006D4A0E">
        <w:rPr>
          <w:rFonts w:ascii="Simplified Arabic" w:hAnsi="Simplified Arabic" w:cs="Simplified Arabic"/>
          <w:sz w:val="26"/>
          <w:szCs w:val="26"/>
          <w:rtl/>
        </w:rPr>
        <w:t xml:space="preserve">بمقدار </w:t>
      </w:r>
      <w:r w:rsidR="003C2D5D" w:rsidRPr="006D4A0E">
        <w:rPr>
          <w:rFonts w:ascii="Simplified Arabic" w:hAnsi="Simplified Arabic" w:cs="Simplified Arabic"/>
          <w:sz w:val="26"/>
          <w:szCs w:val="26"/>
          <w:rtl/>
        </w:rPr>
        <w:t>0.71</w:t>
      </w:r>
      <w:r w:rsidR="00424115" w:rsidRPr="006D4A0E">
        <w:rPr>
          <w:rFonts w:ascii="Simplified Arabic" w:hAnsi="Simplified Arabic" w:cs="Simplified Arabic"/>
          <w:sz w:val="26"/>
          <w:szCs w:val="26"/>
          <w:rtl/>
        </w:rPr>
        <w:t>%،</w:t>
      </w:r>
      <w:r w:rsidR="005E7B2E" w:rsidRPr="006D4A0E">
        <w:rPr>
          <w:rFonts w:ascii="Simplified Arabic" w:hAnsi="Simplified Arabic" w:cs="Simplified Arabic"/>
          <w:sz w:val="26"/>
          <w:szCs w:val="26"/>
          <w:rtl/>
        </w:rPr>
        <w:t xml:space="preserve"> </w:t>
      </w:r>
      <w:r w:rsidR="00424115" w:rsidRPr="006D4A0E">
        <w:rPr>
          <w:rFonts w:ascii="Simplified Arabic" w:hAnsi="Simplified Arabic" w:cs="Simplified Arabic"/>
          <w:sz w:val="26"/>
          <w:szCs w:val="26"/>
          <w:rtl/>
        </w:rPr>
        <w:t>بواقع</w:t>
      </w:r>
      <w:r w:rsidR="009D2A03" w:rsidRPr="006D4A0E">
        <w:rPr>
          <w:rFonts w:ascii="Simplified Arabic" w:hAnsi="Simplified Arabic" w:cs="Simplified Arabic"/>
          <w:sz w:val="26"/>
          <w:szCs w:val="26"/>
          <w:rtl/>
        </w:rPr>
        <w:t xml:space="preserve"> </w:t>
      </w:r>
      <w:r w:rsidR="003C2D5D" w:rsidRPr="006D4A0E">
        <w:rPr>
          <w:rFonts w:ascii="Simplified Arabic" w:hAnsi="Simplified Arabic" w:cs="Simplified Arabic"/>
          <w:sz w:val="26"/>
          <w:szCs w:val="26"/>
          <w:rtl/>
        </w:rPr>
        <w:t>1.05</w:t>
      </w:r>
      <w:r w:rsidR="009D2A03" w:rsidRPr="006D4A0E">
        <w:rPr>
          <w:rFonts w:ascii="Simplified Arabic" w:hAnsi="Simplified Arabic" w:cs="Simplified Arabic"/>
          <w:sz w:val="26"/>
          <w:szCs w:val="26"/>
          <w:rtl/>
        </w:rPr>
        <w:t>%</w:t>
      </w:r>
      <w:r w:rsidR="00766D0A" w:rsidRPr="006D4A0E">
        <w:rPr>
          <w:rFonts w:ascii="Simplified Arabic" w:hAnsi="Simplified Arabic" w:cs="Simplified Arabic"/>
          <w:sz w:val="26"/>
          <w:szCs w:val="26"/>
          <w:rtl/>
        </w:rPr>
        <w:t xml:space="preserve"> </w:t>
      </w:r>
      <w:r w:rsidR="00027CA6" w:rsidRPr="006D4A0E">
        <w:rPr>
          <w:rFonts w:ascii="Simplified Arabic" w:hAnsi="Simplified Arabic" w:cs="Simplified Arabic"/>
          <w:sz w:val="26"/>
          <w:szCs w:val="26"/>
          <w:rtl/>
        </w:rPr>
        <w:t>في الضفة الغربية**</w:t>
      </w:r>
      <w:r w:rsidR="0096529B" w:rsidRPr="006D4A0E">
        <w:rPr>
          <w:rFonts w:ascii="Simplified Arabic" w:hAnsi="Simplified Arabic" w:cs="Simplified Arabic"/>
          <w:sz w:val="26"/>
          <w:szCs w:val="26"/>
          <w:rtl/>
        </w:rPr>
        <w:t xml:space="preserve">، </w:t>
      </w:r>
      <w:r w:rsidR="00B85FED" w:rsidRPr="006D4A0E">
        <w:rPr>
          <w:rFonts w:ascii="Simplified Arabic" w:hAnsi="Simplified Arabic" w:cs="Simplified Arabic"/>
          <w:sz w:val="26"/>
          <w:szCs w:val="26"/>
          <w:rtl/>
        </w:rPr>
        <w:t xml:space="preserve">في حين سجل الرقم القياسي ارتفاعاً نسبته </w:t>
      </w:r>
      <w:r w:rsidR="00354995" w:rsidRPr="006D4A0E">
        <w:rPr>
          <w:rFonts w:ascii="Simplified Arabic" w:hAnsi="Simplified Arabic" w:cs="Simplified Arabic"/>
          <w:sz w:val="26"/>
          <w:szCs w:val="26"/>
          <w:rtl/>
        </w:rPr>
        <w:t>0.</w:t>
      </w:r>
      <w:r w:rsidR="003C2D5D" w:rsidRPr="006D4A0E">
        <w:rPr>
          <w:rFonts w:ascii="Simplified Arabic" w:hAnsi="Simplified Arabic" w:cs="Simplified Arabic"/>
          <w:sz w:val="26"/>
          <w:szCs w:val="26"/>
          <w:rtl/>
        </w:rPr>
        <w:t>84</w:t>
      </w:r>
      <w:r w:rsidR="0096529B" w:rsidRPr="006D4A0E">
        <w:rPr>
          <w:rFonts w:ascii="Simplified Arabic" w:hAnsi="Simplified Arabic" w:cs="Simplified Arabic"/>
          <w:sz w:val="26"/>
          <w:szCs w:val="26"/>
          <w:rtl/>
        </w:rPr>
        <w:t xml:space="preserve">% في </w:t>
      </w:r>
      <w:r w:rsidR="003C2D5D" w:rsidRPr="006D4A0E">
        <w:rPr>
          <w:rFonts w:ascii="Simplified Arabic" w:hAnsi="Simplified Arabic" w:cs="Simplified Arabic"/>
          <w:sz w:val="26"/>
          <w:szCs w:val="26"/>
          <w:rtl/>
        </w:rPr>
        <w:t xml:space="preserve">قطاع غزة، وبنسبة 0.34% في </w:t>
      </w:r>
      <w:r w:rsidR="0096529B" w:rsidRPr="006D4A0E">
        <w:rPr>
          <w:rFonts w:ascii="Simplified Arabic" w:hAnsi="Simplified Arabic" w:cs="Simplified Arabic"/>
          <w:sz w:val="26"/>
          <w:szCs w:val="26"/>
          <w:rtl/>
        </w:rPr>
        <w:t>القدس</w:t>
      </w:r>
      <w:r w:rsidR="00FB2E56" w:rsidRPr="006D4A0E">
        <w:rPr>
          <w:rFonts w:ascii="Simplified Arabic" w:hAnsi="Simplified Arabic" w:cs="Simplified Arabic"/>
          <w:sz w:val="26"/>
          <w:szCs w:val="26"/>
          <w:rtl/>
        </w:rPr>
        <w:t xml:space="preserve"> </w:t>
      </w:r>
      <w:r w:rsidR="0096529B" w:rsidRPr="006D4A0E">
        <w:rPr>
          <w:rFonts w:ascii="Simplified Arabic" w:hAnsi="Simplified Arabic" w:cs="Simplified Arabic"/>
          <w:sz w:val="26"/>
          <w:szCs w:val="26"/>
        </w:rPr>
        <w:t>J1</w:t>
      </w:r>
      <w:r w:rsidR="0096529B" w:rsidRPr="006D4A0E">
        <w:rPr>
          <w:rFonts w:ascii="Simplified Arabic" w:hAnsi="Simplified Arabic" w:cs="Simplified Arabic"/>
          <w:sz w:val="26"/>
          <w:szCs w:val="26"/>
          <w:rtl/>
        </w:rPr>
        <w:t>*</w:t>
      </w:r>
      <w:r w:rsidR="00445714" w:rsidRPr="006D4A0E">
        <w:rPr>
          <w:rFonts w:ascii="Simplified Arabic" w:hAnsi="Simplified Arabic" w:cs="Simplified Arabic"/>
          <w:sz w:val="26"/>
          <w:szCs w:val="26"/>
          <w:rtl/>
        </w:rPr>
        <w:t>.</w:t>
      </w:r>
    </w:p>
    <w:p w:rsidR="008310BA" w:rsidRPr="006D4A0E" w:rsidRDefault="008310BA" w:rsidP="003C2D5D">
      <w:pPr>
        <w:jc w:val="both"/>
        <w:rPr>
          <w:rFonts w:ascii="Simplified Arabic" w:hAnsi="Simplified Arabic" w:cs="Simplified Arabic"/>
          <w:sz w:val="26"/>
          <w:szCs w:val="26"/>
          <w:rtl/>
        </w:rPr>
      </w:pPr>
    </w:p>
    <w:p w:rsidR="008C3024" w:rsidRDefault="008C3024" w:rsidP="00B85FED">
      <w:pPr>
        <w:jc w:val="both"/>
        <w:rPr>
          <w:rFonts w:cs="Simplified Arabic"/>
          <w:sz w:val="8"/>
          <w:szCs w:val="8"/>
          <w:rtl/>
        </w:rPr>
      </w:pPr>
    </w:p>
    <w:p w:rsidR="00E91EFC" w:rsidRPr="006D4A0E" w:rsidRDefault="00C33581" w:rsidP="00E91EFC">
      <w:pPr>
        <w:pStyle w:val="Header"/>
        <w:jc w:val="lowKashida"/>
        <w:rPr>
          <w:rFonts w:ascii="Simplified Arabic" w:hAnsi="Simplified Arabic" w:cs="Simplified Arabic"/>
          <w:b/>
          <w:bCs/>
          <w:sz w:val="26"/>
          <w:szCs w:val="26"/>
          <w:rtl/>
        </w:rPr>
      </w:pPr>
      <w:r w:rsidRPr="006D4A0E">
        <w:rPr>
          <w:rFonts w:ascii="Simplified Arabic" w:hAnsi="Simplified Arabic" w:cs="Simplified Arabic"/>
          <w:b/>
          <w:bCs/>
          <w:sz w:val="26"/>
          <w:szCs w:val="26"/>
          <w:rtl/>
        </w:rPr>
        <w:t>الرقم القياسي لأسعار المستهلك على مستوى المناطق الفلسطينية</w:t>
      </w:r>
    </w:p>
    <w:p w:rsidR="005020FD" w:rsidRDefault="005020FD" w:rsidP="00383A70">
      <w:pPr>
        <w:jc w:val="both"/>
        <w:rPr>
          <w:rFonts w:ascii="Simplified Arabic" w:hAnsi="Simplified Arabic" w:cs="Simplified Arabic"/>
          <w:b/>
          <w:bCs/>
          <w:sz w:val="26"/>
          <w:szCs w:val="26"/>
          <w:rtl/>
        </w:rPr>
      </w:pPr>
      <w:r w:rsidRPr="006D4A0E">
        <w:rPr>
          <w:rFonts w:ascii="Simplified Arabic" w:hAnsi="Simplified Arabic" w:cs="Simplified Arabic"/>
          <w:b/>
          <w:bCs/>
          <w:sz w:val="26"/>
          <w:szCs w:val="26"/>
          <w:rtl/>
        </w:rPr>
        <w:t xml:space="preserve">ارتفاع </w:t>
      </w:r>
      <w:r w:rsidR="00620959" w:rsidRPr="006D4A0E">
        <w:rPr>
          <w:rFonts w:ascii="Simplified Arabic" w:hAnsi="Simplified Arabic" w:cs="Simplified Arabic"/>
          <w:b/>
          <w:bCs/>
          <w:sz w:val="26"/>
          <w:szCs w:val="26"/>
          <w:rtl/>
        </w:rPr>
        <w:t>حاد</w:t>
      </w:r>
      <w:r w:rsidRPr="006D4A0E">
        <w:rPr>
          <w:rFonts w:ascii="Simplified Arabic" w:hAnsi="Simplified Arabic" w:cs="Simplified Arabic"/>
          <w:b/>
          <w:bCs/>
          <w:sz w:val="26"/>
          <w:szCs w:val="26"/>
          <w:rtl/>
        </w:rPr>
        <w:t xml:space="preserve"> </w:t>
      </w:r>
      <w:r w:rsidR="006B2C63" w:rsidRPr="006D4A0E">
        <w:rPr>
          <w:rFonts w:ascii="Simplified Arabic" w:hAnsi="Simplified Arabic" w:cs="Simplified Arabic"/>
          <w:b/>
          <w:bCs/>
          <w:sz w:val="26"/>
          <w:szCs w:val="26"/>
          <w:rtl/>
        </w:rPr>
        <w:t>في</w:t>
      </w:r>
      <w:r w:rsidRPr="006D4A0E">
        <w:rPr>
          <w:rFonts w:ascii="Simplified Arabic" w:hAnsi="Simplified Arabic" w:cs="Simplified Arabic"/>
          <w:b/>
          <w:bCs/>
          <w:sz w:val="26"/>
          <w:szCs w:val="26"/>
          <w:rtl/>
        </w:rPr>
        <w:t xml:space="preserve"> أسعار الخضروات الطازجة</w:t>
      </w:r>
      <w:r w:rsidR="00383A70" w:rsidRPr="006D4A0E">
        <w:rPr>
          <w:rFonts w:ascii="Simplified Arabic" w:hAnsi="Simplified Arabic" w:cs="Simplified Arabic"/>
          <w:b/>
          <w:bCs/>
          <w:sz w:val="26"/>
          <w:szCs w:val="26"/>
          <w:rtl/>
        </w:rPr>
        <w:t>،</w:t>
      </w:r>
      <w:r w:rsidRPr="006D4A0E">
        <w:rPr>
          <w:rFonts w:ascii="Simplified Arabic" w:hAnsi="Simplified Arabic" w:cs="Simplified Arabic"/>
          <w:b/>
          <w:bCs/>
          <w:sz w:val="26"/>
          <w:szCs w:val="26"/>
          <w:rtl/>
        </w:rPr>
        <w:t xml:space="preserve"> والمجففة</w:t>
      </w:r>
      <w:r w:rsidR="00383A70" w:rsidRPr="006D4A0E">
        <w:rPr>
          <w:rFonts w:ascii="Simplified Arabic" w:hAnsi="Simplified Arabic" w:cs="Simplified Arabic"/>
          <w:b/>
          <w:bCs/>
          <w:sz w:val="26"/>
          <w:szCs w:val="26"/>
          <w:rtl/>
        </w:rPr>
        <w:t>، والبيض</w:t>
      </w:r>
      <w:r w:rsidRPr="006D4A0E">
        <w:rPr>
          <w:rFonts w:ascii="Simplified Arabic" w:hAnsi="Simplified Arabic" w:cs="Simplified Arabic"/>
          <w:b/>
          <w:bCs/>
          <w:sz w:val="26"/>
          <w:szCs w:val="26"/>
          <w:rtl/>
        </w:rPr>
        <w:t xml:space="preserve"> في قطاع غزة</w:t>
      </w:r>
    </w:p>
    <w:p w:rsidR="001F5D45" w:rsidRPr="001F5D45" w:rsidRDefault="001F5D45" w:rsidP="00383A70">
      <w:pPr>
        <w:jc w:val="both"/>
        <w:rPr>
          <w:rFonts w:ascii="Simplified Arabic" w:hAnsi="Simplified Arabic" w:cs="Simplified Arabic"/>
          <w:b/>
          <w:bCs/>
          <w:sz w:val="10"/>
          <w:szCs w:val="10"/>
          <w:rtl/>
        </w:rPr>
      </w:pPr>
    </w:p>
    <w:p w:rsidR="005020FD" w:rsidRPr="006D4A0E" w:rsidRDefault="005020FD" w:rsidP="00EF1323">
      <w:pPr>
        <w:jc w:val="both"/>
        <w:rPr>
          <w:rFonts w:ascii="Simplified Arabic" w:hAnsi="Simplified Arabic" w:cs="Simplified Arabic"/>
          <w:sz w:val="26"/>
          <w:szCs w:val="26"/>
          <w:rtl/>
        </w:rPr>
      </w:pPr>
      <w:r w:rsidRPr="006D4A0E">
        <w:rPr>
          <w:rFonts w:ascii="Simplified Arabic" w:hAnsi="Simplified Arabic" w:cs="Simplified Arabic"/>
          <w:sz w:val="26"/>
          <w:szCs w:val="26"/>
          <w:rtl/>
        </w:rPr>
        <w:t xml:space="preserve">سجل الرقم القياسي لأسعار المستهلك في </w:t>
      </w:r>
      <w:r w:rsidRPr="006D4A0E">
        <w:rPr>
          <w:rFonts w:ascii="Simplified Arabic" w:hAnsi="Simplified Arabic" w:cs="Simplified Arabic"/>
          <w:b/>
          <w:bCs/>
          <w:sz w:val="26"/>
          <w:szCs w:val="26"/>
          <w:rtl/>
        </w:rPr>
        <w:t xml:space="preserve">قطاع غزة ارتفاعاً نسبته </w:t>
      </w:r>
      <w:r w:rsidR="00CF1C7E" w:rsidRPr="006D4A0E">
        <w:rPr>
          <w:rFonts w:ascii="Simplified Arabic" w:hAnsi="Simplified Arabic" w:cs="Simplified Arabic"/>
          <w:b/>
          <w:bCs/>
          <w:sz w:val="26"/>
          <w:szCs w:val="26"/>
          <w:rtl/>
        </w:rPr>
        <w:t>1.04</w:t>
      </w:r>
      <w:r w:rsidRPr="006D4A0E">
        <w:rPr>
          <w:rFonts w:ascii="Simplified Arabic" w:hAnsi="Simplified Arabic" w:cs="Simplified Arabic"/>
          <w:b/>
          <w:bCs/>
          <w:sz w:val="26"/>
          <w:szCs w:val="26"/>
          <w:rtl/>
        </w:rPr>
        <w:t>%</w:t>
      </w:r>
      <w:r w:rsidRPr="006D4A0E">
        <w:rPr>
          <w:rFonts w:ascii="Simplified Arabic" w:hAnsi="Simplified Arabic" w:cs="Simplified Arabic"/>
          <w:sz w:val="26"/>
          <w:szCs w:val="26"/>
          <w:rtl/>
        </w:rPr>
        <w:t xml:space="preserve"> خلال شهر </w:t>
      </w:r>
      <w:r w:rsidR="00CF1C7E" w:rsidRPr="006D4A0E">
        <w:rPr>
          <w:rFonts w:ascii="Simplified Arabic" w:hAnsi="Simplified Arabic" w:cs="Simplified Arabic"/>
          <w:sz w:val="26"/>
          <w:szCs w:val="26"/>
          <w:rtl/>
        </w:rPr>
        <w:t>تشرين أول</w:t>
      </w:r>
      <w:r w:rsidRPr="006D4A0E">
        <w:rPr>
          <w:rFonts w:ascii="Simplified Arabic" w:hAnsi="Simplified Arabic" w:cs="Simplified Arabic"/>
          <w:sz w:val="26"/>
          <w:szCs w:val="26"/>
          <w:rtl/>
        </w:rPr>
        <w:t xml:space="preserve"> 2020 مقارنة مع شهر </w:t>
      </w:r>
      <w:r w:rsidR="00CF1C7E" w:rsidRPr="006D4A0E">
        <w:rPr>
          <w:rFonts w:ascii="Simplified Arabic" w:hAnsi="Simplified Arabic" w:cs="Simplified Arabic"/>
          <w:sz w:val="26"/>
          <w:szCs w:val="26"/>
          <w:rtl/>
        </w:rPr>
        <w:t>أيلول</w:t>
      </w:r>
      <w:r w:rsidRPr="006D4A0E">
        <w:rPr>
          <w:rFonts w:ascii="Simplified Arabic" w:hAnsi="Simplified Arabic" w:cs="Simplified Arabic"/>
          <w:sz w:val="26"/>
          <w:szCs w:val="26"/>
          <w:rtl/>
        </w:rPr>
        <w:t xml:space="preserve"> 2020، وذلك نتيجة لارتفاع </w:t>
      </w:r>
      <w:r w:rsidR="00CF1C7E" w:rsidRPr="006D4A0E">
        <w:rPr>
          <w:rFonts w:ascii="Simplified Arabic" w:hAnsi="Simplified Arabic" w:cs="Simplified Arabic"/>
          <w:sz w:val="26"/>
          <w:szCs w:val="26"/>
          <w:rtl/>
        </w:rPr>
        <w:t xml:space="preserve">أسعار الخضروات الطازجة بنسبة 31.29%، وأسعار الخضروات المجففة بنسبة 15.47%، وأسعار البيض بنسبة 3.33%، </w:t>
      </w:r>
      <w:r w:rsidR="00EF1323" w:rsidRPr="006D4A0E">
        <w:rPr>
          <w:rFonts w:ascii="Simplified Arabic" w:hAnsi="Simplified Arabic" w:cs="Simplified Arabic"/>
          <w:sz w:val="26"/>
          <w:szCs w:val="26"/>
          <w:rtl/>
        </w:rPr>
        <w:t xml:space="preserve">وأسعار البطاطا بنسبة 1.36%، وأسعار الغاز بنسبة 1.29%، وأسعار الدجاج الطازج بنسبة 0.99%، </w:t>
      </w:r>
      <w:r w:rsidR="00CF1C7E" w:rsidRPr="006D4A0E">
        <w:rPr>
          <w:rFonts w:ascii="Simplified Arabic" w:hAnsi="Simplified Arabic" w:cs="Simplified Arabic"/>
          <w:sz w:val="26"/>
          <w:szCs w:val="26"/>
          <w:rtl/>
        </w:rPr>
        <w:t xml:space="preserve">على الرغم من انخفاض أسعار الأسماك الحية والطازجة أو المبردة أو المجمدة بمقدار </w:t>
      </w:r>
      <w:r w:rsidR="00EF1323" w:rsidRPr="006D4A0E">
        <w:rPr>
          <w:rFonts w:ascii="Simplified Arabic" w:hAnsi="Simplified Arabic" w:cs="Simplified Arabic"/>
          <w:sz w:val="26"/>
          <w:szCs w:val="26"/>
          <w:rtl/>
        </w:rPr>
        <w:t>5.04</w:t>
      </w:r>
      <w:r w:rsidR="00CF1C7E" w:rsidRPr="006D4A0E">
        <w:rPr>
          <w:rFonts w:ascii="Simplified Arabic" w:hAnsi="Simplified Arabic" w:cs="Simplified Arabic"/>
          <w:sz w:val="26"/>
          <w:szCs w:val="26"/>
          <w:rtl/>
        </w:rPr>
        <w:t>%، و</w:t>
      </w:r>
      <w:r w:rsidR="00CF1C7E" w:rsidRPr="006D4A0E">
        <w:rPr>
          <w:rFonts w:ascii="Simplified Arabic" w:hAnsi="Simplified Arabic" w:cs="Simplified Arabic"/>
          <w:color w:val="000000"/>
          <w:sz w:val="26"/>
          <w:szCs w:val="26"/>
          <w:rtl/>
        </w:rPr>
        <w:t xml:space="preserve">أسعار المحروقات السائلة المستخدمة كوقود للسيارات "الديزل" بمقدار </w:t>
      </w:r>
      <w:r w:rsidR="00EF1323" w:rsidRPr="006D4A0E">
        <w:rPr>
          <w:rFonts w:ascii="Simplified Arabic" w:hAnsi="Simplified Arabic" w:cs="Simplified Arabic"/>
          <w:color w:val="000000"/>
          <w:sz w:val="26"/>
          <w:szCs w:val="26"/>
          <w:rtl/>
        </w:rPr>
        <w:t>1.23</w:t>
      </w:r>
      <w:r w:rsidR="00CF1C7E" w:rsidRPr="006D4A0E">
        <w:rPr>
          <w:rFonts w:ascii="Simplified Arabic" w:hAnsi="Simplified Arabic" w:cs="Simplified Arabic"/>
          <w:color w:val="000000"/>
          <w:sz w:val="26"/>
          <w:szCs w:val="26"/>
          <w:rtl/>
        </w:rPr>
        <w:t xml:space="preserve">%، </w:t>
      </w:r>
      <w:r w:rsidR="00CF1C7E" w:rsidRPr="006D4A0E">
        <w:rPr>
          <w:rFonts w:ascii="Simplified Arabic" w:hAnsi="Simplified Arabic" w:cs="Simplified Arabic"/>
          <w:sz w:val="26"/>
          <w:szCs w:val="26"/>
          <w:rtl/>
        </w:rPr>
        <w:t xml:space="preserve">وأسعار الفواكه الطازجة بمقدار </w:t>
      </w:r>
      <w:r w:rsidR="00EF1323" w:rsidRPr="006D4A0E">
        <w:rPr>
          <w:rFonts w:ascii="Simplified Arabic" w:hAnsi="Simplified Arabic" w:cs="Simplified Arabic"/>
          <w:sz w:val="26"/>
          <w:szCs w:val="26"/>
          <w:rtl/>
        </w:rPr>
        <w:t>0.74</w:t>
      </w:r>
      <w:r w:rsidR="00CF1C7E" w:rsidRPr="006D4A0E">
        <w:rPr>
          <w:rFonts w:ascii="Simplified Arabic" w:hAnsi="Simplified Arabic" w:cs="Simplified Arabic"/>
          <w:sz w:val="26"/>
          <w:szCs w:val="26"/>
          <w:rtl/>
        </w:rPr>
        <w:t>%.</w:t>
      </w:r>
      <w:r w:rsidRPr="006D4A0E">
        <w:rPr>
          <w:rFonts w:ascii="Simplified Arabic" w:hAnsi="Simplified Arabic" w:cs="Simplified Arabic"/>
          <w:sz w:val="26"/>
          <w:szCs w:val="26"/>
          <w:rtl/>
        </w:rPr>
        <w:t xml:space="preserve"> </w:t>
      </w:r>
    </w:p>
    <w:p w:rsidR="005020FD" w:rsidRPr="001F5D45" w:rsidRDefault="005020FD" w:rsidP="005020FD">
      <w:pPr>
        <w:jc w:val="both"/>
        <w:rPr>
          <w:rFonts w:ascii="Simplified Arabic" w:hAnsi="Simplified Arabic" w:cs="Simplified Arabic"/>
          <w:sz w:val="10"/>
          <w:szCs w:val="10"/>
          <w:rtl/>
        </w:rPr>
      </w:pPr>
    </w:p>
    <w:p w:rsidR="005020FD" w:rsidRPr="006D4A0E" w:rsidRDefault="00AD6B3C" w:rsidP="00383A70">
      <w:pPr>
        <w:jc w:val="both"/>
        <w:rPr>
          <w:rFonts w:ascii="Simplified Arabic" w:hAnsi="Simplified Arabic" w:cs="Simplified Arabic"/>
          <w:sz w:val="26"/>
          <w:szCs w:val="26"/>
          <w:rtl/>
        </w:rPr>
      </w:pPr>
      <w:r w:rsidRPr="006D4A0E">
        <w:rPr>
          <w:rFonts w:ascii="Simplified Arabic" w:hAnsi="Simplified Arabic" w:cs="Simplified Arabic"/>
          <w:sz w:val="26"/>
          <w:szCs w:val="26"/>
          <w:rtl/>
        </w:rPr>
        <w:t>سجلت أسعار البندورة عناقيد حبة كبيرة</w:t>
      </w:r>
      <w:r w:rsidR="00DA3F16" w:rsidRPr="006D4A0E">
        <w:rPr>
          <w:rFonts w:ascii="Simplified Arabic" w:hAnsi="Simplified Arabic" w:cs="Simplified Arabic"/>
          <w:sz w:val="26"/>
          <w:szCs w:val="26"/>
          <w:rtl/>
        </w:rPr>
        <w:t xml:space="preserve"> ارتفاعاً لي</w:t>
      </w:r>
      <w:r w:rsidRPr="006D4A0E">
        <w:rPr>
          <w:rFonts w:ascii="Simplified Arabic" w:hAnsi="Simplified Arabic" w:cs="Simplified Arabic"/>
          <w:sz w:val="26"/>
          <w:szCs w:val="26"/>
          <w:rtl/>
        </w:rPr>
        <w:t xml:space="preserve">صل بالمتوسط الى </w:t>
      </w:r>
      <w:r w:rsidR="00DA3F16" w:rsidRPr="006D4A0E">
        <w:rPr>
          <w:rFonts w:ascii="Simplified Arabic" w:hAnsi="Simplified Arabic" w:cs="Simplified Arabic"/>
          <w:sz w:val="26"/>
          <w:szCs w:val="26"/>
          <w:rtl/>
        </w:rPr>
        <w:t>6</w:t>
      </w:r>
      <w:r w:rsidRPr="006D4A0E">
        <w:rPr>
          <w:rFonts w:ascii="Simplified Arabic" w:hAnsi="Simplified Arabic" w:cs="Simplified Arabic"/>
          <w:sz w:val="26"/>
          <w:szCs w:val="26"/>
          <w:rtl/>
        </w:rPr>
        <w:t xml:space="preserve"> شيقل/1كغم، وسعر </w:t>
      </w:r>
      <w:r w:rsidR="00DA3F16" w:rsidRPr="006D4A0E">
        <w:rPr>
          <w:rFonts w:ascii="Simplified Arabic" w:hAnsi="Simplified Arabic" w:cs="Simplified Arabic"/>
          <w:sz w:val="26"/>
          <w:szCs w:val="26"/>
          <w:rtl/>
        </w:rPr>
        <w:t>ا</w:t>
      </w:r>
      <w:r w:rsidR="00620959" w:rsidRPr="006D4A0E">
        <w:rPr>
          <w:rFonts w:ascii="Simplified Arabic" w:hAnsi="Simplified Arabic" w:cs="Simplified Arabic"/>
          <w:sz w:val="26"/>
          <w:szCs w:val="26"/>
          <w:rtl/>
        </w:rPr>
        <w:t>لبصل</w:t>
      </w:r>
      <w:r w:rsidRPr="006D4A0E">
        <w:rPr>
          <w:rFonts w:ascii="Simplified Arabic" w:hAnsi="Simplified Arabic" w:cs="Simplified Arabic"/>
          <w:sz w:val="26"/>
          <w:szCs w:val="26"/>
          <w:rtl/>
        </w:rPr>
        <w:t xml:space="preserve"> ليصل الى</w:t>
      </w:r>
      <w:r w:rsidR="001F5D45">
        <w:rPr>
          <w:rFonts w:ascii="Simplified Arabic" w:hAnsi="Simplified Arabic" w:cs="Simplified Arabic" w:hint="cs"/>
          <w:sz w:val="26"/>
          <w:szCs w:val="26"/>
          <w:rtl/>
        </w:rPr>
        <w:t xml:space="preserve">          </w:t>
      </w:r>
      <w:r w:rsidRPr="006D4A0E">
        <w:rPr>
          <w:rFonts w:ascii="Simplified Arabic" w:hAnsi="Simplified Arabic" w:cs="Simplified Arabic"/>
          <w:sz w:val="26"/>
          <w:szCs w:val="26"/>
          <w:rtl/>
        </w:rPr>
        <w:t xml:space="preserve"> </w:t>
      </w:r>
      <w:r w:rsidR="00DA3F16" w:rsidRPr="006D4A0E">
        <w:rPr>
          <w:rFonts w:ascii="Simplified Arabic" w:hAnsi="Simplified Arabic" w:cs="Simplified Arabic"/>
          <w:sz w:val="26"/>
          <w:szCs w:val="26"/>
          <w:rtl/>
        </w:rPr>
        <w:t>3</w:t>
      </w:r>
      <w:r w:rsidRPr="006D4A0E">
        <w:rPr>
          <w:rFonts w:ascii="Simplified Arabic" w:hAnsi="Simplified Arabic" w:cs="Simplified Arabic"/>
          <w:sz w:val="26"/>
          <w:szCs w:val="26"/>
          <w:rtl/>
        </w:rPr>
        <w:t xml:space="preserve"> شيقل/1كغم، كما ارتفع سعر </w:t>
      </w:r>
      <w:r w:rsidR="00DA3F16" w:rsidRPr="006D4A0E">
        <w:rPr>
          <w:rFonts w:ascii="Simplified Arabic" w:hAnsi="Simplified Arabic" w:cs="Simplified Arabic"/>
          <w:sz w:val="26"/>
          <w:szCs w:val="26"/>
          <w:rtl/>
        </w:rPr>
        <w:t>البيض</w:t>
      </w:r>
      <w:r w:rsidRPr="006D4A0E">
        <w:rPr>
          <w:rFonts w:ascii="Simplified Arabic" w:hAnsi="Simplified Arabic" w:cs="Simplified Arabic"/>
          <w:sz w:val="26"/>
          <w:szCs w:val="26"/>
          <w:rtl/>
        </w:rPr>
        <w:t xml:space="preserve"> ليصل بالمتوسط الى </w:t>
      </w:r>
      <w:r w:rsidR="00DA3F16" w:rsidRPr="006D4A0E">
        <w:rPr>
          <w:rFonts w:ascii="Simplified Arabic" w:hAnsi="Simplified Arabic" w:cs="Simplified Arabic"/>
          <w:sz w:val="26"/>
          <w:szCs w:val="26"/>
          <w:rtl/>
        </w:rPr>
        <w:t>11 شيقل/</w:t>
      </w:r>
      <w:r w:rsidR="00383A70" w:rsidRPr="006D4A0E">
        <w:rPr>
          <w:rFonts w:ascii="Simplified Arabic" w:hAnsi="Simplified Arabic" w:cs="Simplified Arabic"/>
          <w:sz w:val="26"/>
          <w:szCs w:val="26"/>
          <w:rtl/>
        </w:rPr>
        <w:t>2</w:t>
      </w:r>
      <w:r w:rsidR="00DA3F16" w:rsidRPr="006D4A0E">
        <w:rPr>
          <w:rFonts w:ascii="Simplified Arabic" w:hAnsi="Simplified Arabic" w:cs="Simplified Arabic"/>
          <w:sz w:val="26"/>
          <w:szCs w:val="26"/>
          <w:rtl/>
        </w:rPr>
        <w:t>كغم.</w:t>
      </w:r>
    </w:p>
    <w:p w:rsidR="00DA3F16" w:rsidRPr="006D4A0E" w:rsidRDefault="00DA3F16" w:rsidP="00DA3F16">
      <w:pPr>
        <w:jc w:val="both"/>
        <w:rPr>
          <w:rFonts w:ascii="Simplified Arabic" w:hAnsi="Simplified Arabic" w:cs="Simplified Arabic"/>
          <w:sz w:val="26"/>
          <w:szCs w:val="26"/>
          <w:rtl/>
        </w:rPr>
      </w:pPr>
    </w:p>
    <w:p w:rsidR="001F5D45" w:rsidRDefault="001F5D45" w:rsidP="00731E75">
      <w:pPr>
        <w:jc w:val="both"/>
        <w:rPr>
          <w:rFonts w:ascii="Simplified Arabic" w:hAnsi="Simplified Arabic" w:cs="Simplified Arabic"/>
          <w:b/>
          <w:bCs/>
          <w:sz w:val="26"/>
          <w:szCs w:val="26"/>
          <w:rtl/>
        </w:rPr>
      </w:pPr>
    </w:p>
    <w:p w:rsidR="00DE07C7" w:rsidRPr="006D4A0E" w:rsidRDefault="00DE07C7" w:rsidP="00731E75">
      <w:pPr>
        <w:jc w:val="both"/>
        <w:rPr>
          <w:rFonts w:ascii="Simplified Arabic" w:hAnsi="Simplified Arabic" w:cs="Simplified Arabic"/>
          <w:b/>
          <w:bCs/>
          <w:sz w:val="26"/>
          <w:szCs w:val="26"/>
          <w:rtl/>
        </w:rPr>
      </w:pPr>
      <w:r w:rsidRPr="006D4A0E">
        <w:rPr>
          <w:rFonts w:ascii="Simplified Arabic" w:hAnsi="Simplified Arabic" w:cs="Simplified Arabic"/>
          <w:b/>
          <w:bCs/>
          <w:sz w:val="26"/>
          <w:szCs w:val="26"/>
          <w:rtl/>
        </w:rPr>
        <w:t xml:space="preserve">ارتفاع </w:t>
      </w:r>
      <w:r w:rsidR="00620959" w:rsidRPr="006D4A0E">
        <w:rPr>
          <w:rFonts w:ascii="Simplified Arabic" w:hAnsi="Simplified Arabic" w:cs="Simplified Arabic"/>
          <w:b/>
          <w:bCs/>
          <w:sz w:val="26"/>
          <w:szCs w:val="26"/>
          <w:rtl/>
        </w:rPr>
        <w:t>حاد</w:t>
      </w:r>
      <w:r w:rsidRPr="006D4A0E">
        <w:rPr>
          <w:rFonts w:ascii="Simplified Arabic" w:hAnsi="Simplified Arabic" w:cs="Simplified Arabic"/>
          <w:b/>
          <w:bCs/>
          <w:sz w:val="26"/>
          <w:szCs w:val="26"/>
          <w:rtl/>
        </w:rPr>
        <w:t xml:space="preserve"> </w:t>
      </w:r>
      <w:r w:rsidR="00620959" w:rsidRPr="006D4A0E">
        <w:rPr>
          <w:rFonts w:ascii="Simplified Arabic" w:hAnsi="Simplified Arabic" w:cs="Simplified Arabic"/>
          <w:b/>
          <w:bCs/>
          <w:sz w:val="26"/>
          <w:szCs w:val="26"/>
          <w:rtl/>
        </w:rPr>
        <w:t>في</w:t>
      </w:r>
      <w:r w:rsidRPr="006D4A0E">
        <w:rPr>
          <w:rFonts w:ascii="Simplified Arabic" w:hAnsi="Simplified Arabic" w:cs="Simplified Arabic"/>
          <w:b/>
          <w:bCs/>
          <w:sz w:val="26"/>
          <w:szCs w:val="26"/>
          <w:rtl/>
        </w:rPr>
        <w:t xml:space="preserve"> أسعار الخضروات الطازجة</w:t>
      </w:r>
      <w:r w:rsidR="00383A70" w:rsidRPr="006D4A0E">
        <w:rPr>
          <w:rFonts w:ascii="Simplified Arabic" w:hAnsi="Simplified Arabic" w:cs="Simplified Arabic"/>
          <w:b/>
          <w:bCs/>
          <w:sz w:val="26"/>
          <w:szCs w:val="26"/>
          <w:rtl/>
        </w:rPr>
        <w:t>،</w:t>
      </w:r>
      <w:r w:rsidRPr="006D4A0E">
        <w:rPr>
          <w:rFonts w:ascii="Simplified Arabic" w:hAnsi="Simplified Arabic" w:cs="Simplified Arabic"/>
          <w:b/>
          <w:bCs/>
          <w:sz w:val="26"/>
          <w:szCs w:val="26"/>
          <w:rtl/>
        </w:rPr>
        <w:t xml:space="preserve"> </w:t>
      </w:r>
      <w:r w:rsidR="00731E75" w:rsidRPr="006D4A0E">
        <w:rPr>
          <w:rFonts w:ascii="Simplified Arabic" w:hAnsi="Simplified Arabic" w:cs="Simplified Arabic"/>
          <w:b/>
          <w:bCs/>
          <w:sz w:val="26"/>
          <w:szCs w:val="26"/>
          <w:rtl/>
        </w:rPr>
        <w:t>والمجففة</w:t>
      </w:r>
      <w:r w:rsidR="00383A70" w:rsidRPr="006D4A0E">
        <w:rPr>
          <w:rFonts w:ascii="Simplified Arabic" w:hAnsi="Simplified Arabic" w:cs="Simplified Arabic"/>
          <w:b/>
          <w:bCs/>
          <w:sz w:val="26"/>
          <w:szCs w:val="26"/>
          <w:rtl/>
        </w:rPr>
        <w:t>،</w:t>
      </w:r>
      <w:r w:rsidR="00731E75" w:rsidRPr="006D4A0E">
        <w:rPr>
          <w:rFonts w:ascii="Simplified Arabic" w:hAnsi="Simplified Arabic" w:cs="Simplified Arabic"/>
          <w:b/>
          <w:bCs/>
          <w:sz w:val="26"/>
          <w:szCs w:val="26"/>
          <w:rtl/>
        </w:rPr>
        <w:t xml:space="preserve"> والبيض</w:t>
      </w:r>
      <w:r w:rsidRPr="006D4A0E">
        <w:rPr>
          <w:rFonts w:ascii="Simplified Arabic" w:hAnsi="Simplified Arabic" w:cs="Simplified Arabic"/>
          <w:b/>
          <w:bCs/>
          <w:sz w:val="26"/>
          <w:szCs w:val="26"/>
          <w:rtl/>
        </w:rPr>
        <w:t xml:space="preserve"> في الضفة الغربية**</w:t>
      </w:r>
    </w:p>
    <w:p w:rsidR="00DE07C7" w:rsidRPr="006D4A0E" w:rsidRDefault="00DE07C7" w:rsidP="00731E75">
      <w:pPr>
        <w:jc w:val="both"/>
        <w:rPr>
          <w:rFonts w:ascii="Simplified Arabic" w:hAnsi="Simplified Arabic" w:cs="Simplified Arabic"/>
          <w:sz w:val="26"/>
          <w:szCs w:val="26"/>
          <w:rtl/>
        </w:rPr>
      </w:pPr>
      <w:r w:rsidRPr="006D4A0E">
        <w:rPr>
          <w:rFonts w:ascii="Simplified Arabic" w:hAnsi="Simplified Arabic" w:cs="Simplified Arabic"/>
          <w:sz w:val="26"/>
          <w:szCs w:val="26"/>
          <w:rtl/>
        </w:rPr>
        <w:t xml:space="preserve">سجل الرقم القياسي لأسعار المستهلك في </w:t>
      </w:r>
      <w:r w:rsidRPr="006D4A0E">
        <w:rPr>
          <w:rFonts w:ascii="Simplified Arabic" w:hAnsi="Simplified Arabic" w:cs="Simplified Arabic"/>
          <w:b/>
          <w:bCs/>
          <w:sz w:val="26"/>
          <w:szCs w:val="26"/>
          <w:rtl/>
        </w:rPr>
        <w:t>الضفة الغربية**</w:t>
      </w:r>
      <w:r w:rsidRPr="006D4A0E">
        <w:rPr>
          <w:rFonts w:ascii="Simplified Arabic" w:hAnsi="Simplified Arabic" w:cs="Simplified Arabic"/>
          <w:sz w:val="26"/>
          <w:szCs w:val="26"/>
          <w:rtl/>
        </w:rPr>
        <w:t xml:space="preserve"> </w:t>
      </w:r>
      <w:r w:rsidRPr="006D4A0E">
        <w:rPr>
          <w:rFonts w:ascii="Simplified Arabic" w:hAnsi="Simplified Arabic" w:cs="Simplified Arabic"/>
          <w:b/>
          <w:bCs/>
          <w:sz w:val="26"/>
          <w:szCs w:val="26"/>
          <w:rtl/>
        </w:rPr>
        <w:t xml:space="preserve">ارتفاعاً نسبته </w:t>
      </w:r>
      <w:r w:rsidR="00731E75" w:rsidRPr="006D4A0E">
        <w:rPr>
          <w:rFonts w:ascii="Simplified Arabic" w:hAnsi="Simplified Arabic" w:cs="Simplified Arabic"/>
          <w:b/>
          <w:bCs/>
          <w:sz w:val="26"/>
          <w:szCs w:val="26"/>
          <w:rtl/>
        </w:rPr>
        <w:t>0.38</w:t>
      </w:r>
      <w:r w:rsidRPr="006D4A0E">
        <w:rPr>
          <w:rFonts w:ascii="Simplified Arabic" w:hAnsi="Simplified Arabic" w:cs="Simplified Arabic"/>
          <w:b/>
          <w:bCs/>
          <w:sz w:val="26"/>
          <w:szCs w:val="26"/>
          <w:rtl/>
        </w:rPr>
        <w:t xml:space="preserve">% </w:t>
      </w:r>
      <w:r w:rsidRPr="006D4A0E">
        <w:rPr>
          <w:rFonts w:ascii="Simplified Arabic" w:hAnsi="Simplified Arabic" w:cs="Simplified Arabic"/>
          <w:sz w:val="26"/>
          <w:szCs w:val="26"/>
          <w:rtl/>
        </w:rPr>
        <w:t xml:space="preserve">خلال شهر </w:t>
      </w:r>
      <w:r w:rsidR="00731E75" w:rsidRPr="006D4A0E">
        <w:rPr>
          <w:rFonts w:ascii="Simplified Arabic" w:hAnsi="Simplified Arabic" w:cs="Simplified Arabic"/>
          <w:sz w:val="26"/>
          <w:szCs w:val="26"/>
          <w:rtl/>
        </w:rPr>
        <w:t>تشرين أول</w:t>
      </w:r>
      <w:r w:rsidRPr="006D4A0E">
        <w:rPr>
          <w:rFonts w:ascii="Simplified Arabic" w:hAnsi="Simplified Arabic" w:cs="Simplified Arabic"/>
          <w:sz w:val="26"/>
          <w:szCs w:val="26"/>
          <w:rtl/>
        </w:rPr>
        <w:t xml:space="preserve"> 2020 مقارنة مع شهر </w:t>
      </w:r>
      <w:r w:rsidR="00731E75" w:rsidRPr="006D4A0E">
        <w:rPr>
          <w:rFonts w:ascii="Simplified Arabic" w:hAnsi="Simplified Arabic" w:cs="Simplified Arabic"/>
          <w:sz w:val="26"/>
          <w:szCs w:val="26"/>
          <w:rtl/>
        </w:rPr>
        <w:t>أيلول</w:t>
      </w:r>
      <w:r w:rsidRPr="006D4A0E">
        <w:rPr>
          <w:rFonts w:ascii="Simplified Arabic" w:hAnsi="Simplified Arabic" w:cs="Simplified Arabic"/>
          <w:sz w:val="26"/>
          <w:szCs w:val="26"/>
          <w:rtl/>
        </w:rPr>
        <w:t xml:space="preserve"> 2020، نتج هذا الارتفاع بصورة رئيسية عن ارتفاع </w:t>
      </w:r>
      <w:r w:rsidR="00731E75" w:rsidRPr="006D4A0E">
        <w:rPr>
          <w:rFonts w:ascii="Simplified Arabic" w:hAnsi="Simplified Arabic" w:cs="Simplified Arabic"/>
          <w:sz w:val="26"/>
          <w:szCs w:val="26"/>
          <w:rtl/>
        </w:rPr>
        <w:t>أسعار الخضروات الطازجة بنسبة 18.56%، وأسعار الخضروات المجففة بنسبة 11.02%، وأسعار البيض بنسبة 8.73%، وأسعار الزيوت النباتية بنسبة 3.42%، وأسعار البطاطا بنسبة 1.21%، على الرغم من انخفاض أسعار الدجاج الطازج بمقدار 4.60%، و</w:t>
      </w:r>
      <w:r w:rsidR="00731E75" w:rsidRPr="006D4A0E">
        <w:rPr>
          <w:rFonts w:ascii="Simplified Arabic" w:hAnsi="Simplified Arabic" w:cs="Simplified Arabic"/>
          <w:color w:val="000000"/>
          <w:sz w:val="26"/>
          <w:szCs w:val="26"/>
          <w:rtl/>
        </w:rPr>
        <w:t xml:space="preserve">أسعار المحروقات السائلة المستخدمة كوقود للسيارات "الديزل" بمقدار 1.64%، </w:t>
      </w:r>
      <w:r w:rsidR="00731E75" w:rsidRPr="006D4A0E">
        <w:rPr>
          <w:rFonts w:ascii="Simplified Arabic" w:hAnsi="Simplified Arabic" w:cs="Simplified Arabic"/>
          <w:sz w:val="26"/>
          <w:szCs w:val="26"/>
          <w:rtl/>
        </w:rPr>
        <w:t>وأسعار الفواكه الطازجة بمقدار 0.91%.</w:t>
      </w:r>
    </w:p>
    <w:p w:rsidR="001D0009" w:rsidRPr="006D4A0E" w:rsidRDefault="001D0009" w:rsidP="00DA3F16">
      <w:pPr>
        <w:jc w:val="both"/>
        <w:rPr>
          <w:rFonts w:ascii="Simplified Arabic" w:hAnsi="Simplified Arabic" w:cs="Simplified Arabic"/>
          <w:sz w:val="26"/>
          <w:szCs w:val="26"/>
          <w:rtl/>
        </w:rPr>
      </w:pPr>
      <w:r w:rsidRPr="006D4A0E">
        <w:rPr>
          <w:rFonts w:ascii="Simplified Arabic" w:hAnsi="Simplified Arabic" w:cs="Simplified Arabic"/>
          <w:sz w:val="26"/>
          <w:szCs w:val="26"/>
          <w:rtl/>
        </w:rPr>
        <w:t>ارتفع سعر البندورة عناقيد حبة كبيرة</w:t>
      </w:r>
      <w:r w:rsidR="00D20E44" w:rsidRPr="006D4A0E">
        <w:rPr>
          <w:rFonts w:ascii="Simplified Arabic" w:hAnsi="Simplified Arabic" w:cs="Simplified Arabic"/>
          <w:sz w:val="26"/>
          <w:szCs w:val="26"/>
          <w:rtl/>
        </w:rPr>
        <w:t xml:space="preserve"> </w:t>
      </w:r>
      <w:r w:rsidRPr="006D4A0E">
        <w:rPr>
          <w:rFonts w:ascii="Simplified Arabic" w:hAnsi="Simplified Arabic" w:cs="Simplified Arabic"/>
          <w:sz w:val="26"/>
          <w:szCs w:val="26"/>
          <w:rtl/>
        </w:rPr>
        <w:t>ل</w:t>
      </w:r>
      <w:r w:rsidR="00DA3F16" w:rsidRPr="006D4A0E">
        <w:rPr>
          <w:rFonts w:ascii="Simplified Arabic" w:hAnsi="Simplified Arabic" w:cs="Simplified Arabic"/>
          <w:sz w:val="26"/>
          <w:szCs w:val="26"/>
          <w:rtl/>
        </w:rPr>
        <w:t>ي</w:t>
      </w:r>
      <w:r w:rsidRPr="006D4A0E">
        <w:rPr>
          <w:rFonts w:ascii="Simplified Arabic" w:hAnsi="Simplified Arabic" w:cs="Simplified Arabic"/>
          <w:sz w:val="26"/>
          <w:szCs w:val="26"/>
          <w:rtl/>
        </w:rPr>
        <w:t xml:space="preserve">صل بالمتوسط الى </w:t>
      </w:r>
      <w:r w:rsidR="00DA3F16" w:rsidRPr="006D4A0E">
        <w:rPr>
          <w:rFonts w:ascii="Simplified Arabic" w:hAnsi="Simplified Arabic" w:cs="Simplified Arabic"/>
          <w:sz w:val="26"/>
          <w:szCs w:val="26"/>
          <w:rtl/>
        </w:rPr>
        <w:t>7</w:t>
      </w:r>
      <w:r w:rsidRPr="006D4A0E">
        <w:rPr>
          <w:rFonts w:ascii="Simplified Arabic" w:hAnsi="Simplified Arabic" w:cs="Simplified Arabic"/>
          <w:sz w:val="26"/>
          <w:szCs w:val="26"/>
          <w:rtl/>
        </w:rPr>
        <w:t xml:space="preserve"> شيقل/1كغم، وسعر البصل ليصل الى </w:t>
      </w:r>
      <w:r w:rsidR="00DA3F16" w:rsidRPr="006D4A0E">
        <w:rPr>
          <w:rFonts w:ascii="Simplified Arabic" w:hAnsi="Simplified Arabic" w:cs="Simplified Arabic"/>
          <w:sz w:val="26"/>
          <w:szCs w:val="26"/>
          <w:rtl/>
        </w:rPr>
        <w:t>4</w:t>
      </w:r>
      <w:r w:rsidRPr="006D4A0E">
        <w:rPr>
          <w:rFonts w:ascii="Simplified Arabic" w:hAnsi="Simplified Arabic" w:cs="Simplified Arabic"/>
          <w:sz w:val="26"/>
          <w:szCs w:val="26"/>
          <w:rtl/>
        </w:rPr>
        <w:t xml:space="preserve"> شيقل/1كغم، </w:t>
      </w:r>
      <w:r w:rsidR="00DA3F16" w:rsidRPr="006D4A0E">
        <w:rPr>
          <w:rFonts w:ascii="Simplified Arabic" w:hAnsi="Simplified Arabic" w:cs="Simplified Arabic"/>
          <w:sz w:val="26"/>
          <w:szCs w:val="26"/>
          <w:rtl/>
        </w:rPr>
        <w:t>كما ارتفع سعر البيض ليصل الى 17 شيقل/2كغم، وسعر زيت الزيتون المحلي ليصل الى 31 شيقل/1كغم</w:t>
      </w:r>
      <w:r w:rsidR="00383A70" w:rsidRPr="006D4A0E">
        <w:rPr>
          <w:rFonts w:ascii="Simplified Arabic" w:hAnsi="Simplified Arabic" w:cs="Simplified Arabic"/>
          <w:sz w:val="26"/>
          <w:szCs w:val="26"/>
          <w:rtl/>
        </w:rPr>
        <w:t>، على الرغم من انخفاض سعر الدجاج الطازج ليصل بالمتوسط الى 13 شيقل/1كغم</w:t>
      </w:r>
      <w:r w:rsidR="00DA3F16" w:rsidRPr="006D4A0E">
        <w:rPr>
          <w:rFonts w:ascii="Simplified Arabic" w:hAnsi="Simplified Arabic" w:cs="Simplified Arabic"/>
          <w:sz w:val="26"/>
          <w:szCs w:val="26"/>
          <w:rtl/>
        </w:rPr>
        <w:t>.</w:t>
      </w:r>
    </w:p>
    <w:p w:rsidR="009751BE" w:rsidRPr="006D4A0E" w:rsidRDefault="009751BE" w:rsidP="00DA3F16">
      <w:pPr>
        <w:jc w:val="both"/>
        <w:rPr>
          <w:rFonts w:ascii="Simplified Arabic" w:hAnsi="Simplified Arabic" w:cs="Simplified Arabic"/>
          <w:sz w:val="26"/>
          <w:szCs w:val="26"/>
          <w:rtl/>
        </w:rPr>
      </w:pPr>
    </w:p>
    <w:p w:rsidR="00E91EFC" w:rsidRPr="006D4A0E" w:rsidRDefault="00E91EFC" w:rsidP="00B101AD">
      <w:pPr>
        <w:jc w:val="both"/>
        <w:rPr>
          <w:rFonts w:ascii="Simplified Arabic" w:hAnsi="Simplified Arabic" w:cs="Simplified Arabic"/>
          <w:b/>
          <w:bCs/>
          <w:sz w:val="26"/>
          <w:szCs w:val="26"/>
          <w:rtl/>
        </w:rPr>
      </w:pPr>
      <w:r w:rsidRPr="006D4A0E">
        <w:rPr>
          <w:rFonts w:ascii="Simplified Arabic" w:hAnsi="Simplified Arabic" w:cs="Simplified Arabic"/>
          <w:b/>
          <w:bCs/>
          <w:sz w:val="26"/>
          <w:szCs w:val="26"/>
          <w:rtl/>
        </w:rPr>
        <w:t xml:space="preserve">ارتفاع </w:t>
      </w:r>
      <w:r w:rsidR="00620959" w:rsidRPr="006D4A0E">
        <w:rPr>
          <w:rFonts w:ascii="Simplified Arabic" w:hAnsi="Simplified Arabic" w:cs="Simplified Arabic"/>
          <w:b/>
          <w:bCs/>
          <w:sz w:val="26"/>
          <w:szCs w:val="26"/>
          <w:rtl/>
        </w:rPr>
        <w:t>حاد</w:t>
      </w:r>
      <w:r w:rsidRPr="006D4A0E">
        <w:rPr>
          <w:rFonts w:ascii="Simplified Arabic" w:hAnsi="Simplified Arabic" w:cs="Simplified Arabic"/>
          <w:b/>
          <w:bCs/>
          <w:sz w:val="26"/>
          <w:szCs w:val="26"/>
          <w:rtl/>
        </w:rPr>
        <w:t xml:space="preserve"> </w:t>
      </w:r>
      <w:r w:rsidR="006B2C63" w:rsidRPr="006D4A0E">
        <w:rPr>
          <w:rFonts w:ascii="Simplified Arabic" w:hAnsi="Simplified Arabic" w:cs="Simplified Arabic"/>
          <w:b/>
          <w:bCs/>
          <w:sz w:val="26"/>
          <w:szCs w:val="26"/>
          <w:rtl/>
        </w:rPr>
        <w:t>في</w:t>
      </w:r>
      <w:r w:rsidRPr="006D4A0E">
        <w:rPr>
          <w:rFonts w:ascii="Simplified Arabic" w:hAnsi="Simplified Arabic" w:cs="Simplified Arabic"/>
          <w:b/>
          <w:bCs/>
          <w:sz w:val="26"/>
          <w:szCs w:val="26"/>
          <w:rtl/>
        </w:rPr>
        <w:t xml:space="preserve"> أسعار </w:t>
      </w:r>
      <w:r w:rsidR="00B101AD" w:rsidRPr="006D4A0E">
        <w:rPr>
          <w:rFonts w:ascii="Simplified Arabic" w:hAnsi="Simplified Arabic" w:cs="Simplified Arabic"/>
          <w:b/>
          <w:bCs/>
          <w:sz w:val="26"/>
          <w:szCs w:val="26"/>
          <w:rtl/>
        </w:rPr>
        <w:t>البطاطا</w:t>
      </w:r>
      <w:r w:rsidR="00383A70" w:rsidRPr="006D4A0E">
        <w:rPr>
          <w:rFonts w:ascii="Simplified Arabic" w:hAnsi="Simplified Arabic" w:cs="Simplified Arabic"/>
          <w:b/>
          <w:bCs/>
          <w:sz w:val="26"/>
          <w:szCs w:val="26"/>
          <w:rtl/>
        </w:rPr>
        <w:t>،</w:t>
      </w:r>
      <w:r w:rsidR="00B101AD" w:rsidRPr="006D4A0E">
        <w:rPr>
          <w:rFonts w:ascii="Simplified Arabic" w:hAnsi="Simplified Arabic" w:cs="Simplified Arabic"/>
          <w:b/>
          <w:bCs/>
          <w:sz w:val="26"/>
          <w:szCs w:val="26"/>
          <w:rtl/>
        </w:rPr>
        <w:t xml:space="preserve"> والخضروات </w:t>
      </w:r>
      <w:r w:rsidR="00383A70" w:rsidRPr="006D4A0E">
        <w:rPr>
          <w:rFonts w:ascii="Simplified Arabic" w:hAnsi="Simplified Arabic" w:cs="Simplified Arabic"/>
          <w:b/>
          <w:bCs/>
          <w:sz w:val="26"/>
          <w:szCs w:val="26"/>
          <w:rtl/>
        </w:rPr>
        <w:t>الطازجة، و</w:t>
      </w:r>
      <w:r w:rsidR="00B101AD" w:rsidRPr="006D4A0E">
        <w:rPr>
          <w:rFonts w:ascii="Simplified Arabic" w:hAnsi="Simplified Arabic" w:cs="Simplified Arabic"/>
          <w:b/>
          <w:bCs/>
          <w:sz w:val="26"/>
          <w:szCs w:val="26"/>
          <w:rtl/>
        </w:rPr>
        <w:t>المجففة</w:t>
      </w:r>
      <w:r w:rsidR="00383A70" w:rsidRPr="006D4A0E">
        <w:rPr>
          <w:rFonts w:ascii="Simplified Arabic" w:hAnsi="Simplified Arabic" w:cs="Simplified Arabic"/>
          <w:b/>
          <w:bCs/>
          <w:sz w:val="26"/>
          <w:szCs w:val="26"/>
          <w:rtl/>
        </w:rPr>
        <w:t>، والبيض</w:t>
      </w:r>
      <w:r w:rsidRPr="006D4A0E">
        <w:rPr>
          <w:rFonts w:ascii="Simplified Arabic" w:hAnsi="Simplified Arabic" w:cs="Simplified Arabic"/>
          <w:b/>
          <w:bCs/>
          <w:sz w:val="26"/>
          <w:szCs w:val="26"/>
          <w:rtl/>
        </w:rPr>
        <w:t xml:space="preserve"> في القدس </w:t>
      </w:r>
      <w:r w:rsidRPr="006D4A0E">
        <w:rPr>
          <w:rFonts w:ascii="Simplified Arabic" w:hAnsi="Simplified Arabic" w:cs="Simplified Arabic"/>
          <w:b/>
          <w:bCs/>
          <w:sz w:val="26"/>
          <w:szCs w:val="26"/>
        </w:rPr>
        <w:t>J1</w:t>
      </w:r>
      <w:r w:rsidRPr="006D4A0E">
        <w:rPr>
          <w:rFonts w:ascii="Simplified Arabic" w:hAnsi="Simplified Arabic" w:cs="Simplified Arabic"/>
          <w:b/>
          <w:bCs/>
          <w:sz w:val="26"/>
          <w:szCs w:val="26"/>
          <w:rtl/>
        </w:rPr>
        <w:t>*</w:t>
      </w:r>
    </w:p>
    <w:p w:rsidR="0035509F" w:rsidRPr="006D4A0E" w:rsidRDefault="00B46501" w:rsidP="00383A70">
      <w:pPr>
        <w:jc w:val="both"/>
        <w:rPr>
          <w:rFonts w:ascii="Simplified Arabic" w:hAnsi="Simplified Arabic" w:cs="Simplified Arabic"/>
          <w:sz w:val="26"/>
          <w:szCs w:val="26"/>
          <w:rtl/>
        </w:rPr>
      </w:pPr>
      <w:r w:rsidRPr="006D4A0E">
        <w:rPr>
          <w:rFonts w:ascii="Simplified Arabic" w:hAnsi="Simplified Arabic" w:cs="Simplified Arabic"/>
          <w:sz w:val="26"/>
          <w:szCs w:val="26"/>
          <w:rtl/>
        </w:rPr>
        <w:t xml:space="preserve">سجل الرقم القياسي لأسعار المستهلك في </w:t>
      </w:r>
      <w:r w:rsidRPr="006D4A0E">
        <w:rPr>
          <w:rFonts w:ascii="Simplified Arabic" w:hAnsi="Simplified Arabic" w:cs="Simplified Arabic"/>
          <w:b/>
          <w:bCs/>
          <w:sz w:val="26"/>
          <w:szCs w:val="26"/>
          <w:rtl/>
        </w:rPr>
        <w:t xml:space="preserve">القدس </w:t>
      </w:r>
      <w:r w:rsidRPr="006D4A0E">
        <w:rPr>
          <w:rFonts w:ascii="Simplified Arabic" w:hAnsi="Simplified Arabic" w:cs="Simplified Arabic"/>
          <w:b/>
          <w:bCs/>
          <w:sz w:val="26"/>
          <w:szCs w:val="26"/>
        </w:rPr>
        <w:t>J1</w:t>
      </w:r>
      <w:r w:rsidRPr="006D4A0E">
        <w:rPr>
          <w:rFonts w:ascii="Simplified Arabic" w:hAnsi="Simplified Arabic" w:cs="Simplified Arabic"/>
          <w:b/>
          <w:bCs/>
          <w:sz w:val="26"/>
          <w:szCs w:val="26"/>
          <w:rtl/>
        </w:rPr>
        <w:t>* ارتفاعاً نسبته 0.</w:t>
      </w:r>
      <w:r w:rsidR="00B101AD" w:rsidRPr="006D4A0E">
        <w:rPr>
          <w:rFonts w:ascii="Simplified Arabic" w:hAnsi="Simplified Arabic" w:cs="Simplified Arabic"/>
          <w:b/>
          <w:bCs/>
          <w:sz w:val="26"/>
          <w:szCs w:val="26"/>
          <w:rtl/>
        </w:rPr>
        <w:t>34</w:t>
      </w:r>
      <w:r w:rsidRPr="006D4A0E">
        <w:rPr>
          <w:rFonts w:ascii="Simplified Arabic" w:hAnsi="Simplified Arabic" w:cs="Simplified Arabic"/>
          <w:b/>
          <w:bCs/>
          <w:sz w:val="26"/>
          <w:szCs w:val="26"/>
          <w:rtl/>
        </w:rPr>
        <w:t xml:space="preserve">% </w:t>
      </w:r>
      <w:r w:rsidRPr="006D4A0E">
        <w:rPr>
          <w:rFonts w:ascii="Simplified Arabic" w:hAnsi="Simplified Arabic" w:cs="Simplified Arabic"/>
          <w:sz w:val="26"/>
          <w:szCs w:val="26"/>
          <w:rtl/>
        </w:rPr>
        <w:t xml:space="preserve">خلال شهر </w:t>
      </w:r>
      <w:r w:rsidR="00B101AD" w:rsidRPr="006D4A0E">
        <w:rPr>
          <w:rFonts w:ascii="Simplified Arabic" w:hAnsi="Simplified Arabic" w:cs="Simplified Arabic"/>
          <w:sz w:val="26"/>
          <w:szCs w:val="26"/>
          <w:rtl/>
        </w:rPr>
        <w:t>تشرين أول</w:t>
      </w:r>
      <w:r w:rsidRPr="006D4A0E">
        <w:rPr>
          <w:rFonts w:ascii="Simplified Arabic" w:hAnsi="Simplified Arabic" w:cs="Simplified Arabic"/>
          <w:sz w:val="26"/>
          <w:szCs w:val="26"/>
          <w:rtl/>
        </w:rPr>
        <w:t xml:space="preserve"> 2020 مقارنة مع شهر </w:t>
      </w:r>
      <w:r w:rsidR="00B101AD" w:rsidRPr="006D4A0E">
        <w:rPr>
          <w:rFonts w:ascii="Simplified Arabic" w:hAnsi="Simplified Arabic" w:cs="Simplified Arabic"/>
          <w:sz w:val="26"/>
          <w:szCs w:val="26"/>
          <w:rtl/>
        </w:rPr>
        <w:t>أيلول</w:t>
      </w:r>
      <w:r w:rsidRPr="006D4A0E">
        <w:rPr>
          <w:rFonts w:ascii="Simplified Arabic" w:hAnsi="Simplified Arabic" w:cs="Simplified Arabic"/>
          <w:sz w:val="26"/>
          <w:szCs w:val="26"/>
          <w:rtl/>
        </w:rPr>
        <w:t xml:space="preserve"> 2020، وذلك نتيجة لارتفاع </w:t>
      </w:r>
      <w:r w:rsidR="00B101AD" w:rsidRPr="006D4A0E">
        <w:rPr>
          <w:rFonts w:ascii="Simplified Arabic" w:hAnsi="Simplified Arabic" w:cs="Simplified Arabic"/>
          <w:sz w:val="26"/>
          <w:szCs w:val="26"/>
          <w:rtl/>
        </w:rPr>
        <w:t>أسعار البطاطا بنسبة 10.06%، وأسعار الخضروات المجففة بنسبة 8.71%، وأسعار الخضروات الطازجة بنسبة 5.85%، وأسعار البيض بنسبة 3.15%، و</w:t>
      </w:r>
      <w:r w:rsidR="00B101AD" w:rsidRPr="006D4A0E">
        <w:rPr>
          <w:rFonts w:ascii="Simplified Arabic" w:hAnsi="Simplified Arabic" w:cs="Simplified Arabic"/>
          <w:color w:val="000000"/>
          <w:sz w:val="26"/>
          <w:szCs w:val="26"/>
          <w:rtl/>
        </w:rPr>
        <w:t xml:space="preserve">أسعار المحروقات السائلة المستخدمة كوقود للسيارات "البنزين" بنسبة 2.36%، </w:t>
      </w:r>
      <w:r w:rsidR="00B101AD" w:rsidRPr="006D4A0E">
        <w:rPr>
          <w:rFonts w:ascii="Simplified Arabic" w:hAnsi="Simplified Arabic" w:cs="Simplified Arabic"/>
          <w:sz w:val="26"/>
          <w:szCs w:val="26"/>
          <w:rtl/>
        </w:rPr>
        <w:t>وأسعار الأرز</w:t>
      </w:r>
      <w:r w:rsidR="00383A70" w:rsidRPr="006D4A0E">
        <w:rPr>
          <w:rFonts w:ascii="Simplified Arabic" w:hAnsi="Simplified Arabic" w:cs="Simplified Arabic"/>
          <w:sz w:val="26"/>
          <w:szCs w:val="26"/>
          <w:rtl/>
        </w:rPr>
        <w:t xml:space="preserve"> حبة قصيرة</w:t>
      </w:r>
      <w:r w:rsidR="00B101AD" w:rsidRPr="006D4A0E">
        <w:rPr>
          <w:rFonts w:ascii="Simplified Arabic" w:hAnsi="Simplified Arabic" w:cs="Simplified Arabic"/>
          <w:sz w:val="26"/>
          <w:szCs w:val="26"/>
          <w:rtl/>
        </w:rPr>
        <w:t xml:space="preserve"> بنسبة </w:t>
      </w:r>
      <w:r w:rsidR="00383A70" w:rsidRPr="006D4A0E">
        <w:rPr>
          <w:rFonts w:ascii="Simplified Arabic" w:hAnsi="Simplified Arabic" w:cs="Simplified Arabic"/>
          <w:sz w:val="26"/>
          <w:szCs w:val="26"/>
          <w:rtl/>
        </w:rPr>
        <w:t>1.85</w:t>
      </w:r>
      <w:r w:rsidR="00B101AD" w:rsidRPr="006D4A0E">
        <w:rPr>
          <w:rFonts w:ascii="Simplified Arabic" w:hAnsi="Simplified Arabic" w:cs="Simplified Arabic"/>
          <w:sz w:val="26"/>
          <w:szCs w:val="26"/>
          <w:rtl/>
        </w:rPr>
        <w:t>%، وأسعار الزيوت النباتية بنسبة 1.69%، و</w:t>
      </w:r>
      <w:r w:rsidR="00B101AD" w:rsidRPr="006D4A0E">
        <w:rPr>
          <w:rFonts w:ascii="Simplified Arabic" w:hAnsi="Simplified Arabic" w:cs="Simplified Arabic"/>
          <w:color w:val="000000"/>
          <w:sz w:val="26"/>
          <w:szCs w:val="26"/>
          <w:rtl/>
        </w:rPr>
        <w:t xml:space="preserve">أسعار المحروقات السائلة المستخدمة كوقود للسيارات "الديزل" بنسبة 1.51%، </w:t>
      </w:r>
      <w:r w:rsidR="00B101AD" w:rsidRPr="006D4A0E">
        <w:rPr>
          <w:rFonts w:ascii="Simplified Arabic" w:hAnsi="Simplified Arabic" w:cs="Simplified Arabic"/>
          <w:sz w:val="26"/>
          <w:szCs w:val="26"/>
          <w:rtl/>
        </w:rPr>
        <w:t>على الرغم من انخفاض أسعار الغاز بمقدار 4.00%، وأسعار الأسماك الحية والطازجة أو المبردة أو المجمدة بمقدار 1.83%، وأسعار الفواكه الطازجة بمقدار 0.92%.</w:t>
      </w:r>
    </w:p>
    <w:p w:rsidR="002A24C5" w:rsidRPr="006D4A0E" w:rsidRDefault="002A24C5" w:rsidP="00B101AD">
      <w:pPr>
        <w:jc w:val="both"/>
        <w:rPr>
          <w:rFonts w:ascii="Simplified Arabic" w:hAnsi="Simplified Arabic" w:cs="Simplified Arabic"/>
          <w:sz w:val="26"/>
          <w:szCs w:val="26"/>
        </w:rPr>
      </w:pPr>
    </w:p>
    <w:p w:rsidR="001D0009" w:rsidRPr="006D4A0E" w:rsidRDefault="001D0009" w:rsidP="002A24C5">
      <w:pPr>
        <w:jc w:val="both"/>
        <w:rPr>
          <w:rFonts w:ascii="Simplified Arabic" w:hAnsi="Simplified Arabic" w:cs="Simplified Arabic"/>
          <w:sz w:val="26"/>
          <w:szCs w:val="26"/>
          <w:rtl/>
        </w:rPr>
      </w:pPr>
      <w:r w:rsidRPr="006D4A0E">
        <w:rPr>
          <w:rFonts w:ascii="Simplified Arabic" w:hAnsi="Simplified Arabic" w:cs="Simplified Arabic"/>
          <w:sz w:val="26"/>
          <w:szCs w:val="26"/>
          <w:rtl/>
        </w:rPr>
        <w:t xml:space="preserve">ارتفع سعر البندورة عناقيد حبة كبيرة </w:t>
      </w:r>
      <w:r w:rsidR="002A24C5" w:rsidRPr="006D4A0E">
        <w:rPr>
          <w:rFonts w:ascii="Simplified Arabic" w:hAnsi="Simplified Arabic" w:cs="Simplified Arabic"/>
          <w:sz w:val="26"/>
          <w:szCs w:val="26"/>
          <w:rtl/>
        </w:rPr>
        <w:t>لي</w:t>
      </w:r>
      <w:r w:rsidRPr="006D4A0E">
        <w:rPr>
          <w:rFonts w:ascii="Simplified Arabic" w:hAnsi="Simplified Arabic" w:cs="Simplified Arabic"/>
          <w:sz w:val="26"/>
          <w:szCs w:val="26"/>
          <w:rtl/>
        </w:rPr>
        <w:t xml:space="preserve">صل بالمتوسط الى </w:t>
      </w:r>
      <w:r w:rsidR="002A24C5" w:rsidRPr="006D4A0E">
        <w:rPr>
          <w:rFonts w:ascii="Simplified Arabic" w:hAnsi="Simplified Arabic" w:cs="Simplified Arabic"/>
          <w:sz w:val="26"/>
          <w:szCs w:val="26"/>
          <w:rtl/>
        </w:rPr>
        <w:t>9</w:t>
      </w:r>
      <w:r w:rsidRPr="006D4A0E">
        <w:rPr>
          <w:rFonts w:ascii="Simplified Arabic" w:hAnsi="Simplified Arabic" w:cs="Simplified Arabic"/>
          <w:sz w:val="26"/>
          <w:szCs w:val="26"/>
          <w:rtl/>
        </w:rPr>
        <w:t xml:space="preserve"> شيقل/1كغم، وسعر البصل ليصل الى </w:t>
      </w:r>
      <w:r w:rsidR="002A24C5" w:rsidRPr="006D4A0E">
        <w:rPr>
          <w:rFonts w:ascii="Simplified Arabic" w:hAnsi="Simplified Arabic" w:cs="Simplified Arabic"/>
          <w:sz w:val="26"/>
          <w:szCs w:val="26"/>
          <w:rtl/>
        </w:rPr>
        <w:t>4</w:t>
      </w:r>
      <w:r w:rsidRPr="006D4A0E">
        <w:rPr>
          <w:rFonts w:ascii="Simplified Arabic" w:hAnsi="Simplified Arabic" w:cs="Simplified Arabic"/>
          <w:sz w:val="26"/>
          <w:szCs w:val="26"/>
          <w:rtl/>
        </w:rPr>
        <w:t xml:space="preserve"> شيقل/1كغم، </w:t>
      </w:r>
      <w:r w:rsidR="002A24C5" w:rsidRPr="006D4A0E">
        <w:rPr>
          <w:rFonts w:ascii="Simplified Arabic" w:hAnsi="Simplified Arabic" w:cs="Simplified Arabic"/>
          <w:sz w:val="26"/>
          <w:szCs w:val="26"/>
          <w:rtl/>
        </w:rPr>
        <w:t>وسعر زيت الزيتون المحلي ليصل الى 35 شيقل/1كغم</w:t>
      </w:r>
      <w:r w:rsidR="00383A70" w:rsidRPr="006D4A0E">
        <w:rPr>
          <w:rFonts w:ascii="Simplified Arabic" w:hAnsi="Simplified Arabic" w:cs="Simplified Arabic"/>
          <w:sz w:val="26"/>
          <w:szCs w:val="26"/>
          <w:rtl/>
        </w:rPr>
        <w:t>، وسعر البيض ليصل بالمتوسط الى 24 شيقل/2كغم</w:t>
      </w:r>
      <w:r w:rsidRPr="006D4A0E">
        <w:rPr>
          <w:rFonts w:ascii="Simplified Arabic" w:hAnsi="Simplified Arabic" w:cs="Simplified Arabic"/>
          <w:sz w:val="26"/>
          <w:szCs w:val="26"/>
          <w:rtl/>
        </w:rPr>
        <w:t>.</w:t>
      </w:r>
    </w:p>
    <w:p w:rsidR="00B46501" w:rsidRPr="009751BE" w:rsidRDefault="00B46501" w:rsidP="002C1C74">
      <w:pPr>
        <w:jc w:val="both"/>
        <w:rPr>
          <w:rFonts w:cs="Simplified Arabic"/>
          <w:sz w:val="8"/>
          <w:szCs w:val="8"/>
          <w:rtl/>
        </w:rPr>
      </w:pPr>
    </w:p>
    <w:p w:rsidR="00B46501" w:rsidRPr="00E91EFC" w:rsidRDefault="00B46501" w:rsidP="00B46501">
      <w:pPr>
        <w:jc w:val="both"/>
        <w:rPr>
          <w:rFonts w:cs="Simplified Arabic"/>
          <w:sz w:val="6"/>
          <w:szCs w:val="6"/>
          <w:rtl/>
        </w:rPr>
      </w:pPr>
      <w:r w:rsidRPr="0012173A">
        <w:rPr>
          <w:rFonts w:cs="Simplified Arabic" w:hint="cs"/>
          <w:rtl/>
        </w:rPr>
        <w:t xml:space="preserve"> </w:t>
      </w:r>
    </w:p>
    <w:p w:rsidR="001F5D45" w:rsidRDefault="001F5D45" w:rsidP="00E50743">
      <w:pPr>
        <w:pStyle w:val="BodyText2"/>
        <w:spacing w:after="0" w:line="240" w:lineRule="auto"/>
        <w:rPr>
          <w:rFonts w:cs="Simplified Arabic"/>
          <w:b/>
          <w:bCs/>
          <w:sz w:val="22"/>
          <w:szCs w:val="22"/>
          <w:rtl/>
        </w:rPr>
      </w:pPr>
    </w:p>
    <w:p w:rsidR="001F5D45" w:rsidRDefault="001F5D45" w:rsidP="00E50743">
      <w:pPr>
        <w:pStyle w:val="BodyText2"/>
        <w:spacing w:after="0" w:line="240" w:lineRule="auto"/>
        <w:rPr>
          <w:rFonts w:cs="Simplified Arabic"/>
          <w:b/>
          <w:bCs/>
          <w:sz w:val="22"/>
          <w:szCs w:val="22"/>
          <w:rtl/>
        </w:rPr>
      </w:pPr>
    </w:p>
    <w:p w:rsidR="001F5D45" w:rsidRDefault="001F5D45" w:rsidP="00E50743">
      <w:pPr>
        <w:pStyle w:val="BodyText2"/>
        <w:spacing w:after="0" w:line="240" w:lineRule="auto"/>
        <w:rPr>
          <w:rFonts w:cs="Simplified Arabic"/>
          <w:b/>
          <w:bCs/>
          <w:sz w:val="22"/>
          <w:szCs w:val="22"/>
          <w:rtl/>
        </w:rPr>
      </w:pPr>
    </w:p>
    <w:p w:rsidR="001F5D45" w:rsidRDefault="001F5D45" w:rsidP="00E50743">
      <w:pPr>
        <w:pStyle w:val="BodyText2"/>
        <w:spacing w:after="0" w:line="240" w:lineRule="auto"/>
        <w:rPr>
          <w:rFonts w:cs="Simplified Arabic"/>
          <w:b/>
          <w:bCs/>
          <w:sz w:val="22"/>
          <w:szCs w:val="22"/>
          <w:rtl/>
        </w:rPr>
      </w:pPr>
    </w:p>
    <w:p w:rsidR="001F5D45" w:rsidRDefault="001F5D45" w:rsidP="00E50743">
      <w:pPr>
        <w:pStyle w:val="BodyText2"/>
        <w:spacing w:after="0" w:line="240" w:lineRule="auto"/>
        <w:rPr>
          <w:rFonts w:cs="Simplified Arabic"/>
          <w:b/>
          <w:bCs/>
          <w:sz w:val="22"/>
          <w:szCs w:val="22"/>
          <w:rtl/>
        </w:rPr>
      </w:pPr>
    </w:p>
    <w:p w:rsidR="001F5D45" w:rsidRDefault="001F5D45" w:rsidP="00E50743">
      <w:pPr>
        <w:pStyle w:val="BodyText2"/>
        <w:spacing w:after="0" w:line="240" w:lineRule="auto"/>
        <w:rPr>
          <w:rFonts w:cs="Simplified Arabic"/>
          <w:b/>
          <w:bCs/>
          <w:sz w:val="22"/>
          <w:szCs w:val="22"/>
          <w:rtl/>
        </w:rPr>
      </w:pPr>
    </w:p>
    <w:p w:rsidR="001F5D45" w:rsidRDefault="001F5D45" w:rsidP="00E50743">
      <w:pPr>
        <w:pStyle w:val="BodyText2"/>
        <w:spacing w:after="0" w:line="240" w:lineRule="auto"/>
        <w:rPr>
          <w:rFonts w:cs="Simplified Arabic"/>
          <w:b/>
          <w:bCs/>
          <w:sz w:val="22"/>
          <w:szCs w:val="22"/>
          <w:rtl/>
        </w:rPr>
      </w:pPr>
    </w:p>
    <w:p w:rsidR="001F5D45" w:rsidRDefault="001F5D45" w:rsidP="00E50743">
      <w:pPr>
        <w:pStyle w:val="BodyText2"/>
        <w:spacing w:after="0" w:line="240" w:lineRule="auto"/>
        <w:rPr>
          <w:rFonts w:cs="Simplified Arabic"/>
          <w:b/>
          <w:bCs/>
          <w:sz w:val="22"/>
          <w:szCs w:val="22"/>
          <w:rtl/>
        </w:rPr>
      </w:pPr>
    </w:p>
    <w:p w:rsidR="001F5D45" w:rsidRDefault="001F5D45" w:rsidP="00E50743">
      <w:pPr>
        <w:pStyle w:val="BodyText2"/>
        <w:spacing w:after="0" w:line="240" w:lineRule="auto"/>
        <w:rPr>
          <w:rFonts w:cs="Simplified Arabic"/>
          <w:b/>
          <w:bCs/>
          <w:sz w:val="22"/>
          <w:szCs w:val="22"/>
          <w:rtl/>
        </w:rPr>
      </w:pPr>
    </w:p>
    <w:p w:rsidR="001F5D45" w:rsidRDefault="001F5D45" w:rsidP="00E50743">
      <w:pPr>
        <w:pStyle w:val="BodyText2"/>
        <w:spacing w:after="0" w:line="240" w:lineRule="auto"/>
        <w:rPr>
          <w:rFonts w:cs="Simplified Arabic"/>
          <w:b/>
          <w:bCs/>
          <w:sz w:val="22"/>
          <w:szCs w:val="22"/>
          <w:rtl/>
        </w:rPr>
      </w:pPr>
    </w:p>
    <w:p w:rsidR="00E50743" w:rsidRPr="006D4A0E" w:rsidRDefault="00E50743" w:rsidP="00E50743">
      <w:pPr>
        <w:pStyle w:val="BodyText2"/>
        <w:spacing w:after="0" w:line="240" w:lineRule="auto"/>
        <w:rPr>
          <w:rFonts w:cs="Simplified Arabic"/>
          <w:b/>
          <w:bCs/>
          <w:sz w:val="22"/>
          <w:szCs w:val="22"/>
          <w:rtl/>
        </w:rPr>
      </w:pPr>
      <w:r w:rsidRPr="006D4A0E">
        <w:rPr>
          <w:rFonts w:cs="Simplified Arabic" w:hint="cs"/>
          <w:b/>
          <w:bCs/>
          <w:sz w:val="22"/>
          <w:szCs w:val="22"/>
          <w:rtl/>
        </w:rPr>
        <w:t>تنويه لمستخدمي البيانات:</w:t>
      </w:r>
    </w:p>
    <w:p w:rsidR="00C31936" w:rsidRPr="006D4A0E" w:rsidRDefault="00C31936" w:rsidP="00562956">
      <w:pPr>
        <w:pStyle w:val="ListParagraph"/>
        <w:numPr>
          <w:ilvl w:val="0"/>
          <w:numId w:val="5"/>
        </w:numPr>
        <w:tabs>
          <w:tab w:val="left" w:pos="-1"/>
          <w:tab w:val="left" w:pos="282"/>
        </w:tabs>
        <w:ind w:left="-1" w:firstLine="0"/>
        <w:jc w:val="both"/>
        <w:rPr>
          <w:rFonts w:ascii="Simplified Arabic" w:hAnsi="Simplified Arabic" w:cs="Simplified Arabic"/>
        </w:rPr>
      </w:pPr>
      <w:r w:rsidRPr="006D4A0E">
        <w:rPr>
          <w:rFonts w:ascii="Simplified Arabic" w:hAnsi="Simplified Arabic" w:cs="Simplified Arabic"/>
          <w:rtl/>
        </w:rPr>
        <w:lastRenderedPageBreak/>
        <w:t xml:space="preserve">على أثر انتشار </w:t>
      </w:r>
      <w:r w:rsidR="00562956" w:rsidRPr="006D4A0E">
        <w:rPr>
          <w:rFonts w:ascii="Simplified Arabic" w:hAnsi="Simplified Arabic" w:cs="Simplified Arabic" w:hint="cs"/>
          <w:rtl/>
        </w:rPr>
        <w:t>فيروس</w:t>
      </w:r>
      <w:r w:rsidRPr="006D4A0E">
        <w:rPr>
          <w:rFonts w:ascii="Simplified Arabic" w:hAnsi="Simplified Arabic" w:cs="Simplified Arabic"/>
          <w:rtl/>
        </w:rPr>
        <w:t xml:space="preserve"> كورنا – 19 وما تبعه من تدابير للحد من انتشاره، فقد تم استبدال عملية جمع البيانات لأسعار المستهلك من منافذ البيع المختلفة من الجمع الميداني </w:t>
      </w:r>
      <w:r w:rsidR="002841BB" w:rsidRPr="006D4A0E">
        <w:rPr>
          <w:rFonts w:ascii="Simplified Arabic" w:hAnsi="Simplified Arabic" w:cs="Simplified Arabic" w:hint="cs"/>
          <w:rtl/>
        </w:rPr>
        <w:t>إلى</w:t>
      </w:r>
      <w:r w:rsidRPr="006D4A0E">
        <w:rPr>
          <w:rFonts w:ascii="Simplified Arabic" w:hAnsi="Simplified Arabic" w:cs="Simplified Arabic"/>
          <w:rtl/>
        </w:rPr>
        <w:t xml:space="preserve"> الجمع عبر الهاتف والمواقع الالكترونية لمنافذ البيع في مختلف المحافظات الفلسطينية.</w:t>
      </w:r>
    </w:p>
    <w:p w:rsidR="005130A6" w:rsidRPr="006D4A0E" w:rsidRDefault="00C31936" w:rsidP="00826C6A">
      <w:pPr>
        <w:pStyle w:val="ListParagraph"/>
        <w:numPr>
          <w:ilvl w:val="0"/>
          <w:numId w:val="5"/>
        </w:numPr>
        <w:tabs>
          <w:tab w:val="left" w:pos="-1"/>
          <w:tab w:val="left" w:pos="282"/>
        </w:tabs>
        <w:ind w:left="-1" w:firstLine="0"/>
        <w:jc w:val="both"/>
        <w:rPr>
          <w:rFonts w:ascii="Simplified Arabic" w:hAnsi="Simplified Arabic" w:cs="Simplified Arabic"/>
        </w:rPr>
      </w:pPr>
      <w:r w:rsidRPr="006D4A0E">
        <w:rPr>
          <w:rFonts w:ascii="Simplified Arabic" w:hAnsi="Simplified Arabic" w:cs="Simplified Arabic"/>
          <w:rtl/>
        </w:rPr>
        <w:t xml:space="preserve">بلغ عدد منافذ البيع التي تجمع منها أسعار المستهلك في </w:t>
      </w:r>
      <w:r w:rsidR="00DF41A0" w:rsidRPr="006D4A0E">
        <w:rPr>
          <w:rFonts w:ascii="Simplified Arabic" w:hAnsi="Simplified Arabic" w:cs="Simplified Arabic" w:hint="cs"/>
          <w:rtl/>
        </w:rPr>
        <w:t>فلسطين</w:t>
      </w:r>
      <w:r w:rsidR="00631D0E" w:rsidRPr="006D4A0E">
        <w:rPr>
          <w:rFonts w:ascii="Simplified Arabic" w:hAnsi="Simplified Arabic" w:cs="Simplified Arabic" w:hint="cs"/>
          <w:rtl/>
        </w:rPr>
        <w:t xml:space="preserve"> </w:t>
      </w:r>
      <w:r w:rsidR="00826C6A" w:rsidRPr="006D4A0E">
        <w:rPr>
          <w:rFonts w:ascii="Simplified Arabic" w:hAnsi="Simplified Arabic" w:cs="Simplified Arabic"/>
        </w:rPr>
        <w:t>2661</w:t>
      </w:r>
      <w:r w:rsidR="00DF41A0" w:rsidRPr="006D4A0E">
        <w:rPr>
          <w:rFonts w:ascii="Simplified Arabic" w:hAnsi="Simplified Arabic" w:cs="Simplified Arabic" w:hint="cs"/>
          <w:rtl/>
        </w:rPr>
        <w:t xml:space="preserve"> </w:t>
      </w:r>
      <w:r w:rsidRPr="006D4A0E">
        <w:rPr>
          <w:rFonts w:ascii="Simplified Arabic" w:hAnsi="Simplified Arabic" w:cs="Simplified Arabic"/>
          <w:rtl/>
        </w:rPr>
        <w:t xml:space="preserve">منفذ بيع لشهر </w:t>
      </w:r>
      <w:r w:rsidR="00FC22E0" w:rsidRPr="006D4A0E">
        <w:rPr>
          <w:rFonts w:ascii="Simplified Arabic" w:hAnsi="Simplified Arabic" w:cs="Simplified Arabic" w:hint="cs"/>
          <w:rtl/>
        </w:rPr>
        <w:t>تشرين أول</w:t>
      </w:r>
      <w:r w:rsidRPr="006D4A0E">
        <w:rPr>
          <w:rFonts w:ascii="Simplified Arabic" w:hAnsi="Simplified Arabic" w:cs="Simplified Arabic"/>
          <w:rtl/>
        </w:rPr>
        <w:t xml:space="preserve"> 2020، </w:t>
      </w:r>
      <w:r w:rsidR="00A7297E" w:rsidRPr="006D4A0E">
        <w:rPr>
          <w:rFonts w:ascii="Simplified Arabic" w:hAnsi="Simplified Arabic" w:cs="Simplified Arabic" w:hint="cs"/>
          <w:rtl/>
        </w:rPr>
        <w:t>و</w:t>
      </w:r>
      <w:r w:rsidRPr="006D4A0E">
        <w:rPr>
          <w:rFonts w:ascii="Simplified Arabic" w:hAnsi="Simplified Arabic" w:cs="Simplified Arabic"/>
          <w:rtl/>
        </w:rPr>
        <w:t xml:space="preserve">توزعت نسب الاكتمال لعملية جمع البيانات </w:t>
      </w:r>
      <w:r w:rsidR="0070580E" w:rsidRPr="006D4A0E">
        <w:rPr>
          <w:rFonts w:ascii="Simplified Arabic" w:hAnsi="Simplified Arabic" w:cs="Simplified Arabic"/>
          <w:rtl/>
        </w:rPr>
        <w:t>كال</w:t>
      </w:r>
      <w:r w:rsidR="0070580E" w:rsidRPr="006D4A0E">
        <w:rPr>
          <w:rFonts w:ascii="Simplified Arabic" w:hAnsi="Simplified Arabic" w:cs="Simplified Arabic" w:hint="cs"/>
          <w:rtl/>
        </w:rPr>
        <w:t>آ</w:t>
      </w:r>
      <w:r w:rsidR="0070580E" w:rsidRPr="006D4A0E">
        <w:rPr>
          <w:rFonts w:ascii="Simplified Arabic" w:hAnsi="Simplified Arabic" w:cs="Simplified Arabic"/>
          <w:rtl/>
        </w:rPr>
        <w:t>تي</w:t>
      </w:r>
      <w:r w:rsidRPr="006D4A0E">
        <w:rPr>
          <w:rFonts w:ascii="Simplified Arabic" w:hAnsi="Simplified Arabic" w:cs="Simplified Arabic"/>
          <w:rtl/>
        </w:rPr>
        <w:t>:</w:t>
      </w:r>
    </w:p>
    <w:tbl>
      <w:tblPr>
        <w:bidiVisual/>
        <w:tblW w:w="48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5"/>
        <w:gridCol w:w="1134"/>
        <w:gridCol w:w="1134"/>
        <w:gridCol w:w="1383"/>
      </w:tblGrid>
      <w:tr w:rsidR="0012173A" w:rsidRPr="0012173A" w:rsidTr="00E50743">
        <w:trPr>
          <w:trHeight w:val="397"/>
          <w:tblHeader/>
          <w:jc w:val="center"/>
        </w:trPr>
        <w:tc>
          <w:tcPr>
            <w:tcW w:w="1175" w:type="dxa"/>
          </w:tcPr>
          <w:p w:rsidR="007C0C0B" w:rsidRPr="00867885" w:rsidRDefault="007C0C0B" w:rsidP="007C0C0B">
            <w:pPr>
              <w:pStyle w:val="Header"/>
              <w:spacing w:line="276" w:lineRule="auto"/>
              <w:ind w:right="-180"/>
              <w:jc w:val="center"/>
              <w:rPr>
                <w:rFonts w:cs="Simplified Arabic" w:hint="cs"/>
                <w:b/>
                <w:bCs/>
                <w:rtl/>
              </w:rPr>
            </w:pPr>
            <w:r w:rsidRPr="00867885">
              <w:rPr>
                <w:rFonts w:cs="Simplified Arabic" w:hint="cs"/>
                <w:b/>
                <w:bCs/>
                <w:rtl/>
              </w:rPr>
              <w:t>المنطقة</w:t>
            </w:r>
          </w:p>
        </w:tc>
        <w:tc>
          <w:tcPr>
            <w:tcW w:w="1134" w:type="dxa"/>
          </w:tcPr>
          <w:p w:rsidR="007C0C0B" w:rsidRPr="00867885" w:rsidRDefault="007C0C0B" w:rsidP="000E0499">
            <w:pPr>
              <w:pStyle w:val="Header"/>
              <w:spacing w:line="276" w:lineRule="auto"/>
              <w:ind w:right="35"/>
              <w:jc w:val="center"/>
              <w:rPr>
                <w:rFonts w:cs="Simplified Arabic"/>
                <w:b/>
                <w:bCs/>
                <w:rtl/>
              </w:rPr>
            </w:pPr>
            <w:r w:rsidRPr="00867885">
              <w:rPr>
                <w:rFonts w:cs="Simplified Arabic" w:hint="cs"/>
                <w:b/>
                <w:bCs/>
                <w:rtl/>
              </w:rPr>
              <w:t xml:space="preserve">عدد منافذ </w:t>
            </w:r>
            <w:r w:rsidR="008E0142" w:rsidRPr="00867885">
              <w:rPr>
                <w:rFonts w:cs="Simplified Arabic" w:hint="cs"/>
                <w:b/>
                <w:bCs/>
                <w:rtl/>
              </w:rPr>
              <w:t>البيع الت</w:t>
            </w:r>
            <w:r w:rsidR="008E0142" w:rsidRPr="00867885">
              <w:rPr>
                <w:rFonts w:cs="Simplified Arabic" w:hint="eastAsia"/>
                <w:b/>
                <w:bCs/>
                <w:rtl/>
              </w:rPr>
              <w:t>ي</w:t>
            </w:r>
            <w:r w:rsidR="008E0142" w:rsidRPr="00867885">
              <w:rPr>
                <w:rFonts w:cs="Simplified Arabic" w:hint="cs"/>
                <w:b/>
                <w:bCs/>
                <w:rtl/>
              </w:rPr>
              <w:t xml:space="preserve"> </w:t>
            </w:r>
            <w:r w:rsidR="000E0499" w:rsidRPr="00867885">
              <w:rPr>
                <w:rFonts w:cs="Simplified Arabic" w:hint="cs"/>
                <w:b/>
                <w:bCs/>
                <w:rtl/>
              </w:rPr>
              <w:t>تم جمع بياناتها</w:t>
            </w:r>
          </w:p>
        </w:tc>
        <w:tc>
          <w:tcPr>
            <w:tcW w:w="1134" w:type="dxa"/>
          </w:tcPr>
          <w:p w:rsidR="007C0C0B" w:rsidRPr="00867885" w:rsidRDefault="007C0C0B" w:rsidP="00D702D5">
            <w:pPr>
              <w:pStyle w:val="Header"/>
              <w:spacing w:line="276" w:lineRule="auto"/>
              <w:ind w:right="35"/>
              <w:jc w:val="center"/>
              <w:rPr>
                <w:rFonts w:cs="Simplified Arabic"/>
                <w:b/>
                <w:bCs/>
                <w:rtl/>
              </w:rPr>
            </w:pPr>
            <w:r w:rsidRPr="00867885">
              <w:rPr>
                <w:rFonts w:cs="Simplified Arabic" w:hint="cs"/>
                <w:b/>
                <w:bCs/>
                <w:rtl/>
              </w:rPr>
              <w:t xml:space="preserve">عدد منافذ البيع غير </w:t>
            </w:r>
            <w:r w:rsidR="00D702D5" w:rsidRPr="00867885">
              <w:rPr>
                <w:rFonts w:cs="Simplified Arabic" w:hint="cs"/>
                <w:b/>
                <w:bCs/>
                <w:rtl/>
              </w:rPr>
              <w:t>ال</w:t>
            </w:r>
            <w:r w:rsidRPr="00867885">
              <w:rPr>
                <w:rFonts w:cs="Simplified Arabic" w:hint="cs"/>
                <w:b/>
                <w:bCs/>
                <w:rtl/>
              </w:rPr>
              <w:t>مجموعة</w:t>
            </w:r>
          </w:p>
        </w:tc>
        <w:tc>
          <w:tcPr>
            <w:tcW w:w="1383" w:type="dxa"/>
          </w:tcPr>
          <w:p w:rsidR="007C0C0B" w:rsidRPr="00867885" w:rsidRDefault="007C0C0B" w:rsidP="00323D42">
            <w:pPr>
              <w:pStyle w:val="Header"/>
              <w:spacing w:line="276" w:lineRule="auto"/>
              <w:ind w:right="35"/>
              <w:jc w:val="center"/>
              <w:rPr>
                <w:rFonts w:cs="Simplified Arabic"/>
                <w:b/>
                <w:bCs/>
                <w:rtl/>
              </w:rPr>
            </w:pPr>
            <w:r w:rsidRPr="00867885">
              <w:rPr>
                <w:rFonts w:cs="Simplified Arabic" w:hint="cs"/>
                <w:b/>
                <w:bCs/>
                <w:rtl/>
              </w:rPr>
              <w:t xml:space="preserve">النسبة </w:t>
            </w:r>
            <w:r w:rsidR="00323D42" w:rsidRPr="00867885">
              <w:rPr>
                <w:rFonts w:cs="Simplified Arabic" w:hint="cs"/>
                <w:b/>
                <w:bCs/>
                <w:rtl/>
              </w:rPr>
              <w:t>المئوية</w:t>
            </w:r>
            <w:r w:rsidRPr="00867885">
              <w:rPr>
                <w:rFonts w:cs="Simplified Arabic" w:hint="cs"/>
                <w:b/>
                <w:bCs/>
                <w:rtl/>
              </w:rPr>
              <w:t xml:space="preserve"> لمنافذ البيع المجموعة</w:t>
            </w:r>
          </w:p>
        </w:tc>
      </w:tr>
      <w:tr w:rsidR="0012173A" w:rsidRPr="0012173A" w:rsidTr="00E50743">
        <w:trPr>
          <w:trHeight w:val="397"/>
          <w:jc w:val="center"/>
        </w:trPr>
        <w:tc>
          <w:tcPr>
            <w:tcW w:w="1175" w:type="dxa"/>
            <w:vAlign w:val="center"/>
          </w:tcPr>
          <w:p w:rsidR="007C0C0B" w:rsidRPr="006D4A0E" w:rsidRDefault="007C0C0B" w:rsidP="007C0C0B">
            <w:pPr>
              <w:pStyle w:val="Header"/>
              <w:spacing w:line="276" w:lineRule="auto"/>
              <w:ind w:right="34"/>
              <w:rPr>
                <w:rFonts w:ascii="Simplified Arabic" w:hAnsi="Simplified Arabic" w:cs="Simplified Arabic"/>
                <w:rtl/>
              </w:rPr>
            </w:pPr>
            <w:r w:rsidRPr="006D4A0E">
              <w:rPr>
                <w:rFonts w:ascii="Simplified Arabic" w:hAnsi="Simplified Arabic" w:cs="Simplified Arabic" w:hint="cs"/>
                <w:rtl/>
              </w:rPr>
              <w:t>الضفة الغربية**</w:t>
            </w:r>
          </w:p>
        </w:tc>
        <w:tc>
          <w:tcPr>
            <w:tcW w:w="1134" w:type="dxa"/>
            <w:vAlign w:val="center"/>
          </w:tcPr>
          <w:p w:rsidR="007C0C0B" w:rsidRPr="006D4A0E" w:rsidRDefault="0006098A" w:rsidP="00826C6A">
            <w:pPr>
              <w:pStyle w:val="Header"/>
              <w:spacing w:line="276" w:lineRule="auto"/>
              <w:ind w:right="28"/>
              <w:rPr>
                <w:rFonts w:ascii="Simplified Arabic" w:hAnsi="Simplified Arabic" w:cs="Simplified Arabic"/>
              </w:rPr>
            </w:pPr>
            <w:r w:rsidRPr="006D4A0E">
              <w:rPr>
                <w:rFonts w:ascii="Simplified Arabic" w:hAnsi="Simplified Arabic" w:cs="Simplified Arabic"/>
              </w:rPr>
              <w:t>1</w:t>
            </w:r>
            <w:r w:rsidR="00620959" w:rsidRPr="006D4A0E">
              <w:rPr>
                <w:rFonts w:ascii="Simplified Arabic" w:hAnsi="Simplified Arabic" w:cs="Simplified Arabic"/>
              </w:rPr>
              <w:t>,</w:t>
            </w:r>
            <w:r w:rsidR="00826C6A" w:rsidRPr="006D4A0E">
              <w:rPr>
                <w:rFonts w:ascii="Simplified Arabic" w:hAnsi="Simplified Arabic" w:cs="Simplified Arabic"/>
              </w:rPr>
              <w:t>700</w:t>
            </w:r>
          </w:p>
        </w:tc>
        <w:tc>
          <w:tcPr>
            <w:tcW w:w="1134" w:type="dxa"/>
            <w:vAlign w:val="center"/>
          </w:tcPr>
          <w:p w:rsidR="007C0C0B" w:rsidRPr="006D4A0E" w:rsidRDefault="00826C6A" w:rsidP="007C0C0B">
            <w:pPr>
              <w:pStyle w:val="Header"/>
              <w:spacing w:line="276" w:lineRule="auto"/>
              <w:ind w:right="28"/>
              <w:rPr>
                <w:rFonts w:ascii="Simplified Arabic" w:hAnsi="Simplified Arabic" w:cs="Simplified Arabic"/>
                <w:rtl/>
              </w:rPr>
            </w:pPr>
            <w:r w:rsidRPr="006D4A0E">
              <w:rPr>
                <w:rFonts w:ascii="Simplified Arabic" w:hAnsi="Simplified Arabic" w:cs="Simplified Arabic"/>
              </w:rPr>
              <w:t>92</w:t>
            </w:r>
          </w:p>
        </w:tc>
        <w:tc>
          <w:tcPr>
            <w:tcW w:w="1383" w:type="dxa"/>
            <w:vAlign w:val="center"/>
          </w:tcPr>
          <w:p w:rsidR="007C0C0B" w:rsidRPr="006D4A0E" w:rsidRDefault="0006098A" w:rsidP="00625F4D">
            <w:pPr>
              <w:pStyle w:val="Header"/>
              <w:spacing w:line="276" w:lineRule="auto"/>
              <w:ind w:right="28"/>
              <w:rPr>
                <w:rFonts w:ascii="Simplified Arabic" w:hAnsi="Simplified Arabic" w:cs="Simplified Arabic"/>
              </w:rPr>
            </w:pPr>
            <w:r w:rsidRPr="006D4A0E">
              <w:rPr>
                <w:rFonts w:ascii="Simplified Arabic" w:hAnsi="Simplified Arabic" w:cs="Simplified Arabic"/>
              </w:rPr>
              <w:t>95</w:t>
            </w:r>
            <w:r w:rsidR="00DF41A0" w:rsidRPr="006D4A0E">
              <w:rPr>
                <w:rFonts w:ascii="Simplified Arabic" w:hAnsi="Simplified Arabic" w:cs="Simplified Arabic" w:hint="cs"/>
                <w:rtl/>
              </w:rPr>
              <w:t>%</w:t>
            </w:r>
          </w:p>
        </w:tc>
      </w:tr>
      <w:tr w:rsidR="0012173A" w:rsidRPr="0012173A" w:rsidTr="00E50743">
        <w:trPr>
          <w:trHeight w:val="397"/>
          <w:jc w:val="center"/>
        </w:trPr>
        <w:tc>
          <w:tcPr>
            <w:tcW w:w="1175" w:type="dxa"/>
            <w:vAlign w:val="center"/>
          </w:tcPr>
          <w:p w:rsidR="007C0C0B" w:rsidRPr="006D4A0E" w:rsidRDefault="007C0C0B" w:rsidP="007C0C0B">
            <w:pPr>
              <w:pStyle w:val="Header"/>
              <w:spacing w:line="276" w:lineRule="auto"/>
              <w:ind w:right="34"/>
              <w:rPr>
                <w:rFonts w:ascii="Simplified Arabic" w:hAnsi="Simplified Arabic" w:cs="Simplified Arabic"/>
                <w:rtl/>
              </w:rPr>
            </w:pPr>
            <w:r w:rsidRPr="006D4A0E">
              <w:rPr>
                <w:rFonts w:ascii="Simplified Arabic" w:hAnsi="Simplified Arabic" w:cs="Simplified Arabic" w:hint="cs"/>
                <w:rtl/>
              </w:rPr>
              <w:t>قطاع غزة</w:t>
            </w:r>
          </w:p>
        </w:tc>
        <w:tc>
          <w:tcPr>
            <w:tcW w:w="1134" w:type="dxa"/>
            <w:vAlign w:val="center"/>
          </w:tcPr>
          <w:p w:rsidR="007C0C0B" w:rsidRPr="006D4A0E" w:rsidRDefault="00826C6A" w:rsidP="00303DF4">
            <w:pPr>
              <w:pStyle w:val="Header"/>
              <w:spacing w:line="276" w:lineRule="auto"/>
              <w:ind w:right="28"/>
              <w:rPr>
                <w:rFonts w:ascii="Simplified Arabic" w:hAnsi="Simplified Arabic" w:cs="Simplified Arabic"/>
                <w:rtl/>
              </w:rPr>
            </w:pPr>
            <w:r w:rsidRPr="006D4A0E">
              <w:rPr>
                <w:rFonts w:ascii="Simplified Arabic" w:hAnsi="Simplified Arabic" w:cs="Simplified Arabic"/>
              </w:rPr>
              <w:t>680</w:t>
            </w:r>
          </w:p>
        </w:tc>
        <w:tc>
          <w:tcPr>
            <w:tcW w:w="1134" w:type="dxa"/>
            <w:vAlign w:val="center"/>
          </w:tcPr>
          <w:p w:rsidR="007C0C0B" w:rsidRPr="006D4A0E" w:rsidRDefault="00826C6A" w:rsidP="007C0C0B">
            <w:pPr>
              <w:pStyle w:val="Header"/>
              <w:spacing w:line="276" w:lineRule="auto"/>
              <w:ind w:right="28"/>
              <w:rPr>
                <w:rFonts w:ascii="Simplified Arabic" w:hAnsi="Simplified Arabic" w:cs="Simplified Arabic"/>
                <w:rtl/>
              </w:rPr>
            </w:pPr>
            <w:r w:rsidRPr="006D4A0E">
              <w:rPr>
                <w:rFonts w:ascii="Simplified Arabic" w:hAnsi="Simplified Arabic" w:cs="Simplified Arabic"/>
              </w:rPr>
              <w:t>14</w:t>
            </w:r>
          </w:p>
        </w:tc>
        <w:tc>
          <w:tcPr>
            <w:tcW w:w="1383" w:type="dxa"/>
            <w:vAlign w:val="center"/>
          </w:tcPr>
          <w:p w:rsidR="007C0C0B" w:rsidRPr="006D4A0E" w:rsidRDefault="00826C6A" w:rsidP="009B2AD5">
            <w:pPr>
              <w:pStyle w:val="Header"/>
              <w:spacing w:line="276" w:lineRule="auto"/>
              <w:ind w:right="28"/>
              <w:rPr>
                <w:rFonts w:ascii="Simplified Arabic" w:hAnsi="Simplified Arabic" w:cs="Simplified Arabic"/>
                <w:rtl/>
              </w:rPr>
            </w:pPr>
            <w:r w:rsidRPr="006D4A0E">
              <w:rPr>
                <w:rFonts w:ascii="Simplified Arabic" w:hAnsi="Simplified Arabic" w:cs="Simplified Arabic"/>
              </w:rPr>
              <w:t>98</w:t>
            </w:r>
            <w:r w:rsidR="00DF41A0" w:rsidRPr="006D4A0E">
              <w:rPr>
                <w:rFonts w:ascii="Simplified Arabic" w:hAnsi="Simplified Arabic" w:cs="Simplified Arabic" w:hint="cs"/>
                <w:rtl/>
              </w:rPr>
              <w:t>%</w:t>
            </w:r>
          </w:p>
        </w:tc>
      </w:tr>
      <w:tr w:rsidR="0012173A" w:rsidRPr="0012173A" w:rsidTr="00E50743">
        <w:trPr>
          <w:trHeight w:val="397"/>
          <w:jc w:val="center"/>
        </w:trPr>
        <w:tc>
          <w:tcPr>
            <w:tcW w:w="1175" w:type="dxa"/>
            <w:vAlign w:val="center"/>
          </w:tcPr>
          <w:p w:rsidR="00DF41A0" w:rsidRPr="006D4A0E" w:rsidRDefault="00DF41A0" w:rsidP="007C0C0B">
            <w:pPr>
              <w:pStyle w:val="Header"/>
              <w:spacing w:line="276" w:lineRule="auto"/>
              <w:ind w:right="34"/>
              <w:rPr>
                <w:rFonts w:ascii="Simplified Arabic" w:hAnsi="Simplified Arabic" w:cs="Simplified Arabic"/>
                <w:rtl/>
              </w:rPr>
            </w:pPr>
            <w:r w:rsidRPr="006D4A0E">
              <w:rPr>
                <w:rFonts w:ascii="Simplified Arabic" w:hAnsi="Simplified Arabic" w:cs="Simplified Arabic" w:hint="cs"/>
                <w:rtl/>
              </w:rPr>
              <w:t xml:space="preserve">القدس </w:t>
            </w:r>
            <w:r w:rsidRPr="006D4A0E">
              <w:rPr>
                <w:rFonts w:ascii="Simplified Arabic" w:hAnsi="Simplified Arabic" w:cs="Simplified Arabic"/>
              </w:rPr>
              <w:t>J1</w:t>
            </w:r>
            <w:r w:rsidRPr="006D4A0E">
              <w:rPr>
                <w:rFonts w:ascii="Simplified Arabic" w:hAnsi="Simplified Arabic" w:cs="Simplified Arabic" w:hint="cs"/>
                <w:rtl/>
              </w:rPr>
              <w:t>*</w:t>
            </w:r>
          </w:p>
        </w:tc>
        <w:tc>
          <w:tcPr>
            <w:tcW w:w="1134" w:type="dxa"/>
            <w:vAlign w:val="center"/>
          </w:tcPr>
          <w:p w:rsidR="00DF41A0" w:rsidRPr="006D4A0E" w:rsidRDefault="00826C6A" w:rsidP="007C0C0B">
            <w:pPr>
              <w:pStyle w:val="Header"/>
              <w:spacing w:line="276" w:lineRule="auto"/>
              <w:ind w:right="28"/>
              <w:rPr>
                <w:rFonts w:ascii="Simplified Arabic" w:hAnsi="Simplified Arabic" w:cs="Simplified Arabic"/>
              </w:rPr>
            </w:pPr>
            <w:r w:rsidRPr="006D4A0E">
              <w:rPr>
                <w:rFonts w:ascii="Simplified Arabic" w:hAnsi="Simplified Arabic" w:cs="Simplified Arabic"/>
              </w:rPr>
              <w:t>108</w:t>
            </w:r>
          </w:p>
        </w:tc>
        <w:tc>
          <w:tcPr>
            <w:tcW w:w="1134" w:type="dxa"/>
            <w:vAlign w:val="center"/>
          </w:tcPr>
          <w:p w:rsidR="00DF41A0" w:rsidRPr="006D4A0E" w:rsidRDefault="00826C6A" w:rsidP="007C0C0B">
            <w:pPr>
              <w:pStyle w:val="Header"/>
              <w:spacing w:line="276" w:lineRule="auto"/>
              <w:ind w:right="28"/>
              <w:rPr>
                <w:rFonts w:ascii="Simplified Arabic" w:hAnsi="Simplified Arabic" w:cs="Simplified Arabic"/>
                <w:rtl/>
              </w:rPr>
            </w:pPr>
            <w:r w:rsidRPr="006D4A0E">
              <w:rPr>
                <w:rFonts w:ascii="Simplified Arabic" w:hAnsi="Simplified Arabic" w:cs="Simplified Arabic"/>
              </w:rPr>
              <w:t>67</w:t>
            </w:r>
          </w:p>
        </w:tc>
        <w:tc>
          <w:tcPr>
            <w:tcW w:w="1383" w:type="dxa"/>
            <w:vAlign w:val="center"/>
          </w:tcPr>
          <w:p w:rsidR="00DF41A0" w:rsidRPr="006D4A0E" w:rsidRDefault="00826C6A" w:rsidP="009B2AD5">
            <w:pPr>
              <w:pStyle w:val="Header"/>
              <w:spacing w:line="276" w:lineRule="auto"/>
              <w:ind w:right="28"/>
              <w:rPr>
                <w:rFonts w:ascii="Simplified Arabic" w:hAnsi="Simplified Arabic" w:cs="Simplified Arabic"/>
                <w:rtl/>
              </w:rPr>
            </w:pPr>
            <w:r w:rsidRPr="006D4A0E">
              <w:rPr>
                <w:rFonts w:ascii="Simplified Arabic" w:hAnsi="Simplified Arabic" w:cs="Simplified Arabic"/>
              </w:rPr>
              <w:t>62</w:t>
            </w:r>
            <w:r w:rsidR="00DF41A0" w:rsidRPr="006D4A0E">
              <w:rPr>
                <w:rFonts w:ascii="Simplified Arabic" w:hAnsi="Simplified Arabic" w:cs="Simplified Arabic" w:hint="cs"/>
                <w:rtl/>
              </w:rPr>
              <w:t>%</w:t>
            </w:r>
          </w:p>
        </w:tc>
      </w:tr>
      <w:tr w:rsidR="0012173A" w:rsidRPr="0012173A" w:rsidTr="00E50743">
        <w:trPr>
          <w:trHeight w:val="397"/>
          <w:jc w:val="center"/>
        </w:trPr>
        <w:tc>
          <w:tcPr>
            <w:tcW w:w="1175" w:type="dxa"/>
            <w:vAlign w:val="center"/>
          </w:tcPr>
          <w:p w:rsidR="007C0C0B" w:rsidRPr="006D4A0E" w:rsidRDefault="007C0C0B" w:rsidP="007C0C0B">
            <w:pPr>
              <w:pStyle w:val="Header"/>
              <w:spacing w:line="276" w:lineRule="auto"/>
              <w:ind w:right="34"/>
              <w:rPr>
                <w:rFonts w:ascii="Simplified Arabic" w:hAnsi="Simplified Arabic" w:cs="Simplified Arabic"/>
                <w:rtl/>
              </w:rPr>
            </w:pPr>
            <w:r w:rsidRPr="006D4A0E">
              <w:rPr>
                <w:rFonts w:ascii="Simplified Arabic" w:hAnsi="Simplified Arabic" w:cs="Simplified Arabic" w:hint="cs"/>
                <w:rtl/>
              </w:rPr>
              <w:t>المجموع الكلي</w:t>
            </w:r>
          </w:p>
        </w:tc>
        <w:tc>
          <w:tcPr>
            <w:tcW w:w="1134" w:type="dxa"/>
            <w:vAlign w:val="center"/>
          </w:tcPr>
          <w:p w:rsidR="007C0C0B" w:rsidRPr="006D4A0E" w:rsidRDefault="0006098A" w:rsidP="00826C6A">
            <w:pPr>
              <w:pStyle w:val="Header"/>
              <w:spacing w:line="276" w:lineRule="auto"/>
              <w:ind w:right="28"/>
              <w:rPr>
                <w:rFonts w:ascii="Simplified Arabic" w:hAnsi="Simplified Arabic" w:cs="Simplified Arabic"/>
              </w:rPr>
            </w:pPr>
            <w:r w:rsidRPr="006D4A0E">
              <w:rPr>
                <w:rFonts w:ascii="Simplified Arabic" w:hAnsi="Simplified Arabic" w:cs="Simplified Arabic"/>
              </w:rPr>
              <w:t>2</w:t>
            </w:r>
            <w:r w:rsidR="00620959" w:rsidRPr="006D4A0E">
              <w:rPr>
                <w:rFonts w:ascii="Simplified Arabic" w:hAnsi="Simplified Arabic" w:cs="Simplified Arabic"/>
              </w:rPr>
              <w:t>,</w:t>
            </w:r>
            <w:r w:rsidR="00826C6A" w:rsidRPr="006D4A0E">
              <w:rPr>
                <w:rFonts w:ascii="Simplified Arabic" w:hAnsi="Simplified Arabic" w:cs="Simplified Arabic"/>
              </w:rPr>
              <w:t>488</w:t>
            </w:r>
          </w:p>
        </w:tc>
        <w:tc>
          <w:tcPr>
            <w:tcW w:w="1134" w:type="dxa"/>
            <w:vAlign w:val="center"/>
          </w:tcPr>
          <w:p w:rsidR="007C0C0B" w:rsidRPr="006D4A0E" w:rsidRDefault="00826C6A" w:rsidP="007C0C0B">
            <w:pPr>
              <w:pStyle w:val="Header"/>
              <w:spacing w:line="276" w:lineRule="auto"/>
              <w:ind w:right="28"/>
              <w:rPr>
                <w:rFonts w:ascii="Simplified Arabic" w:hAnsi="Simplified Arabic" w:cs="Simplified Arabic"/>
              </w:rPr>
            </w:pPr>
            <w:r w:rsidRPr="006D4A0E">
              <w:rPr>
                <w:rFonts w:ascii="Simplified Arabic" w:hAnsi="Simplified Arabic" w:cs="Simplified Arabic"/>
              </w:rPr>
              <w:t>173</w:t>
            </w:r>
          </w:p>
        </w:tc>
        <w:tc>
          <w:tcPr>
            <w:tcW w:w="1383" w:type="dxa"/>
            <w:vAlign w:val="center"/>
          </w:tcPr>
          <w:p w:rsidR="007C0C0B" w:rsidRPr="006D4A0E" w:rsidRDefault="0006098A" w:rsidP="007C0C0B">
            <w:pPr>
              <w:pStyle w:val="Header"/>
              <w:spacing w:line="276" w:lineRule="auto"/>
              <w:ind w:right="28"/>
              <w:rPr>
                <w:rFonts w:ascii="Simplified Arabic" w:hAnsi="Simplified Arabic" w:cs="Simplified Arabic"/>
                <w:rtl/>
              </w:rPr>
            </w:pPr>
            <w:r w:rsidRPr="006D4A0E">
              <w:rPr>
                <w:rFonts w:ascii="Simplified Arabic" w:hAnsi="Simplified Arabic" w:cs="Simplified Arabic"/>
              </w:rPr>
              <w:t>93</w:t>
            </w:r>
            <w:r w:rsidR="00DF41A0" w:rsidRPr="006D4A0E">
              <w:rPr>
                <w:rFonts w:ascii="Simplified Arabic" w:hAnsi="Simplified Arabic" w:cs="Simplified Arabic" w:hint="cs"/>
                <w:rtl/>
              </w:rPr>
              <w:t>%</w:t>
            </w:r>
          </w:p>
        </w:tc>
      </w:tr>
    </w:tbl>
    <w:p w:rsidR="00383A70" w:rsidRPr="006D4A0E" w:rsidRDefault="00383A70" w:rsidP="00383A70">
      <w:pPr>
        <w:pStyle w:val="ListParagraph"/>
        <w:numPr>
          <w:ilvl w:val="0"/>
          <w:numId w:val="5"/>
        </w:numPr>
        <w:tabs>
          <w:tab w:val="left" w:pos="-1"/>
          <w:tab w:val="left" w:pos="282"/>
        </w:tabs>
        <w:ind w:left="-1" w:firstLine="0"/>
        <w:jc w:val="both"/>
        <w:rPr>
          <w:rFonts w:ascii="Simplified Arabic" w:hAnsi="Simplified Arabic" w:cs="Simplified Arabic"/>
        </w:rPr>
      </w:pPr>
      <w:r w:rsidRPr="006D4A0E">
        <w:rPr>
          <w:rFonts w:ascii="Simplified Arabic" w:hAnsi="Simplified Arabic" w:cs="Simplified Arabic" w:hint="cs"/>
          <w:rtl/>
        </w:rPr>
        <w:t>تستثنى كافة منافذ البيع الخدماتية من جمع بياناتها لشهر تشرين أول 2020 وذلك لأن وتيرة جمعها ربعية.</w:t>
      </w:r>
    </w:p>
    <w:p w:rsidR="00321CCD" w:rsidRPr="006D4A0E" w:rsidRDefault="00C52D73" w:rsidP="00FC22E0">
      <w:pPr>
        <w:pStyle w:val="ListParagraph"/>
        <w:numPr>
          <w:ilvl w:val="0"/>
          <w:numId w:val="5"/>
        </w:numPr>
        <w:tabs>
          <w:tab w:val="left" w:pos="-1"/>
          <w:tab w:val="left" w:pos="282"/>
        </w:tabs>
        <w:ind w:left="-1" w:firstLine="0"/>
        <w:jc w:val="both"/>
        <w:rPr>
          <w:rFonts w:ascii="Simplified Arabic" w:hAnsi="Simplified Arabic" w:cs="Simplified Arabic"/>
        </w:rPr>
      </w:pPr>
      <w:r w:rsidRPr="006D4A0E">
        <w:rPr>
          <w:rFonts w:ascii="Simplified Arabic" w:hAnsi="Simplified Arabic" w:cs="Simplified Arabic" w:hint="cs"/>
          <w:rtl/>
          <w:lang w:bidi="ar-JO"/>
        </w:rPr>
        <w:t>بلغ</w:t>
      </w:r>
      <w:r w:rsidRPr="006D4A0E">
        <w:rPr>
          <w:rFonts w:ascii="Simplified Arabic" w:hAnsi="Simplified Arabic" w:cs="Simplified Arabic"/>
          <w:rtl/>
        </w:rPr>
        <w:t xml:space="preserve"> </w:t>
      </w:r>
      <w:r w:rsidR="00A445BB" w:rsidRPr="006D4A0E">
        <w:rPr>
          <w:rFonts w:ascii="Simplified Arabic" w:hAnsi="Simplified Arabic" w:cs="Simplified Arabic"/>
          <w:rtl/>
        </w:rPr>
        <w:t>عدد مشاهدات ال</w:t>
      </w:r>
      <w:r w:rsidR="0070580E" w:rsidRPr="006D4A0E">
        <w:rPr>
          <w:rFonts w:ascii="Simplified Arabic" w:hAnsi="Simplified Arabic" w:cs="Simplified Arabic" w:hint="cs"/>
          <w:rtl/>
        </w:rPr>
        <w:t>أ</w:t>
      </w:r>
      <w:r w:rsidR="008E0142" w:rsidRPr="006D4A0E">
        <w:rPr>
          <w:rFonts w:ascii="Simplified Arabic" w:hAnsi="Simplified Arabic" w:cs="Simplified Arabic"/>
          <w:rtl/>
        </w:rPr>
        <w:t xml:space="preserve">سعار التي </w:t>
      </w:r>
      <w:r w:rsidR="00A445BB" w:rsidRPr="006D4A0E">
        <w:rPr>
          <w:rFonts w:ascii="Simplified Arabic" w:hAnsi="Simplified Arabic" w:cs="Simplified Arabic"/>
          <w:rtl/>
        </w:rPr>
        <w:t xml:space="preserve">تم جمعها لتركيب الرقم القياسي لأسعار المستهلك في فلسطين </w:t>
      </w:r>
      <w:r w:rsidR="00A445BB" w:rsidRPr="006D4A0E">
        <w:rPr>
          <w:rFonts w:ascii="Simplified Arabic" w:hAnsi="Simplified Arabic" w:cs="Simplified Arabic"/>
        </w:rPr>
        <w:t>38,395</w:t>
      </w:r>
      <w:r w:rsidR="00A445BB" w:rsidRPr="006D4A0E">
        <w:rPr>
          <w:rFonts w:ascii="Simplified Arabic" w:hAnsi="Simplified Arabic" w:cs="Simplified Arabic"/>
          <w:rtl/>
        </w:rPr>
        <w:t xml:space="preserve"> مشاهدة س</w:t>
      </w:r>
      <w:r w:rsidR="00C621C6" w:rsidRPr="006D4A0E">
        <w:rPr>
          <w:rFonts w:ascii="Simplified Arabic" w:hAnsi="Simplified Arabic" w:cs="Simplified Arabic"/>
          <w:rtl/>
        </w:rPr>
        <w:t>عرية، بلغت نسبة جمعها</w:t>
      </w:r>
      <w:r w:rsidR="00C621C6" w:rsidRPr="006D4A0E">
        <w:rPr>
          <w:rFonts w:ascii="Simplified Arabic" w:hAnsi="Simplified Arabic" w:cs="Simplified Arabic" w:hint="cs"/>
          <w:rtl/>
        </w:rPr>
        <w:t xml:space="preserve"> </w:t>
      </w:r>
      <w:r w:rsidR="0006098A" w:rsidRPr="006D4A0E">
        <w:rPr>
          <w:rFonts w:ascii="Simplified Arabic" w:hAnsi="Simplified Arabic" w:cs="Simplified Arabic" w:hint="cs"/>
          <w:rtl/>
        </w:rPr>
        <w:t>96</w:t>
      </w:r>
      <w:r w:rsidR="00A445BB" w:rsidRPr="006D4A0E">
        <w:rPr>
          <w:rFonts w:ascii="Simplified Arabic" w:hAnsi="Simplified Arabic" w:cs="Simplified Arabic" w:hint="cs"/>
          <w:rtl/>
        </w:rPr>
        <w:t xml:space="preserve">% </w:t>
      </w:r>
      <w:r w:rsidR="00A445BB" w:rsidRPr="006D4A0E">
        <w:rPr>
          <w:rFonts w:ascii="Simplified Arabic" w:hAnsi="Simplified Arabic" w:cs="Simplified Arabic"/>
          <w:rtl/>
        </w:rPr>
        <w:t xml:space="preserve">لشهر </w:t>
      </w:r>
      <w:r w:rsidR="00FC22E0" w:rsidRPr="006D4A0E">
        <w:rPr>
          <w:rFonts w:ascii="Simplified Arabic" w:hAnsi="Simplified Arabic" w:cs="Simplified Arabic" w:hint="cs"/>
          <w:rtl/>
        </w:rPr>
        <w:t>تشرين أول</w:t>
      </w:r>
      <w:r w:rsidR="00A445BB" w:rsidRPr="006D4A0E">
        <w:rPr>
          <w:rFonts w:ascii="Simplified Arabic" w:hAnsi="Simplified Arabic" w:cs="Simplified Arabic"/>
          <w:rtl/>
        </w:rPr>
        <w:t xml:space="preserve"> 2020، توزعت النسب كالآتي ضمن المناطق الفلسطينية:</w:t>
      </w:r>
    </w:p>
    <w:tbl>
      <w:tblPr>
        <w:bidiVisual/>
        <w:tblW w:w="48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5"/>
        <w:gridCol w:w="1134"/>
        <w:gridCol w:w="1025"/>
        <w:gridCol w:w="1492"/>
      </w:tblGrid>
      <w:tr w:rsidR="0012173A" w:rsidRPr="0012173A" w:rsidTr="00E50743">
        <w:trPr>
          <w:trHeight w:val="397"/>
          <w:tblHeader/>
          <w:jc w:val="center"/>
        </w:trPr>
        <w:tc>
          <w:tcPr>
            <w:tcW w:w="1175" w:type="dxa"/>
          </w:tcPr>
          <w:p w:rsidR="00E50743" w:rsidRPr="00867885" w:rsidRDefault="00E50743" w:rsidP="00E50743">
            <w:pPr>
              <w:pStyle w:val="Header"/>
              <w:spacing w:line="276" w:lineRule="auto"/>
              <w:ind w:right="-180"/>
              <w:jc w:val="center"/>
              <w:rPr>
                <w:rFonts w:cs="Simplified Arabic"/>
                <w:b/>
                <w:bCs/>
                <w:sz w:val="18"/>
                <w:szCs w:val="18"/>
              </w:rPr>
            </w:pPr>
            <w:r w:rsidRPr="00867885">
              <w:rPr>
                <w:rFonts w:cs="Simplified Arabic" w:hint="cs"/>
                <w:b/>
                <w:bCs/>
                <w:sz w:val="18"/>
                <w:szCs w:val="18"/>
                <w:rtl/>
              </w:rPr>
              <w:t>المنطقة</w:t>
            </w:r>
          </w:p>
        </w:tc>
        <w:tc>
          <w:tcPr>
            <w:tcW w:w="1134" w:type="dxa"/>
          </w:tcPr>
          <w:p w:rsidR="00E50743" w:rsidRPr="00867885" w:rsidRDefault="00E50743" w:rsidP="00E50743">
            <w:pPr>
              <w:pStyle w:val="Header"/>
              <w:spacing w:line="276" w:lineRule="auto"/>
              <w:ind w:right="35"/>
              <w:jc w:val="center"/>
              <w:rPr>
                <w:rFonts w:cs="Simplified Arabic"/>
                <w:b/>
                <w:bCs/>
                <w:sz w:val="18"/>
                <w:szCs w:val="18"/>
                <w:rtl/>
              </w:rPr>
            </w:pPr>
            <w:r w:rsidRPr="00867885">
              <w:rPr>
                <w:rFonts w:cs="Simplified Arabic" w:hint="cs"/>
                <w:b/>
                <w:bCs/>
                <w:sz w:val="18"/>
                <w:szCs w:val="18"/>
                <w:rtl/>
              </w:rPr>
              <w:t>عدد المشاهدات التي جمعت فعلياً</w:t>
            </w:r>
          </w:p>
        </w:tc>
        <w:tc>
          <w:tcPr>
            <w:tcW w:w="1025" w:type="dxa"/>
          </w:tcPr>
          <w:p w:rsidR="00E50743" w:rsidRPr="00867885" w:rsidRDefault="00E50743" w:rsidP="00E50743">
            <w:pPr>
              <w:pStyle w:val="Header"/>
              <w:spacing w:line="276" w:lineRule="auto"/>
              <w:ind w:right="35"/>
              <w:jc w:val="center"/>
              <w:rPr>
                <w:rFonts w:cs="Simplified Arabic"/>
                <w:b/>
                <w:bCs/>
                <w:sz w:val="18"/>
                <w:szCs w:val="18"/>
                <w:rtl/>
              </w:rPr>
            </w:pPr>
            <w:r w:rsidRPr="00867885">
              <w:rPr>
                <w:rFonts w:cs="Simplified Arabic" w:hint="cs"/>
                <w:b/>
                <w:bCs/>
                <w:sz w:val="18"/>
                <w:szCs w:val="18"/>
                <w:rtl/>
              </w:rPr>
              <w:t>عدد المشاهدات المقدر</w:t>
            </w:r>
            <w:r w:rsidR="00AF1ECA" w:rsidRPr="00867885">
              <w:rPr>
                <w:rFonts w:cs="Simplified Arabic" w:hint="cs"/>
                <w:b/>
                <w:bCs/>
                <w:sz w:val="18"/>
                <w:szCs w:val="18"/>
                <w:rtl/>
              </w:rPr>
              <w:t>ة</w:t>
            </w:r>
          </w:p>
        </w:tc>
        <w:tc>
          <w:tcPr>
            <w:tcW w:w="1492" w:type="dxa"/>
          </w:tcPr>
          <w:p w:rsidR="00E50743" w:rsidRPr="00867885" w:rsidRDefault="00E50743" w:rsidP="002941AB">
            <w:pPr>
              <w:pStyle w:val="Header"/>
              <w:spacing w:line="276" w:lineRule="auto"/>
              <w:ind w:right="35"/>
              <w:jc w:val="center"/>
              <w:rPr>
                <w:rFonts w:cs="Simplified Arabic"/>
                <w:b/>
                <w:bCs/>
                <w:sz w:val="18"/>
                <w:szCs w:val="18"/>
                <w:rtl/>
              </w:rPr>
            </w:pPr>
            <w:r w:rsidRPr="00867885">
              <w:rPr>
                <w:rFonts w:cs="Simplified Arabic" w:hint="cs"/>
                <w:b/>
                <w:bCs/>
                <w:sz w:val="18"/>
                <w:szCs w:val="18"/>
                <w:rtl/>
              </w:rPr>
              <w:t xml:space="preserve">النسبة </w:t>
            </w:r>
            <w:r w:rsidR="002941AB" w:rsidRPr="00867885">
              <w:rPr>
                <w:rFonts w:cs="Simplified Arabic" w:hint="cs"/>
                <w:b/>
                <w:bCs/>
                <w:sz w:val="18"/>
                <w:szCs w:val="18"/>
                <w:rtl/>
              </w:rPr>
              <w:t xml:space="preserve">المئوية </w:t>
            </w:r>
            <w:r w:rsidRPr="00867885">
              <w:rPr>
                <w:rFonts w:cs="Simplified Arabic" w:hint="cs"/>
                <w:b/>
                <w:bCs/>
                <w:sz w:val="18"/>
                <w:szCs w:val="18"/>
                <w:rtl/>
              </w:rPr>
              <w:t xml:space="preserve">لعدد المشاهدات </w:t>
            </w:r>
            <w:r w:rsidR="00323D42" w:rsidRPr="00867885">
              <w:rPr>
                <w:rFonts w:cs="Simplified Arabic" w:hint="cs"/>
                <w:b/>
                <w:bCs/>
                <w:sz w:val="18"/>
                <w:szCs w:val="18"/>
                <w:rtl/>
              </w:rPr>
              <w:t>التي جمعت</w:t>
            </w:r>
            <w:r w:rsidRPr="00867885">
              <w:rPr>
                <w:rFonts w:cs="Simplified Arabic" w:hint="cs"/>
                <w:b/>
                <w:bCs/>
                <w:sz w:val="18"/>
                <w:szCs w:val="18"/>
                <w:rtl/>
              </w:rPr>
              <w:t xml:space="preserve"> فعلياً</w:t>
            </w:r>
          </w:p>
        </w:tc>
      </w:tr>
      <w:tr w:rsidR="0012173A" w:rsidRPr="0012173A" w:rsidTr="00E50743">
        <w:trPr>
          <w:trHeight w:val="397"/>
          <w:jc w:val="center"/>
        </w:trPr>
        <w:tc>
          <w:tcPr>
            <w:tcW w:w="1175" w:type="dxa"/>
            <w:vAlign w:val="center"/>
          </w:tcPr>
          <w:p w:rsidR="00E50743" w:rsidRPr="006D4A0E" w:rsidRDefault="00E50743" w:rsidP="00E50743">
            <w:pPr>
              <w:pStyle w:val="Header"/>
              <w:spacing w:line="276" w:lineRule="auto"/>
              <w:ind w:right="34"/>
              <w:rPr>
                <w:rFonts w:ascii="Simplified Arabic" w:hAnsi="Simplified Arabic" w:cs="Simplified Arabic"/>
                <w:rtl/>
              </w:rPr>
            </w:pPr>
            <w:r w:rsidRPr="006D4A0E">
              <w:rPr>
                <w:rFonts w:ascii="Simplified Arabic" w:hAnsi="Simplified Arabic" w:cs="Simplified Arabic" w:hint="cs"/>
                <w:rtl/>
              </w:rPr>
              <w:t>الضفة الغربية**</w:t>
            </w:r>
          </w:p>
        </w:tc>
        <w:tc>
          <w:tcPr>
            <w:tcW w:w="1134" w:type="dxa"/>
            <w:vAlign w:val="center"/>
          </w:tcPr>
          <w:p w:rsidR="00E50743" w:rsidRPr="006D4A0E" w:rsidRDefault="0006098A" w:rsidP="00826C6A">
            <w:pPr>
              <w:pStyle w:val="Header"/>
              <w:spacing w:line="276" w:lineRule="auto"/>
              <w:ind w:right="28"/>
              <w:rPr>
                <w:rFonts w:ascii="Simplified Arabic" w:hAnsi="Simplified Arabic" w:cs="Simplified Arabic"/>
              </w:rPr>
            </w:pPr>
            <w:r w:rsidRPr="006D4A0E">
              <w:rPr>
                <w:rFonts w:ascii="Simplified Arabic" w:hAnsi="Simplified Arabic" w:cs="Simplified Arabic"/>
              </w:rPr>
              <w:t>25</w:t>
            </w:r>
            <w:r w:rsidR="00620959" w:rsidRPr="006D4A0E">
              <w:rPr>
                <w:rFonts w:ascii="Simplified Arabic" w:hAnsi="Simplified Arabic" w:cs="Simplified Arabic"/>
              </w:rPr>
              <w:t>,</w:t>
            </w:r>
            <w:r w:rsidR="00826C6A" w:rsidRPr="006D4A0E">
              <w:rPr>
                <w:rFonts w:ascii="Simplified Arabic" w:hAnsi="Simplified Arabic" w:cs="Simplified Arabic"/>
              </w:rPr>
              <w:t>814</w:t>
            </w:r>
          </w:p>
        </w:tc>
        <w:tc>
          <w:tcPr>
            <w:tcW w:w="1025" w:type="dxa"/>
            <w:vAlign w:val="center"/>
          </w:tcPr>
          <w:p w:rsidR="00E50743" w:rsidRPr="006D4A0E" w:rsidRDefault="00826C6A" w:rsidP="00D02553">
            <w:pPr>
              <w:pStyle w:val="Header"/>
              <w:spacing w:line="276" w:lineRule="auto"/>
              <w:ind w:right="28"/>
              <w:rPr>
                <w:rFonts w:ascii="Simplified Arabic" w:hAnsi="Simplified Arabic" w:cs="Simplified Arabic"/>
              </w:rPr>
            </w:pPr>
            <w:r w:rsidRPr="006D4A0E">
              <w:rPr>
                <w:rFonts w:ascii="Simplified Arabic" w:hAnsi="Simplified Arabic" w:cs="Simplified Arabic"/>
              </w:rPr>
              <w:t>1,013</w:t>
            </w:r>
          </w:p>
        </w:tc>
        <w:tc>
          <w:tcPr>
            <w:tcW w:w="1492" w:type="dxa"/>
            <w:vAlign w:val="center"/>
          </w:tcPr>
          <w:p w:rsidR="00E50743" w:rsidRPr="006D4A0E" w:rsidRDefault="00826C6A" w:rsidP="00E50743">
            <w:pPr>
              <w:pStyle w:val="Header"/>
              <w:spacing w:line="276" w:lineRule="auto"/>
              <w:ind w:right="28"/>
              <w:rPr>
                <w:rFonts w:ascii="Simplified Arabic" w:hAnsi="Simplified Arabic" w:cs="Simplified Arabic"/>
                <w:rtl/>
              </w:rPr>
            </w:pPr>
            <w:r w:rsidRPr="006D4A0E">
              <w:rPr>
                <w:rFonts w:ascii="Simplified Arabic" w:hAnsi="Simplified Arabic" w:cs="Simplified Arabic"/>
              </w:rPr>
              <w:t>96</w:t>
            </w:r>
            <w:r w:rsidR="00C621C6" w:rsidRPr="006D4A0E">
              <w:rPr>
                <w:rFonts w:ascii="Simplified Arabic" w:hAnsi="Simplified Arabic" w:cs="Simplified Arabic" w:hint="cs"/>
                <w:rtl/>
              </w:rPr>
              <w:t>%</w:t>
            </w:r>
          </w:p>
        </w:tc>
      </w:tr>
      <w:tr w:rsidR="0012173A" w:rsidRPr="0012173A" w:rsidTr="00E50743">
        <w:trPr>
          <w:trHeight w:val="397"/>
          <w:jc w:val="center"/>
        </w:trPr>
        <w:tc>
          <w:tcPr>
            <w:tcW w:w="1175" w:type="dxa"/>
            <w:vAlign w:val="center"/>
          </w:tcPr>
          <w:p w:rsidR="00E50743" w:rsidRPr="006D4A0E" w:rsidRDefault="00E50743" w:rsidP="00E50743">
            <w:pPr>
              <w:pStyle w:val="Header"/>
              <w:spacing w:line="276" w:lineRule="auto"/>
              <w:ind w:right="34"/>
              <w:rPr>
                <w:rFonts w:ascii="Simplified Arabic" w:hAnsi="Simplified Arabic" w:cs="Simplified Arabic"/>
                <w:rtl/>
              </w:rPr>
            </w:pPr>
            <w:r w:rsidRPr="006D4A0E">
              <w:rPr>
                <w:rFonts w:ascii="Simplified Arabic" w:hAnsi="Simplified Arabic" w:cs="Simplified Arabic" w:hint="cs"/>
                <w:rtl/>
              </w:rPr>
              <w:t>قطاع غزة</w:t>
            </w:r>
          </w:p>
        </w:tc>
        <w:tc>
          <w:tcPr>
            <w:tcW w:w="1134" w:type="dxa"/>
            <w:vAlign w:val="center"/>
          </w:tcPr>
          <w:p w:rsidR="00E50743" w:rsidRPr="006D4A0E" w:rsidRDefault="0006098A" w:rsidP="00826C6A">
            <w:pPr>
              <w:pStyle w:val="Header"/>
              <w:spacing w:line="276" w:lineRule="auto"/>
              <w:ind w:right="28"/>
              <w:rPr>
                <w:rFonts w:ascii="Simplified Arabic" w:hAnsi="Simplified Arabic" w:cs="Simplified Arabic"/>
              </w:rPr>
            </w:pPr>
            <w:r w:rsidRPr="006D4A0E">
              <w:rPr>
                <w:rFonts w:ascii="Simplified Arabic" w:hAnsi="Simplified Arabic" w:cs="Simplified Arabic"/>
              </w:rPr>
              <w:t>9</w:t>
            </w:r>
            <w:r w:rsidR="00620959" w:rsidRPr="006D4A0E">
              <w:rPr>
                <w:rFonts w:ascii="Simplified Arabic" w:hAnsi="Simplified Arabic" w:cs="Simplified Arabic"/>
              </w:rPr>
              <w:t>,</w:t>
            </w:r>
            <w:r w:rsidR="00826C6A" w:rsidRPr="006D4A0E">
              <w:rPr>
                <w:rFonts w:ascii="Simplified Arabic" w:hAnsi="Simplified Arabic" w:cs="Simplified Arabic"/>
              </w:rPr>
              <w:t>232</w:t>
            </w:r>
          </w:p>
        </w:tc>
        <w:tc>
          <w:tcPr>
            <w:tcW w:w="1025" w:type="dxa"/>
            <w:vAlign w:val="center"/>
          </w:tcPr>
          <w:p w:rsidR="00E50743" w:rsidRPr="006D4A0E" w:rsidRDefault="00826C6A" w:rsidP="00E50743">
            <w:pPr>
              <w:pStyle w:val="Header"/>
              <w:spacing w:line="276" w:lineRule="auto"/>
              <w:ind w:right="28"/>
              <w:rPr>
                <w:rFonts w:ascii="Simplified Arabic" w:hAnsi="Simplified Arabic" w:cs="Simplified Arabic"/>
              </w:rPr>
            </w:pPr>
            <w:r w:rsidRPr="006D4A0E">
              <w:rPr>
                <w:rFonts w:ascii="Simplified Arabic" w:hAnsi="Simplified Arabic" w:cs="Simplified Arabic"/>
              </w:rPr>
              <w:t>125</w:t>
            </w:r>
          </w:p>
        </w:tc>
        <w:tc>
          <w:tcPr>
            <w:tcW w:w="1492" w:type="dxa"/>
            <w:vAlign w:val="center"/>
          </w:tcPr>
          <w:p w:rsidR="00E50743" w:rsidRPr="006D4A0E" w:rsidRDefault="00826C6A" w:rsidP="00E50743">
            <w:pPr>
              <w:pStyle w:val="Header"/>
              <w:spacing w:line="276" w:lineRule="auto"/>
              <w:ind w:right="28"/>
              <w:rPr>
                <w:rFonts w:ascii="Simplified Arabic" w:hAnsi="Simplified Arabic" w:cs="Simplified Arabic"/>
                <w:rtl/>
              </w:rPr>
            </w:pPr>
            <w:r w:rsidRPr="006D4A0E">
              <w:rPr>
                <w:rFonts w:ascii="Simplified Arabic" w:hAnsi="Simplified Arabic" w:cs="Simplified Arabic"/>
              </w:rPr>
              <w:t>99</w:t>
            </w:r>
            <w:r w:rsidR="00C621C6" w:rsidRPr="006D4A0E">
              <w:rPr>
                <w:rFonts w:ascii="Simplified Arabic" w:hAnsi="Simplified Arabic" w:cs="Simplified Arabic" w:hint="cs"/>
                <w:rtl/>
              </w:rPr>
              <w:t>%</w:t>
            </w:r>
          </w:p>
        </w:tc>
      </w:tr>
      <w:tr w:rsidR="0012173A" w:rsidRPr="0012173A" w:rsidTr="00E50743">
        <w:trPr>
          <w:trHeight w:val="397"/>
          <w:jc w:val="center"/>
        </w:trPr>
        <w:tc>
          <w:tcPr>
            <w:tcW w:w="1175" w:type="dxa"/>
            <w:vAlign w:val="center"/>
          </w:tcPr>
          <w:p w:rsidR="00E50743" w:rsidRPr="006D4A0E" w:rsidRDefault="00E50743" w:rsidP="00E50743">
            <w:pPr>
              <w:pStyle w:val="Header"/>
              <w:spacing w:line="276" w:lineRule="auto"/>
              <w:ind w:right="34"/>
              <w:rPr>
                <w:rFonts w:ascii="Simplified Arabic" w:hAnsi="Simplified Arabic" w:cs="Simplified Arabic"/>
                <w:rtl/>
              </w:rPr>
            </w:pPr>
            <w:r w:rsidRPr="006D4A0E">
              <w:rPr>
                <w:rFonts w:ascii="Simplified Arabic" w:hAnsi="Simplified Arabic" w:cs="Simplified Arabic" w:hint="cs"/>
                <w:rtl/>
              </w:rPr>
              <w:t xml:space="preserve">القدس </w:t>
            </w:r>
            <w:r w:rsidRPr="006D4A0E">
              <w:rPr>
                <w:rFonts w:ascii="Simplified Arabic" w:hAnsi="Simplified Arabic" w:cs="Simplified Arabic"/>
              </w:rPr>
              <w:t>J1</w:t>
            </w:r>
            <w:r w:rsidRPr="006D4A0E">
              <w:rPr>
                <w:rFonts w:ascii="Simplified Arabic" w:hAnsi="Simplified Arabic" w:cs="Simplified Arabic" w:hint="cs"/>
                <w:rtl/>
              </w:rPr>
              <w:t>*</w:t>
            </w:r>
          </w:p>
        </w:tc>
        <w:tc>
          <w:tcPr>
            <w:tcW w:w="1134" w:type="dxa"/>
            <w:vAlign w:val="center"/>
          </w:tcPr>
          <w:p w:rsidR="00E50743" w:rsidRPr="006D4A0E" w:rsidRDefault="0006098A" w:rsidP="00826C6A">
            <w:pPr>
              <w:pStyle w:val="Header"/>
              <w:spacing w:line="276" w:lineRule="auto"/>
              <w:ind w:right="28"/>
              <w:rPr>
                <w:rFonts w:ascii="Simplified Arabic" w:hAnsi="Simplified Arabic" w:cs="Simplified Arabic"/>
              </w:rPr>
            </w:pPr>
            <w:r w:rsidRPr="006D4A0E">
              <w:rPr>
                <w:rFonts w:ascii="Simplified Arabic" w:hAnsi="Simplified Arabic" w:cs="Simplified Arabic"/>
              </w:rPr>
              <w:t>1</w:t>
            </w:r>
            <w:r w:rsidR="00620959" w:rsidRPr="006D4A0E">
              <w:rPr>
                <w:rFonts w:ascii="Simplified Arabic" w:hAnsi="Simplified Arabic" w:cs="Simplified Arabic"/>
              </w:rPr>
              <w:t>,</w:t>
            </w:r>
            <w:r w:rsidR="00826C6A" w:rsidRPr="006D4A0E">
              <w:rPr>
                <w:rFonts w:ascii="Simplified Arabic" w:hAnsi="Simplified Arabic" w:cs="Simplified Arabic"/>
              </w:rPr>
              <w:t>751</w:t>
            </w:r>
          </w:p>
        </w:tc>
        <w:tc>
          <w:tcPr>
            <w:tcW w:w="1025" w:type="dxa"/>
            <w:vAlign w:val="center"/>
          </w:tcPr>
          <w:p w:rsidR="00E50743" w:rsidRPr="006D4A0E" w:rsidRDefault="00826C6A" w:rsidP="00E50743">
            <w:pPr>
              <w:pStyle w:val="Header"/>
              <w:spacing w:line="276" w:lineRule="auto"/>
              <w:ind w:right="28"/>
              <w:rPr>
                <w:rFonts w:ascii="Simplified Arabic" w:hAnsi="Simplified Arabic" w:cs="Simplified Arabic"/>
              </w:rPr>
            </w:pPr>
            <w:r w:rsidRPr="006D4A0E">
              <w:rPr>
                <w:rFonts w:ascii="Simplified Arabic" w:hAnsi="Simplified Arabic" w:cs="Simplified Arabic"/>
              </w:rPr>
              <w:t>460</w:t>
            </w:r>
          </w:p>
        </w:tc>
        <w:tc>
          <w:tcPr>
            <w:tcW w:w="1492" w:type="dxa"/>
            <w:vAlign w:val="center"/>
          </w:tcPr>
          <w:p w:rsidR="00E50743" w:rsidRPr="006D4A0E" w:rsidRDefault="00826C6A" w:rsidP="00E50743">
            <w:pPr>
              <w:pStyle w:val="Header"/>
              <w:spacing w:line="276" w:lineRule="auto"/>
              <w:ind w:right="28"/>
              <w:rPr>
                <w:rFonts w:ascii="Simplified Arabic" w:hAnsi="Simplified Arabic" w:cs="Simplified Arabic"/>
                <w:rtl/>
              </w:rPr>
            </w:pPr>
            <w:r w:rsidRPr="006D4A0E">
              <w:rPr>
                <w:rFonts w:ascii="Simplified Arabic" w:hAnsi="Simplified Arabic" w:cs="Simplified Arabic"/>
              </w:rPr>
              <w:t>79</w:t>
            </w:r>
            <w:r w:rsidR="00C621C6" w:rsidRPr="006D4A0E">
              <w:rPr>
                <w:rFonts w:ascii="Simplified Arabic" w:hAnsi="Simplified Arabic" w:cs="Simplified Arabic" w:hint="cs"/>
                <w:rtl/>
              </w:rPr>
              <w:t>%</w:t>
            </w:r>
          </w:p>
        </w:tc>
      </w:tr>
      <w:tr w:rsidR="0012173A" w:rsidRPr="0012173A" w:rsidTr="00E50743">
        <w:trPr>
          <w:trHeight w:val="397"/>
          <w:jc w:val="center"/>
        </w:trPr>
        <w:tc>
          <w:tcPr>
            <w:tcW w:w="1175" w:type="dxa"/>
            <w:vAlign w:val="center"/>
          </w:tcPr>
          <w:p w:rsidR="002E4913" w:rsidRPr="006D4A0E" w:rsidRDefault="002E4913" w:rsidP="00E50743">
            <w:pPr>
              <w:pStyle w:val="Header"/>
              <w:spacing w:line="276" w:lineRule="auto"/>
              <w:ind w:right="34"/>
              <w:rPr>
                <w:rFonts w:ascii="Simplified Arabic" w:hAnsi="Simplified Arabic" w:cs="Simplified Arabic"/>
                <w:b/>
                <w:bCs/>
                <w:rtl/>
              </w:rPr>
            </w:pPr>
            <w:r w:rsidRPr="006D4A0E">
              <w:rPr>
                <w:rFonts w:ascii="Simplified Arabic" w:hAnsi="Simplified Arabic" w:cs="Simplified Arabic" w:hint="cs"/>
                <w:b/>
                <w:bCs/>
                <w:rtl/>
              </w:rPr>
              <w:t>فلسطين</w:t>
            </w:r>
          </w:p>
        </w:tc>
        <w:tc>
          <w:tcPr>
            <w:tcW w:w="1134" w:type="dxa"/>
            <w:vAlign w:val="center"/>
          </w:tcPr>
          <w:p w:rsidR="002E4913" w:rsidRPr="006D4A0E" w:rsidRDefault="0006098A" w:rsidP="00826C6A">
            <w:pPr>
              <w:pStyle w:val="Header"/>
              <w:spacing w:line="276" w:lineRule="auto"/>
              <w:ind w:right="28"/>
              <w:rPr>
                <w:rFonts w:ascii="Simplified Arabic" w:hAnsi="Simplified Arabic" w:cs="Simplified Arabic"/>
                <w:b/>
                <w:bCs/>
              </w:rPr>
            </w:pPr>
            <w:r w:rsidRPr="006D4A0E">
              <w:rPr>
                <w:rFonts w:ascii="Simplified Arabic" w:hAnsi="Simplified Arabic" w:cs="Simplified Arabic"/>
                <w:b/>
                <w:bCs/>
              </w:rPr>
              <w:t>3</w:t>
            </w:r>
            <w:r w:rsidR="00826C6A" w:rsidRPr="006D4A0E">
              <w:rPr>
                <w:rFonts w:ascii="Simplified Arabic" w:hAnsi="Simplified Arabic" w:cs="Simplified Arabic"/>
                <w:b/>
                <w:bCs/>
              </w:rPr>
              <w:t>6</w:t>
            </w:r>
            <w:r w:rsidR="00620959" w:rsidRPr="006D4A0E">
              <w:rPr>
                <w:rFonts w:ascii="Simplified Arabic" w:hAnsi="Simplified Arabic" w:cs="Simplified Arabic"/>
                <w:b/>
                <w:bCs/>
              </w:rPr>
              <w:t>,</w:t>
            </w:r>
            <w:r w:rsidR="00826C6A" w:rsidRPr="006D4A0E">
              <w:rPr>
                <w:rFonts w:ascii="Simplified Arabic" w:hAnsi="Simplified Arabic" w:cs="Simplified Arabic"/>
                <w:b/>
                <w:bCs/>
              </w:rPr>
              <w:t>797</w:t>
            </w:r>
          </w:p>
        </w:tc>
        <w:tc>
          <w:tcPr>
            <w:tcW w:w="1025" w:type="dxa"/>
            <w:vAlign w:val="center"/>
          </w:tcPr>
          <w:p w:rsidR="002E4913" w:rsidRPr="006D4A0E" w:rsidRDefault="0006098A" w:rsidP="00826C6A">
            <w:pPr>
              <w:pStyle w:val="Header"/>
              <w:spacing w:line="276" w:lineRule="auto"/>
              <w:ind w:right="28"/>
              <w:rPr>
                <w:rFonts w:ascii="Simplified Arabic" w:hAnsi="Simplified Arabic" w:cs="Simplified Arabic"/>
                <w:b/>
                <w:bCs/>
              </w:rPr>
            </w:pPr>
            <w:r w:rsidRPr="006D4A0E">
              <w:rPr>
                <w:rFonts w:ascii="Simplified Arabic" w:hAnsi="Simplified Arabic" w:cs="Simplified Arabic"/>
                <w:b/>
                <w:bCs/>
              </w:rPr>
              <w:t>1</w:t>
            </w:r>
            <w:r w:rsidR="00620959" w:rsidRPr="006D4A0E">
              <w:rPr>
                <w:rFonts w:ascii="Simplified Arabic" w:hAnsi="Simplified Arabic" w:cs="Simplified Arabic"/>
                <w:b/>
                <w:bCs/>
              </w:rPr>
              <w:t>,</w:t>
            </w:r>
            <w:r w:rsidR="00826C6A" w:rsidRPr="006D4A0E">
              <w:rPr>
                <w:rFonts w:ascii="Simplified Arabic" w:hAnsi="Simplified Arabic" w:cs="Simplified Arabic"/>
                <w:b/>
                <w:bCs/>
              </w:rPr>
              <w:t>598</w:t>
            </w:r>
          </w:p>
        </w:tc>
        <w:tc>
          <w:tcPr>
            <w:tcW w:w="1492" w:type="dxa"/>
            <w:vAlign w:val="center"/>
          </w:tcPr>
          <w:p w:rsidR="002E4913" w:rsidRPr="006D4A0E" w:rsidRDefault="00D02553" w:rsidP="0006098A">
            <w:pPr>
              <w:pStyle w:val="Header"/>
              <w:spacing w:line="276" w:lineRule="auto"/>
              <w:ind w:right="28"/>
              <w:rPr>
                <w:rFonts w:ascii="Simplified Arabic" w:hAnsi="Simplified Arabic" w:cs="Simplified Arabic"/>
                <w:b/>
                <w:bCs/>
                <w:rtl/>
              </w:rPr>
            </w:pPr>
            <w:r w:rsidRPr="006D4A0E">
              <w:rPr>
                <w:rFonts w:ascii="Simplified Arabic" w:hAnsi="Simplified Arabic" w:cs="Simplified Arabic"/>
                <w:b/>
                <w:bCs/>
              </w:rPr>
              <w:t>9</w:t>
            </w:r>
            <w:r w:rsidR="0006098A" w:rsidRPr="006D4A0E">
              <w:rPr>
                <w:rFonts w:ascii="Simplified Arabic" w:hAnsi="Simplified Arabic" w:cs="Simplified Arabic"/>
                <w:b/>
                <w:bCs/>
              </w:rPr>
              <w:t>6</w:t>
            </w:r>
            <w:r w:rsidR="00C621C6" w:rsidRPr="006D4A0E">
              <w:rPr>
                <w:rFonts w:ascii="Simplified Arabic" w:hAnsi="Simplified Arabic" w:cs="Simplified Arabic" w:hint="cs"/>
                <w:b/>
                <w:bCs/>
                <w:rtl/>
              </w:rPr>
              <w:t>%</w:t>
            </w:r>
          </w:p>
        </w:tc>
      </w:tr>
    </w:tbl>
    <w:p w:rsidR="00A445BB" w:rsidRPr="006D4A0E" w:rsidRDefault="00C52D73" w:rsidP="00E5786A">
      <w:pPr>
        <w:pStyle w:val="ListParagraph"/>
        <w:numPr>
          <w:ilvl w:val="0"/>
          <w:numId w:val="5"/>
        </w:numPr>
        <w:tabs>
          <w:tab w:val="left" w:pos="-1"/>
          <w:tab w:val="left" w:pos="282"/>
        </w:tabs>
        <w:ind w:left="-1" w:firstLine="0"/>
        <w:jc w:val="both"/>
        <w:rPr>
          <w:rFonts w:ascii="Simplified Arabic" w:hAnsi="Simplified Arabic" w:cs="Simplified Arabic"/>
        </w:rPr>
      </w:pPr>
      <w:r w:rsidRPr="006D4A0E">
        <w:rPr>
          <w:rFonts w:ascii="Simplified Arabic" w:hAnsi="Simplified Arabic" w:cs="Simplified Arabic" w:hint="cs"/>
          <w:rtl/>
        </w:rPr>
        <w:t>تم</w:t>
      </w:r>
      <w:r w:rsidRPr="006D4A0E">
        <w:rPr>
          <w:rFonts w:ascii="Simplified Arabic" w:hAnsi="Simplified Arabic" w:cs="Simplified Arabic"/>
          <w:rtl/>
        </w:rPr>
        <w:t xml:space="preserve"> </w:t>
      </w:r>
      <w:r w:rsidR="00A445BB" w:rsidRPr="006D4A0E">
        <w:rPr>
          <w:rFonts w:ascii="Simplified Arabic" w:hAnsi="Simplified Arabic" w:cs="Simplified Arabic"/>
          <w:rtl/>
        </w:rPr>
        <w:t xml:space="preserve">اتباع التوصيات الدولية في تقدير البيانات المفقودة والمشار لها في دليل مؤشر أسعار المستهلك، وتعد طريقة </w:t>
      </w:r>
      <w:r w:rsidR="00A445BB" w:rsidRPr="006D4A0E">
        <w:rPr>
          <w:rFonts w:ascii="Simplified Arabic" w:hAnsi="Simplified Arabic" w:cs="Simplified Arabic"/>
          <w:b/>
          <w:bCs/>
          <w:rtl/>
        </w:rPr>
        <w:t>(</w:t>
      </w:r>
      <w:r w:rsidR="00A445BB" w:rsidRPr="006D4A0E">
        <w:rPr>
          <w:rFonts w:ascii="Simplified Arabic" w:hAnsi="Simplified Arabic" w:cs="Simplified Arabic"/>
          <w:b/>
          <w:bCs/>
        </w:rPr>
        <w:t>Group Relative</w:t>
      </w:r>
      <w:r w:rsidR="00E5786A" w:rsidRPr="006D4A0E">
        <w:rPr>
          <w:rFonts w:ascii="Simplified Arabic" w:hAnsi="Simplified Arabic" w:cs="Simplified Arabic"/>
          <w:b/>
          <w:bCs/>
        </w:rPr>
        <w:t xml:space="preserve"> </w:t>
      </w:r>
      <w:r w:rsidR="00A445BB" w:rsidRPr="006D4A0E">
        <w:rPr>
          <w:rFonts w:ascii="Simplified Arabic" w:hAnsi="Simplified Arabic" w:cs="Simplified Arabic"/>
          <w:b/>
          <w:bCs/>
        </w:rPr>
        <w:t>Method</w:t>
      </w:r>
      <w:r w:rsidR="00A445BB" w:rsidRPr="006D4A0E">
        <w:rPr>
          <w:rFonts w:ascii="Simplified Arabic" w:hAnsi="Simplified Arabic" w:cs="Simplified Arabic"/>
          <w:b/>
          <w:bCs/>
          <w:rtl/>
        </w:rPr>
        <w:t>)</w:t>
      </w:r>
      <w:r w:rsidR="00A445BB" w:rsidRPr="006D4A0E">
        <w:rPr>
          <w:rFonts w:ascii="Simplified Arabic" w:hAnsi="Simplified Arabic" w:cs="Simplified Arabic"/>
        </w:rPr>
        <w:t xml:space="preserve"> </w:t>
      </w:r>
      <w:r w:rsidR="00A445BB" w:rsidRPr="006D4A0E">
        <w:rPr>
          <w:rFonts w:ascii="Simplified Arabic" w:hAnsi="Simplified Arabic" w:cs="Simplified Arabic"/>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CE4610" w:rsidRPr="006D4A0E" w:rsidRDefault="00A445BB" w:rsidP="00DB0200">
      <w:pPr>
        <w:pStyle w:val="ListParagraph"/>
        <w:numPr>
          <w:ilvl w:val="0"/>
          <w:numId w:val="5"/>
        </w:numPr>
        <w:tabs>
          <w:tab w:val="left" w:pos="-1"/>
          <w:tab w:val="left" w:pos="282"/>
        </w:tabs>
        <w:ind w:left="-1" w:firstLine="0"/>
        <w:jc w:val="both"/>
        <w:rPr>
          <w:rFonts w:ascii="Simplified Arabic" w:hAnsi="Simplified Arabic" w:cs="Simplified Arabic"/>
        </w:rPr>
      </w:pPr>
      <w:r w:rsidRPr="006D4A0E">
        <w:rPr>
          <w:rFonts w:ascii="Simplified Arabic" w:hAnsi="Simplified Arabic" w:cs="Simplified Arabic"/>
          <w:rtl/>
        </w:rPr>
        <w:t xml:space="preserve">كما </w:t>
      </w:r>
      <w:r w:rsidR="00C52D73" w:rsidRPr="006D4A0E">
        <w:rPr>
          <w:rFonts w:ascii="Simplified Arabic" w:hAnsi="Simplified Arabic" w:cs="Simplified Arabic" w:hint="cs"/>
          <w:rtl/>
        </w:rPr>
        <w:t>تم</w:t>
      </w:r>
      <w:r w:rsidR="00C52D73" w:rsidRPr="006D4A0E">
        <w:rPr>
          <w:rFonts w:ascii="Simplified Arabic" w:hAnsi="Simplified Arabic" w:cs="Simplified Arabic"/>
          <w:rtl/>
        </w:rPr>
        <w:t xml:space="preserve"> </w:t>
      </w:r>
      <w:r w:rsidRPr="006D4A0E">
        <w:rPr>
          <w:rFonts w:ascii="Simplified Arabic" w:hAnsi="Simplified Arabic" w:cs="Simplified Arabic"/>
          <w:rtl/>
        </w:rPr>
        <w:t xml:space="preserve">استخدام التقدير على مستوى التجميع الأعلى </w:t>
      </w:r>
      <w:r w:rsidRPr="006D4A0E">
        <w:rPr>
          <w:rFonts w:ascii="Simplified Arabic" w:hAnsi="Simplified Arabic" w:cs="Simplified Arabic"/>
          <w:b/>
          <w:bCs/>
        </w:rPr>
        <w:t>(Next Level Up in Aggregation)</w:t>
      </w:r>
      <w:r w:rsidRPr="006D4A0E">
        <w:rPr>
          <w:rFonts w:ascii="Simplified Arabic" w:hAnsi="Simplified Arabic" w:cs="Simplified Arabic"/>
          <w:b/>
          <w:bCs/>
          <w:rtl/>
        </w:rPr>
        <w:t xml:space="preserve"> </w:t>
      </w:r>
      <w:r w:rsidRPr="006D4A0E">
        <w:rPr>
          <w:rFonts w:ascii="Simplified Arabic" w:hAnsi="Simplified Arabic" w:cs="Simplified Arabic"/>
          <w:rtl/>
        </w:rPr>
        <w:t xml:space="preserve">في حال اختفاء رقم قياسي لمجموعة فرعية كاملة أو </w:t>
      </w:r>
      <w:r w:rsidRPr="006D4A0E">
        <w:rPr>
          <w:rFonts w:ascii="Simplified Arabic" w:hAnsi="Simplified Arabic" w:cs="Simplified Arabic" w:hint="cs"/>
          <w:rtl/>
        </w:rPr>
        <w:t>مجموعة</w:t>
      </w:r>
      <w:r w:rsidRPr="006D4A0E">
        <w:rPr>
          <w:rFonts w:ascii="Simplified Arabic" w:hAnsi="Simplified Arabic" w:cs="Simplified Arabic"/>
          <w:rtl/>
        </w:rPr>
        <w:t xml:space="preserve"> </w:t>
      </w:r>
      <w:r w:rsidRPr="006D4A0E">
        <w:rPr>
          <w:rFonts w:ascii="Simplified Arabic" w:hAnsi="Simplified Arabic" w:cs="Simplified Arabic" w:hint="cs"/>
          <w:rtl/>
        </w:rPr>
        <w:t>أ</w:t>
      </w:r>
      <w:r w:rsidRPr="006D4A0E">
        <w:rPr>
          <w:rFonts w:ascii="Simplified Arabic" w:hAnsi="Simplified Arabic" w:cs="Simplified Arabic"/>
          <w:rtl/>
        </w:rPr>
        <w:t>على وصولاً الى المجموعات الرئيسية المكونة للرقم القياسي</w:t>
      </w:r>
      <w:r w:rsidR="00DB0200" w:rsidRPr="006D4A0E">
        <w:rPr>
          <w:rFonts w:ascii="Simplified Arabic" w:hAnsi="Simplified Arabic" w:cs="Simplified Arabic" w:hint="cs"/>
          <w:rtl/>
        </w:rPr>
        <w:t>.</w:t>
      </w:r>
    </w:p>
    <w:p w:rsidR="002E4913" w:rsidRPr="006D4A0E" w:rsidRDefault="002E4913" w:rsidP="002E4913">
      <w:pPr>
        <w:pStyle w:val="BodyText2"/>
        <w:spacing w:after="0" w:line="240" w:lineRule="auto"/>
        <w:ind w:left="-1"/>
        <w:rPr>
          <w:rFonts w:cs="Simplified Arabic"/>
          <w:b/>
          <w:bCs/>
          <w:sz w:val="22"/>
          <w:szCs w:val="22"/>
          <w:rtl/>
        </w:rPr>
      </w:pPr>
      <w:bookmarkStart w:id="1" w:name="OLE_LINK5"/>
      <w:bookmarkStart w:id="2" w:name="OLE_LINK6"/>
      <w:r w:rsidRPr="006D4A0E">
        <w:rPr>
          <w:rFonts w:cs="Simplified Arabic" w:hint="cs"/>
          <w:b/>
          <w:bCs/>
          <w:sz w:val="22"/>
          <w:szCs w:val="22"/>
          <w:rtl/>
        </w:rPr>
        <w:t>ملاحظات:</w:t>
      </w:r>
    </w:p>
    <w:p w:rsidR="002E4913" w:rsidRPr="006D4A0E" w:rsidRDefault="002E4913" w:rsidP="002E4913">
      <w:pPr>
        <w:pStyle w:val="BodyText2"/>
        <w:spacing w:after="0" w:line="240" w:lineRule="auto"/>
        <w:ind w:left="-1"/>
        <w:jc w:val="both"/>
        <w:rPr>
          <w:rFonts w:cs="Simplified Arabic"/>
          <w:b/>
          <w:bCs/>
          <w:sz w:val="22"/>
          <w:szCs w:val="22"/>
          <w:rtl/>
        </w:rPr>
      </w:pPr>
      <w:r w:rsidRPr="006D4A0E">
        <w:rPr>
          <w:rFonts w:cs="Simplified Arabic" w:hint="cs"/>
          <w:sz w:val="22"/>
          <w:szCs w:val="22"/>
          <w:rtl/>
        </w:rPr>
        <w:t xml:space="preserve">*البيانات تمثل </w:t>
      </w:r>
      <w:r w:rsidRPr="006D4A0E">
        <w:rPr>
          <w:rFonts w:cs="Simplified Arabic"/>
          <w:sz w:val="22"/>
          <w:szCs w:val="22"/>
          <w:rtl/>
        </w:rPr>
        <w:t xml:space="preserve">ذلك الجزء من محافظة القدس </w:t>
      </w:r>
      <w:r w:rsidRPr="006D4A0E">
        <w:rPr>
          <w:rFonts w:cs="Simplified Arabic" w:hint="cs"/>
          <w:sz w:val="22"/>
          <w:szCs w:val="22"/>
          <w:rtl/>
        </w:rPr>
        <w:t>و</w:t>
      </w:r>
      <w:r w:rsidRPr="006D4A0E">
        <w:rPr>
          <w:rFonts w:cs="Simplified Arabic"/>
          <w:sz w:val="22"/>
          <w:szCs w:val="22"/>
          <w:rtl/>
        </w:rPr>
        <w:t>الذي ضم</w:t>
      </w:r>
      <w:r w:rsidRPr="006D4A0E">
        <w:rPr>
          <w:rFonts w:cs="Simplified Arabic" w:hint="cs"/>
          <w:sz w:val="22"/>
          <w:szCs w:val="22"/>
          <w:rtl/>
        </w:rPr>
        <w:t>ه الاحتلال</w:t>
      </w:r>
      <w:r w:rsidRPr="006D4A0E">
        <w:rPr>
          <w:rFonts w:cs="Simplified Arabic"/>
          <w:sz w:val="22"/>
          <w:szCs w:val="22"/>
          <w:rtl/>
        </w:rPr>
        <w:t xml:space="preserve"> </w:t>
      </w:r>
      <w:r w:rsidRPr="006D4A0E">
        <w:rPr>
          <w:rFonts w:cs="Simplified Arabic" w:hint="cs"/>
          <w:sz w:val="22"/>
          <w:szCs w:val="22"/>
          <w:rtl/>
        </w:rPr>
        <w:t>الإسرائيل</w:t>
      </w:r>
      <w:r w:rsidRPr="006D4A0E">
        <w:rPr>
          <w:rFonts w:cs="Simplified Arabic" w:hint="eastAsia"/>
          <w:sz w:val="22"/>
          <w:szCs w:val="22"/>
          <w:rtl/>
        </w:rPr>
        <w:t>ي</w:t>
      </w:r>
      <w:r w:rsidRPr="006D4A0E">
        <w:rPr>
          <w:rFonts w:cs="Simplified Arabic"/>
          <w:sz w:val="22"/>
          <w:szCs w:val="22"/>
          <w:rtl/>
        </w:rPr>
        <w:t xml:space="preserve"> </w:t>
      </w:r>
      <w:r w:rsidRPr="006D4A0E">
        <w:rPr>
          <w:rFonts w:cs="Simplified Arabic" w:hint="cs"/>
          <w:sz w:val="22"/>
          <w:szCs w:val="22"/>
          <w:rtl/>
        </w:rPr>
        <w:t xml:space="preserve">إليه </w:t>
      </w:r>
      <w:r w:rsidRPr="006D4A0E">
        <w:rPr>
          <w:rFonts w:cs="Simplified Arabic"/>
          <w:sz w:val="22"/>
          <w:szCs w:val="22"/>
          <w:rtl/>
        </w:rPr>
        <w:t>عنوة بعيد احتلاله للضفة الغربية عام</w:t>
      </w:r>
      <w:r w:rsidRPr="006D4A0E">
        <w:rPr>
          <w:rFonts w:cs="Simplified Arabic" w:hint="cs"/>
          <w:sz w:val="22"/>
          <w:szCs w:val="22"/>
          <w:rtl/>
        </w:rPr>
        <w:t xml:space="preserve"> </w:t>
      </w:r>
      <w:r w:rsidRPr="006D4A0E">
        <w:rPr>
          <w:rFonts w:cs="Simplified Arabic"/>
          <w:sz w:val="22"/>
          <w:szCs w:val="22"/>
          <w:rtl/>
        </w:rPr>
        <w:t>1967.</w:t>
      </w:r>
    </w:p>
    <w:p w:rsidR="0070716A" w:rsidRPr="00867885" w:rsidRDefault="002E4913" w:rsidP="00867885">
      <w:pPr>
        <w:pStyle w:val="BodyText2"/>
        <w:spacing w:after="0" w:line="240" w:lineRule="auto"/>
        <w:ind w:left="-1"/>
        <w:jc w:val="both"/>
        <w:rPr>
          <w:rFonts w:cs="Simplified Arabic"/>
          <w:sz w:val="22"/>
          <w:szCs w:val="22"/>
        </w:rPr>
      </w:pPr>
      <w:bookmarkStart w:id="3" w:name="OLE_LINK7"/>
      <w:bookmarkStart w:id="4" w:name="OLE_LINK8"/>
      <w:r w:rsidRPr="006D4A0E">
        <w:rPr>
          <w:rFonts w:cs="Simplified Arabic" w:hint="cs"/>
          <w:sz w:val="22"/>
          <w:szCs w:val="22"/>
          <w:rtl/>
        </w:rPr>
        <w:t xml:space="preserve">**البيانات </w:t>
      </w:r>
      <w:r w:rsidRPr="006D4A0E">
        <w:rPr>
          <w:rFonts w:cs="Simplified Arabic"/>
          <w:sz w:val="22"/>
          <w:szCs w:val="22"/>
          <w:rtl/>
        </w:rPr>
        <w:t>لا</w:t>
      </w:r>
      <w:r w:rsidRPr="006D4A0E">
        <w:rPr>
          <w:rFonts w:cs="Simplified Arabic" w:hint="cs"/>
          <w:sz w:val="22"/>
          <w:szCs w:val="22"/>
          <w:rtl/>
        </w:rPr>
        <w:t xml:space="preserve"> </w:t>
      </w:r>
      <w:bookmarkEnd w:id="1"/>
      <w:bookmarkEnd w:id="2"/>
      <w:bookmarkEnd w:id="3"/>
      <w:bookmarkEnd w:id="4"/>
      <w:r w:rsidRPr="006D4A0E">
        <w:rPr>
          <w:rFonts w:cs="Simplified Arabic" w:hint="cs"/>
          <w:sz w:val="22"/>
          <w:szCs w:val="22"/>
          <w:rtl/>
        </w:rPr>
        <w:t xml:space="preserve">تشمل </w:t>
      </w:r>
      <w:r w:rsidRPr="006D4A0E">
        <w:rPr>
          <w:rFonts w:cs="Simplified Arabic"/>
          <w:sz w:val="22"/>
          <w:szCs w:val="22"/>
          <w:rtl/>
        </w:rPr>
        <w:t xml:space="preserve">ذلك الجزء من محافظة القدس </w:t>
      </w:r>
      <w:r w:rsidRPr="006D4A0E">
        <w:rPr>
          <w:rFonts w:cs="Simplified Arabic" w:hint="cs"/>
          <w:sz w:val="22"/>
          <w:szCs w:val="22"/>
          <w:rtl/>
        </w:rPr>
        <w:t>و</w:t>
      </w:r>
      <w:r w:rsidRPr="006D4A0E">
        <w:rPr>
          <w:rFonts w:cs="Simplified Arabic"/>
          <w:sz w:val="22"/>
          <w:szCs w:val="22"/>
          <w:rtl/>
        </w:rPr>
        <w:t>الذي ضم</w:t>
      </w:r>
      <w:r w:rsidRPr="006D4A0E">
        <w:rPr>
          <w:rFonts w:cs="Simplified Arabic" w:hint="cs"/>
          <w:sz w:val="22"/>
          <w:szCs w:val="22"/>
          <w:rtl/>
        </w:rPr>
        <w:t>ه الاحتلال</w:t>
      </w:r>
      <w:r w:rsidRPr="006D4A0E">
        <w:rPr>
          <w:rFonts w:cs="Simplified Arabic"/>
          <w:sz w:val="22"/>
          <w:szCs w:val="22"/>
          <w:rtl/>
        </w:rPr>
        <w:t xml:space="preserve"> </w:t>
      </w:r>
      <w:r w:rsidRPr="006D4A0E">
        <w:rPr>
          <w:rFonts w:cs="Simplified Arabic" w:hint="cs"/>
          <w:sz w:val="22"/>
          <w:szCs w:val="22"/>
          <w:rtl/>
        </w:rPr>
        <w:t>الإسرائيلي</w:t>
      </w:r>
      <w:r w:rsidRPr="006D4A0E">
        <w:rPr>
          <w:rFonts w:cs="Simplified Arabic"/>
          <w:sz w:val="22"/>
          <w:szCs w:val="22"/>
          <w:rtl/>
        </w:rPr>
        <w:t xml:space="preserve"> </w:t>
      </w:r>
      <w:r w:rsidRPr="006D4A0E">
        <w:rPr>
          <w:rFonts w:cs="Simplified Arabic" w:hint="cs"/>
          <w:sz w:val="22"/>
          <w:szCs w:val="22"/>
          <w:rtl/>
        </w:rPr>
        <w:t xml:space="preserve">إليه </w:t>
      </w:r>
      <w:r w:rsidRPr="006D4A0E">
        <w:rPr>
          <w:rFonts w:cs="Simplified Arabic"/>
          <w:sz w:val="22"/>
          <w:szCs w:val="22"/>
          <w:rtl/>
        </w:rPr>
        <w:t>عنوة بعيد احتلاله للضفة الغربية عام</w:t>
      </w:r>
      <w:r w:rsidRPr="006D4A0E">
        <w:rPr>
          <w:rFonts w:cs="Simplified Arabic" w:hint="cs"/>
          <w:sz w:val="22"/>
          <w:szCs w:val="22"/>
          <w:rtl/>
        </w:rPr>
        <w:t xml:space="preserve"> </w:t>
      </w:r>
      <w:r w:rsidRPr="006D4A0E">
        <w:rPr>
          <w:rFonts w:cs="Simplified Arabic"/>
          <w:sz w:val="22"/>
          <w:szCs w:val="22"/>
          <w:rtl/>
        </w:rPr>
        <w:t>1967.</w:t>
      </w:r>
      <w:bookmarkEnd w:id="0"/>
    </w:p>
    <w:sectPr w:rsidR="0070716A" w:rsidRPr="00867885" w:rsidSect="006D4A0E">
      <w:footerReference w:type="even" r:id="rId8"/>
      <w:footerReference w:type="default" r:id="rId9"/>
      <w:pgSz w:w="11907" w:h="16840" w:code="9"/>
      <w:pgMar w:top="1134" w:right="1134" w:bottom="567" w:left="1134"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C83" w:rsidRDefault="00394C83">
      <w:r>
        <w:separator/>
      </w:r>
    </w:p>
  </w:endnote>
  <w:endnote w:type="continuationSeparator" w:id="0">
    <w:p w:rsidR="00394C83" w:rsidRDefault="0039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760EE6">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rsidR="00354995" w:rsidRDefault="0035499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760EE6">
    <w:pPr>
      <w:pStyle w:val="Footer"/>
      <w:jc w:val="center"/>
    </w:pPr>
    <w:r>
      <w:rPr>
        <w:noProof/>
      </w:rPr>
      <w:fldChar w:fldCharType="begin"/>
    </w:r>
    <w:r w:rsidR="00354995">
      <w:rPr>
        <w:noProof/>
      </w:rPr>
      <w:instrText xml:space="preserve"> PAGE   \* MERGEFORMAT </w:instrText>
    </w:r>
    <w:r>
      <w:rPr>
        <w:noProof/>
      </w:rPr>
      <w:fldChar w:fldCharType="separate"/>
    </w:r>
    <w:r w:rsidR="00106AC8">
      <w:rPr>
        <w:noProof/>
        <w:rtl/>
      </w:rPr>
      <w:t>3</w:t>
    </w:r>
    <w:r>
      <w:rPr>
        <w:noProof/>
      </w:rPr>
      <w:fldChar w:fldCharType="end"/>
    </w:r>
  </w:p>
  <w:p w:rsidR="00354995" w:rsidRDefault="0035499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C83" w:rsidRDefault="00394C83">
      <w:r>
        <w:separator/>
      </w:r>
    </w:p>
  </w:footnote>
  <w:footnote w:type="continuationSeparator" w:id="0">
    <w:p w:rsidR="00394C83" w:rsidRDefault="00394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ar-JO" w:vendorID="64" w:dllVersion="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7CB"/>
    <w:rsid w:val="0000484C"/>
    <w:rsid w:val="0000614B"/>
    <w:rsid w:val="00006306"/>
    <w:rsid w:val="00006763"/>
    <w:rsid w:val="0001067D"/>
    <w:rsid w:val="00010ECE"/>
    <w:rsid w:val="00011E95"/>
    <w:rsid w:val="0001248B"/>
    <w:rsid w:val="0001352C"/>
    <w:rsid w:val="0001358B"/>
    <w:rsid w:val="00013896"/>
    <w:rsid w:val="00013F45"/>
    <w:rsid w:val="0001407E"/>
    <w:rsid w:val="0001574B"/>
    <w:rsid w:val="000203D8"/>
    <w:rsid w:val="00020C50"/>
    <w:rsid w:val="000216CA"/>
    <w:rsid w:val="00023F7F"/>
    <w:rsid w:val="0002696E"/>
    <w:rsid w:val="00026F0C"/>
    <w:rsid w:val="0002776B"/>
    <w:rsid w:val="000279AA"/>
    <w:rsid w:val="00027CA6"/>
    <w:rsid w:val="00027EE9"/>
    <w:rsid w:val="00031BFA"/>
    <w:rsid w:val="00035419"/>
    <w:rsid w:val="0003558C"/>
    <w:rsid w:val="000375D1"/>
    <w:rsid w:val="00037C48"/>
    <w:rsid w:val="00037EF5"/>
    <w:rsid w:val="00040080"/>
    <w:rsid w:val="000401EF"/>
    <w:rsid w:val="00040348"/>
    <w:rsid w:val="00040F3B"/>
    <w:rsid w:val="0004115C"/>
    <w:rsid w:val="00042B6E"/>
    <w:rsid w:val="00042D93"/>
    <w:rsid w:val="00044AE4"/>
    <w:rsid w:val="00045789"/>
    <w:rsid w:val="00045A37"/>
    <w:rsid w:val="000462AD"/>
    <w:rsid w:val="0005027E"/>
    <w:rsid w:val="00050809"/>
    <w:rsid w:val="00051412"/>
    <w:rsid w:val="000517B6"/>
    <w:rsid w:val="00052776"/>
    <w:rsid w:val="000529B5"/>
    <w:rsid w:val="00053DAA"/>
    <w:rsid w:val="0005498F"/>
    <w:rsid w:val="00055BF4"/>
    <w:rsid w:val="000568F4"/>
    <w:rsid w:val="000570F2"/>
    <w:rsid w:val="000578B6"/>
    <w:rsid w:val="0006029F"/>
    <w:rsid w:val="00060589"/>
    <w:rsid w:val="0006098A"/>
    <w:rsid w:val="00061CCA"/>
    <w:rsid w:val="00062F37"/>
    <w:rsid w:val="000637F4"/>
    <w:rsid w:val="000642E7"/>
    <w:rsid w:val="000643EC"/>
    <w:rsid w:val="0006539C"/>
    <w:rsid w:val="00066015"/>
    <w:rsid w:val="00066231"/>
    <w:rsid w:val="00066C67"/>
    <w:rsid w:val="00070970"/>
    <w:rsid w:val="00070AD1"/>
    <w:rsid w:val="0007161C"/>
    <w:rsid w:val="00071DBF"/>
    <w:rsid w:val="000722A3"/>
    <w:rsid w:val="000722CD"/>
    <w:rsid w:val="000723DB"/>
    <w:rsid w:val="00073C9C"/>
    <w:rsid w:val="000766B6"/>
    <w:rsid w:val="00077188"/>
    <w:rsid w:val="00077269"/>
    <w:rsid w:val="0008020D"/>
    <w:rsid w:val="00080277"/>
    <w:rsid w:val="00080B3E"/>
    <w:rsid w:val="00081035"/>
    <w:rsid w:val="00082130"/>
    <w:rsid w:val="000826DA"/>
    <w:rsid w:val="00083C8C"/>
    <w:rsid w:val="00083E3B"/>
    <w:rsid w:val="000852FB"/>
    <w:rsid w:val="000866FA"/>
    <w:rsid w:val="00086787"/>
    <w:rsid w:val="00086933"/>
    <w:rsid w:val="00086CCE"/>
    <w:rsid w:val="00087AA0"/>
    <w:rsid w:val="00087CA8"/>
    <w:rsid w:val="00087D3E"/>
    <w:rsid w:val="000901F8"/>
    <w:rsid w:val="000924DF"/>
    <w:rsid w:val="000931E7"/>
    <w:rsid w:val="000934C0"/>
    <w:rsid w:val="000934FC"/>
    <w:rsid w:val="00093A01"/>
    <w:rsid w:val="00093DE1"/>
    <w:rsid w:val="00093F95"/>
    <w:rsid w:val="000957BB"/>
    <w:rsid w:val="000961E0"/>
    <w:rsid w:val="00096B23"/>
    <w:rsid w:val="00096B35"/>
    <w:rsid w:val="00096BD5"/>
    <w:rsid w:val="000A0564"/>
    <w:rsid w:val="000A0EAC"/>
    <w:rsid w:val="000A2FA2"/>
    <w:rsid w:val="000A3E1F"/>
    <w:rsid w:val="000A4D7D"/>
    <w:rsid w:val="000A525E"/>
    <w:rsid w:val="000A67CD"/>
    <w:rsid w:val="000A67F5"/>
    <w:rsid w:val="000A6AF3"/>
    <w:rsid w:val="000A7079"/>
    <w:rsid w:val="000A7C05"/>
    <w:rsid w:val="000B43D2"/>
    <w:rsid w:val="000B6038"/>
    <w:rsid w:val="000B6865"/>
    <w:rsid w:val="000C1039"/>
    <w:rsid w:val="000C1C82"/>
    <w:rsid w:val="000C1F3D"/>
    <w:rsid w:val="000C23B6"/>
    <w:rsid w:val="000C2DC0"/>
    <w:rsid w:val="000C3846"/>
    <w:rsid w:val="000C3E34"/>
    <w:rsid w:val="000C525D"/>
    <w:rsid w:val="000C6793"/>
    <w:rsid w:val="000C7E9E"/>
    <w:rsid w:val="000D2548"/>
    <w:rsid w:val="000D2FA6"/>
    <w:rsid w:val="000D3465"/>
    <w:rsid w:val="000D35D3"/>
    <w:rsid w:val="000D520E"/>
    <w:rsid w:val="000D52B3"/>
    <w:rsid w:val="000D612C"/>
    <w:rsid w:val="000D7ED4"/>
    <w:rsid w:val="000E0499"/>
    <w:rsid w:val="000E0B85"/>
    <w:rsid w:val="000E0FEF"/>
    <w:rsid w:val="000E30E3"/>
    <w:rsid w:val="000E3C80"/>
    <w:rsid w:val="000E4177"/>
    <w:rsid w:val="000E4B82"/>
    <w:rsid w:val="000E4BBF"/>
    <w:rsid w:val="000E4E0D"/>
    <w:rsid w:val="000E7D2B"/>
    <w:rsid w:val="000E7E44"/>
    <w:rsid w:val="000F1BCE"/>
    <w:rsid w:val="000F2FB5"/>
    <w:rsid w:val="000F3DFD"/>
    <w:rsid w:val="000F4F63"/>
    <w:rsid w:val="000F58A2"/>
    <w:rsid w:val="000F6C0C"/>
    <w:rsid w:val="000F6F36"/>
    <w:rsid w:val="000F732D"/>
    <w:rsid w:val="000F7BE4"/>
    <w:rsid w:val="0010000E"/>
    <w:rsid w:val="00100A6F"/>
    <w:rsid w:val="001035EB"/>
    <w:rsid w:val="00104E3E"/>
    <w:rsid w:val="00104FA1"/>
    <w:rsid w:val="00105A85"/>
    <w:rsid w:val="00105E29"/>
    <w:rsid w:val="00106AC8"/>
    <w:rsid w:val="00106D47"/>
    <w:rsid w:val="0010797D"/>
    <w:rsid w:val="00110C8C"/>
    <w:rsid w:val="00111139"/>
    <w:rsid w:val="0011367B"/>
    <w:rsid w:val="00113AC0"/>
    <w:rsid w:val="00113B22"/>
    <w:rsid w:val="00115879"/>
    <w:rsid w:val="00115951"/>
    <w:rsid w:val="00115BDD"/>
    <w:rsid w:val="00116447"/>
    <w:rsid w:val="00116C7D"/>
    <w:rsid w:val="00120119"/>
    <w:rsid w:val="00120A02"/>
    <w:rsid w:val="0012173A"/>
    <w:rsid w:val="00121AEE"/>
    <w:rsid w:val="00121BCD"/>
    <w:rsid w:val="00122ADD"/>
    <w:rsid w:val="00122D8F"/>
    <w:rsid w:val="00122EDB"/>
    <w:rsid w:val="00122FC7"/>
    <w:rsid w:val="001236E6"/>
    <w:rsid w:val="00123D8D"/>
    <w:rsid w:val="00125A87"/>
    <w:rsid w:val="001261BF"/>
    <w:rsid w:val="0012672E"/>
    <w:rsid w:val="00126ACE"/>
    <w:rsid w:val="00126CD1"/>
    <w:rsid w:val="0012726A"/>
    <w:rsid w:val="00132C19"/>
    <w:rsid w:val="001335CB"/>
    <w:rsid w:val="001355A5"/>
    <w:rsid w:val="00135694"/>
    <w:rsid w:val="00135C91"/>
    <w:rsid w:val="001403EB"/>
    <w:rsid w:val="001407AF"/>
    <w:rsid w:val="00140D98"/>
    <w:rsid w:val="00140DAD"/>
    <w:rsid w:val="001410D7"/>
    <w:rsid w:val="00142056"/>
    <w:rsid w:val="0014310C"/>
    <w:rsid w:val="00144E3C"/>
    <w:rsid w:val="00147041"/>
    <w:rsid w:val="00150C49"/>
    <w:rsid w:val="00151251"/>
    <w:rsid w:val="001515E6"/>
    <w:rsid w:val="001530F6"/>
    <w:rsid w:val="00153434"/>
    <w:rsid w:val="00153F02"/>
    <w:rsid w:val="001548AB"/>
    <w:rsid w:val="00155443"/>
    <w:rsid w:val="00155B61"/>
    <w:rsid w:val="00155E5A"/>
    <w:rsid w:val="00156A9D"/>
    <w:rsid w:val="00156B98"/>
    <w:rsid w:val="00156ED5"/>
    <w:rsid w:val="0015795C"/>
    <w:rsid w:val="00157DBC"/>
    <w:rsid w:val="001609C1"/>
    <w:rsid w:val="00161B7C"/>
    <w:rsid w:val="00161BD5"/>
    <w:rsid w:val="00161E17"/>
    <w:rsid w:val="001648E5"/>
    <w:rsid w:val="00164C88"/>
    <w:rsid w:val="00164E99"/>
    <w:rsid w:val="00166453"/>
    <w:rsid w:val="00166B4E"/>
    <w:rsid w:val="00170EA3"/>
    <w:rsid w:val="00172027"/>
    <w:rsid w:val="00172073"/>
    <w:rsid w:val="001729B5"/>
    <w:rsid w:val="00172A1D"/>
    <w:rsid w:val="00172F1E"/>
    <w:rsid w:val="001731D2"/>
    <w:rsid w:val="0017339D"/>
    <w:rsid w:val="00175E5C"/>
    <w:rsid w:val="001764D1"/>
    <w:rsid w:val="001766FD"/>
    <w:rsid w:val="0018035A"/>
    <w:rsid w:val="00181B11"/>
    <w:rsid w:val="00181E5D"/>
    <w:rsid w:val="001830C6"/>
    <w:rsid w:val="00184C65"/>
    <w:rsid w:val="00185B15"/>
    <w:rsid w:val="00187FD4"/>
    <w:rsid w:val="001901E2"/>
    <w:rsid w:val="00192D2B"/>
    <w:rsid w:val="00193557"/>
    <w:rsid w:val="001941C1"/>
    <w:rsid w:val="00194CAC"/>
    <w:rsid w:val="00194DCF"/>
    <w:rsid w:val="00194E5F"/>
    <w:rsid w:val="00194EC3"/>
    <w:rsid w:val="001952D4"/>
    <w:rsid w:val="00196528"/>
    <w:rsid w:val="001A0A69"/>
    <w:rsid w:val="001A1AA8"/>
    <w:rsid w:val="001A22F2"/>
    <w:rsid w:val="001A454C"/>
    <w:rsid w:val="001A5006"/>
    <w:rsid w:val="001A5A9D"/>
    <w:rsid w:val="001A628B"/>
    <w:rsid w:val="001A717E"/>
    <w:rsid w:val="001B100A"/>
    <w:rsid w:val="001B12A3"/>
    <w:rsid w:val="001B141E"/>
    <w:rsid w:val="001B260F"/>
    <w:rsid w:val="001B2E16"/>
    <w:rsid w:val="001B2F63"/>
    <w:rsid w:val="001B331F"/>
    <w:rsid w:val="001B3EE3"/>
    <w:rsid w:val="001B5E6B"/>
    <w:rsid w:val="001B62AE"/>
    <w:rsid w:val="001B6808"/>
    <w:rsid w:val="001B7096"/>
    <w:rsid w:val="001C01BB"/>
    <w:rsid w:val="001C0242"/>
    <w:rsid w:val="001C0E94"/>
    <w:rsid w:val="001C0F1F"/>
    <w:rsid w:val="001C1E28"/>
    <w:rsid w:val="001C37CA"/>
    <w:rsid w:val="001C645C"/>
    <w:rsid w:val="001C6AF5"/>
    <w:rsid w:val="001C75B8"/>
    <w:rsid w:val="001D0009"/>
    <w:rsid w:val="001D00EB"/>
    <w:rsid w:val="001D0268"/>
    <w:rsid w:val="001D0736"/>
    <w:rsid w:val="001D2E00"/>
    <w:rsid w:val="001D361C"/>
    <w:rsid w:val="001D3D86"/>
    <w:rsid w:val="001D3E58"/>
    <w:rsid w:val="001D45D4"/>
    <w:rsid w:val="001D519D"/>
    <w:rsid w:val="001D5FE3"/>
    <w:rsid w:val="001D65D8"/>
    <w:rsid w:val="001D7491"/>
    <w:rsid w:val="001D7E65"/>
    <w:rsid w:val="001D7F0C"/>
    <w:rsid w:val="001D7F3F"/>
    <w:rsid w:val="001E0AF6"/>
    <w:rsid w:val="001E0BB1"/>
    <w:rsid w:val="001E1281"/>
    <w:rsid w:val="001E19E5"/>
    <w:rsid w:val="001E1A67"/>
    <w:rsid w:val="001E1A6E"/>
    <w:rsid w:val="001E3C58"/>
    <w:rsid w:val="001E3E81"/>
    <w:rsid w:val="001E4474"/>
    <w:rsid w:val="001E56B7"/>
    <w:rsid w:val="001E6154"/>
    <w:rsid w:val="001E73AF"/>
    <w:rsid w:val="001E75F8"/>
    <w:rsid w:val="001E7CB9"/>
    <w:rsid w:val="001F11EE"/>
    <w:rsid w:val="001F1893"/>
    <w:rsid w:val="001F1B3A"/>
    <w:rsid w:val="001F2BE1"/>
    <w:rsid w:val="001F3D7D"/>
    <w:rsid w:val="001F3D91"/>
    <w:rsid w:val="001F4912"/>
    <w:rsid w:val="001F4DF2"/>
    <w:rsid w:val="001F5D45"/>
    <w:rsid w:val="001F7554"/>
    <w:rsid w:val="0020017F"/>
    <w:rsid w:val="00200DE0"/>
    <w:rsid w:val="00200F34"/>
    <w:rsid w:val="002010B3"/>
    <w:rsid w:val="002010BF"/>
    <w:rsid w:val="00201466"/>
    <w:rsid w:val="002022DE"/>
    <w:rsid w:val="00203BEF"/>
    <w:rsid w:val="002059DE"/>
    <w:rsid w:val="00205F7E"/>
    <w:rsid w:val="00206C0E"/>
    <w:rsid w:val="00206E39"/>
    <w:rsid w:val="002078F7"/>
    <w:rsid w:val="00210B41"/>
    <w:rsid w:val="00211E14"/>
    <w:rsid w:val="0021232F"/>
    <w:rsid w:val="00212A22"/>
    <w:rsid w:val="00212F68"/>
    <w:rsid w:val="00212F8D"/>
    <w:rsid w:val="002138B5"/>
    <w:rsid w:val="00215349"/>
    <w:rsid w:val="0021596C"/>
    <w:rsid w:val="002165DF"/>
    <w:rsid w:val="00216990"/>
    <w:rsid w:val="0022161E"/>
    <w:rsid w:val="00221984"/>
    <w:rsid w:val="002220E9"/>
    <w:rsid w:val="00222E33"/>
    <w:rsid w:val="00224DD6"/>
    <w:rsid w:val="0022671A"/>
    <w:rsid w:val="002303C0"/>
    <w:rsid w:val="00230831"/>
    <w:rsid w:val="00230B12"/>
    <w:rsid w:val="002333AF"/>
    <w:rsid w:val="0023359B"/>
    <w:rsid w:val="00233A0A"/>
    <w:rsid w:val="002350EA"/>
    <w:rsid w:val="002359F7"/>
    <w:rsid w:val="00235A7D"/>
    <w:rsid w:val="00237FD1"/>
    <w:rsid w:val="0024025C"/>
    <w:rsid w:val="00240641"/>
    <w:rsid w:val="002415C8"/>
    <w:rsid w:val="00241EFE"/>
    <w:rsid w:val="002429F9"/>
    <w:rsid w:val="00242B4E"/>
    <w:rsid w:val="00243196"/>
    <w:rsid w:val="00243614"/>
    <w:rsid w:val="00244547"/>
    <w:rsid w:val="00245D90"/>
    <w:rsid w:val="00245FB9"/>
    <w:rsid w:val="00246405"/>
    <w:rsid w:val="0024675B"/>
    <w:rsid w:val="00246E6E"/>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68D"/>
    <w:rsid w:val="00262952"/>
    <w:rsid w:val="002629DD"/>
    <w:rsid w:val="00263744"/>
    <w:rsid w:val="002639AA"/>
    <w:rsid w:val="002653B6"/>
    <w:rsid w:val="00265EDE"/>
    <w:rsid w:val="00267D6C"/>
    <w:rsid w:val="00270F3F"/>
    <w:rsid w:val="00272099"/>
    <w:rsid w:val="002759B8"/>
    <w:rsid w:val="00276A44"/>
    <w:rsid w:val="002779B2"/>
    <w:rsid w:val="002813D3"/>
    <w:rsid w:val="00283418"/>
    <w:rsid w:val="002841BB"/>
    <w:rsid w:val="002843C3"/>
    <w:rsid w:val="00285547"/>
    <w:rsid w:val="00285834"/>
    <w:rsid w:val="002858F0"/>
    <w:rsid w:val="00285962"/>
    <w:rsid w:val="00286D09"/>
    <w:rsid w:val="00286DCA"/>
    <w:rsid w:val="002915A5"/>
    <w:rsid w:val="002916EA"/>
    <w:rsid w:val="0029295A"/>
    <w:rsid w:val="00293C44"/>
    <w:rsid w:val="0029418E"/>
    <w:rsid w:val="002941AB"/>
    <w:rsid w:val="00294226"/>
    <w:rsid w:val="002962AE"/>
    <w:rsid w:val="00297FDE"/>
    <w:rsid w:val="002A1898"/>
    <w:rsid w:val="002A1B84"/>
    <w:rsid w:val="002A24C5"/>
    <w:rsid w:val="002A26D7"/>
    <w:rsid w:val="002A2C5F"/>
    <w:rsid w:val="002A2FA1"/>
    <w:rsid w:val="002A3F61"/>
    <w:rsid w:val="002A5CB8"/>
    <w:rsid w:val="002A61BC"/>
    <w:rsid w:val="002A7995"/>
    <w:rsid w:val="002B086D"/>
    <w:rsid w:val="002B0D3E"/>
    <w:rsid w:val="002B20D1"/>
    <w:rsid w:val="002B256B"/>
    <w:rsid w:val="002B3AAE"/>
    <w:rsid w:val="002B3E30"/>
    <w:rsid w:val="002B6359"/>
    <w:rsid w:val="002B6B6A"/>
    <w:rsid w:val="002C0C08"/>
    <w:rsid w:val="002C1C74"/>
    <w:rsid w:val="002C27E8"/>
    <w:rsid w:val="002C3194"/>
    <w:rsid w:val="002C4813"/>
    <w:rsid w:val="002C4E13"/>
    <w:rsid w:val="002C53F6"/>
    <w:rsid w:val="002C5A58"/>
    <w:rsid w:val="002C73FA"/>
    <w:rsid w:val="002D0283"/>
    <w:rsid w:val="002D09E5"/>
    <w:rsid w:val="002D0D4A"/>
    <w:rsid w:val="002D1850"/>
    <w:rsid w:val="002D1A27"/>
    <w:rsid w:val="002D2DC7"/>
    <w:rsid w:val="002D3F5B"/>
    <w:rsid w:val="002D49E8"/>
    <w:rsid w:val="002D4A59"/>
    <w:rsid w:val="002D5104"/>
    <w:rsid w:val="002D5250"/>
    <w:rsid w:val="002D5D70"/>
    <w:rsid w:val="002D6F44"/>
    <w:rsid w:val="002D7037"/>
    <w:rsid w:val="002D7928"/>
    <w:rsid w:val="002E0968"/>
    <w:rsid w:val="002E105C"/>
    <w:rsid w:val="002E158B"/>
    <w:rsid w:val="002E1987"/>
    <w:rsid w:val="002E23DE"/>
    <w:rsid w:val="002E256E"/>
    <w:rsid w:val="002E4913"/>
    <w:rsid w:val="002E5814"/>
    <w:rsid w:val="002E5AA2"/>
    <w:rsid w:val="002E5CE6"/>
    <w:rsid w:val="002E5D1B"/>
    <w:rsid w:val="002E65D9"/>
    <w:rsid w:val="002E6969"/>
    <w:rsid w:val="002E6C13"/>
    <w:rsid w:val="002F01D2"/>
    <w:rsid w:val="002F0B58"/>
    <w:rsid w:val="002F1339"/>
    <w:rsid w:val="002F380F"/>
    <w:rsid w:val="002F3813"/>
    <w:rsid w:val="002F4B06"/>
    <w:rsid w:val="002F4CC2"/>
    <w:rsid w:val="002F5500"/>
    <w:rsid w:val="002F7117"/>
    <w:rsid w:val="00301022"/>
    <w:rsid w:val="00301E69"/>
    <w:rsid w:val="00303DF4"/>
    <w:rsid w:val="00304BC5"/>
    <w:rsid w:val="00306F89"/>
    <w:rsid w:val="00310B33"/>
    <w:rsid w:val="00310F91"/>
    <w:rsid w:val="00312F0B"/>
    <w:rsid w:val="003135B6"/>
    <w:rsid w:val="00313FCA"/>
    <w:rsid w:val="00314055"/>
    <w:rsid w:val="00314949"/>
    <w:rsid w:val="00314C95"/>
    <w:rsid w:val="003151C7"/>
    <w:rsid w:val="00315F83"/>
    <w:rsid w:val="00316C37"/>
    <w:rsid w:val="00320216"/>
    <w:rsid w:val="00320469"/>
    <w:rsid w:val="0032062C"/>
    <w:rsid w:val="00321112"/>
    <w:rsid w:val="00321730"/>
    <w:rsid w:val="00321CCD"/>
    <w:rsid w:val="003234C4"/>
    <w:rsid w:val="00323D42"/>
    <w:rsid w:val="003243AB"/>
    <w:rsid w:val="003275C8"/>
    <w:rsid w:val="003308D4"/>
    <w:rsid w:val="0033141D"/>
    <w:rsid w:val="003334D6"/>
    <w:rsid w:val="00333AE9"/>
    <w:rsid w:val="00334E66"/>
    <w:rsid w:val="003351AA"/>
    <w:rsid w:val="003351D9"/>
    <w:rsid w:val="00335FAF"/>
    <w:rsid w:val="0033627B"/>
    <w:rsid w:val="003377DA"/>
    <w:rsid w:val="00337E86"/>
    <w:rsid w:val="00340DEE"/>
    <w:rsid w:val="00340E37"/>
    <w:rsid w:val="00340EC4"/>
    <w:rsid w:val="0034119F"/>
    <w:rsid w:val="00341772"/>
    <w:rsid w:val="00341CEF"/>
    <w:rsid w:val="003423FC"/>
    <w:rsid w:val="003436BB"/>
    <w:rsid w:val="00344065"/>
    <w:rsid w:val="00345ECC"/>
    <w:rsid w:val="0034676D"/>
    <w:rsid w:val="003473F1"/>
    <w:rsid w:val="003478FA"/>
    <w:rsid w:val="00347BED"/>
    <w:rsid w:val="00350E9F"/>
    <w:rsid w:val="00350EE3"/>
    <w:rsid w:val="003510BF"/>
    <w:rsid w:val="0035177B"/>
    <w:rsid w:val="003518D4"/>
    <w:rsid w:val="00352EAF"/>
    <w:rsid w:val="00353730"/>
    <w:rsid w:val="00354995"/>
    <w:rsid w:val="0035509F"/>
    <w:rsid w:val="0035553D"/>
    <w:rsid w:val="00355911"/>
    <w:rsid w:val="00355BD5"/>
    <w:rsid w:val="00356B86"/>
    <w:rsid w:val="00356F47"/>
    <w:rsid w:val="003634BA"/>
    <w:rsid w:val="00363E46"/>
    <w:rsid w:val="00364F3A"/>
    <w:rsid w:val="00365300"/>
    <w:rsid w:val="003705AE"/>
    <w:rsid w:val="00370C40"/>
    <w:rsid w:val="003713DE"/>
    <w:rsid w:val="00372CDA"/>
    <w:rsid w:val="0037388A"/>
    <w:rsid w:val="0037395B"/>
    <w:rsid w:val="003740C3"/>
    <w:rsid w:val="0037462A"/>
    <w:rsid w:val="00375CB7"/>
    <w:rsid w:val="00376BF1"/>
    <w:rsid w:val="0038041F"/>
    <w:rsid w:val="00380965"/>
    <w:rsid w:val="003809BF"/>
    <w:rsid w:val="00380E38"/>
    <w:rsid w:val="003821ED"/>
    <w:rsid w:val="0038335E"/>
    <w:rsid w:val="003839E4"/>
    <w:rsid w:val="00383A70"/>
    <w:rsid w:val="00384C87"/>
    <w:rsid w:val="0038612C"/>
    <w:rsid w:val="00386A32"/>
    <w:rsid w:val="00387567"/>
    <w:rsid w:val="00387C54"/>
    <w:rsid w:val="0039036E"/>
    <w:rsid w:val="00390677"/>
    <w:rsid w:val="00390F7C"/>
    <w:rsid w:val="003918AB"/>
    <w:rsid w:val="00391C21"/>
    <w:rsid w:val="00393C95"/>
    <w:rsid w:val="00394C83"/>
    <w:rsid w:val="00395BFE"/>
    <w:rsid w:val="00395C2B"/>
    <w:rsid w:val="003964D8"/>
    <w:rsid w:val="003974C9"/>
    <w:rsid w:val="003A04BD"/>
    <w:rsid w:val="003A0AD7"/>
    <w:rsid w:val="003A0CD0"/>
    <w:rsid w:val="003A17B7"/>
    <w:rsid w:val="003A2B94"/>
    <w:rsid w:val="003A466B"/>
    <w:rsid w:val="003A7C11"/>
    <w:rsid w:val="003B0477"/>
    <w:rsid w:val="003B064B"/>
    <w:rsid w:val="003B1479"/>
    <w:rsid w:val="003B149E"/>
    <w:rsid w:val="003B1644"/>
    <w:rsid w:val="003B3842"/>
    <w:rsid w:val="003B7682"/>
    <w:rsid w:val="003B799A"/>
    <w:rsid w:val="003C0943"/>
    <w:rsid w:val="003C2419"/>
    <w:rsid w:val="003C242C"/>
    <w:rsid w:val="003C2D5D"/>
    <w:rsid w:val="003C4615"/>
    <w:rsid w:val="003C4E7B"/>
    <w:rsid w:val="003C7FE0"/>
    <w:rsid w:val="003D29A6"/>
    <w:rsid w:val="003D2AA2"/>
    <w:rsid w:val="003D33E0"/>
    <w:rsid w:val="003D366A"/>
    <w:rsid w:val="003D36AD"/>
    <w:rsid w:val="003D5145"/>
    <w:rsid w:val="003D5947"/>
    <w:rsid w:val="003D61EC"/>
    <w:rsid w:val="003D7D4B"/>
    <w:rsid w:val="003E0331"/>
    <w:rsid w:val="003E1D96"/>
    <w:rsid w:val="003E460F"/>
    <w:rsid w:val="003E5650"/>
    <w:rsid w:val="003E5F53"/>
    <w:rsid w:val="003E66B3"/>
    <w:rsid w:val="003E6996"/>
    <w:rsid w:val="003E70D9"/>
    <w:rsid w:val="003E7681"/>
    <w:rsid w:val="003F0615"/>
    <w:rsid w:val="003F16D0"/>
    <w:rsid w:val="003F36E1"/>
    <w:rsid w:val="003F397E"/>
    <w:rsid w:val="003F3A5B"/>
    <w:rsid w:val="003F531A"/>
    <w:rsid w:val="003F7187"/>
    <w:rsid w:val="003F7C82"/>
    <w:rsid w:val="00401898"/>
    <w:rsid w:val="00401ED7"/>
    <w:rsid w:val="004030DA"/>
    <w:rsid w:val="004031DD"/>
    <w:rsid w:val="00403431"/>
    <w:rsid w:val="004060F4"/>
    <w:rsid w:val="004065E3"/>
    <w:rsid w:val="0041041E"/>
    <w:rsid w:val="00410653"/>
    <w:rsid w:val="004138C5"/>
    <w:rsid w:val="00413B40"/>
    <w:rsid w:val="0041426B"/>
    <w:rsid w:val="00414767"/>
    <w:rsid w:val="00414A1D"/>
    <w:rsid w:val="004159D8"/>
    <w:rsid w:val="00417101"/>
    <w:rsid w:val="004200E1"/>
    <w:rsid w:val="004206D1"/>
    <w:rsid w:val="00420BC2"/>
    <w:rsid w:val="0042170F"/>
    <w:rsid w:val="00421B43"/>
    <w:rsid w:val="00421F0C"/>
    <w:rsid w:val="00422289"/>
    <w:rsid w:val="004224BE"/>
    <w:rsid w:val="0042357E"/>
    <w:rsid w:val="00423DCC"/>
    <w:rsid w:val="00423DEB"/>
    <w:rsid w:val="00424115"/>
    <w:rsid w:val="00424116"/>
    <w:rsid w:val="00424A10"/>
    <w:rsid w:val="00424BA5"/>
    <w:rsid w:val="004252A5"/>
    <w:rsid w:val="00425F2A"/>
    <w:rsid w:val="00426368"/>
    <w:rsid w:val="00427053"/>
    <w:rsid w:val="00427145"/>
    <w:rsid w:val="004277B2"/>
    <w:rsid w:val="0043053E"/>
    <w:rsid w:val="00432744"/>
    <w:rsid w:val="00432A79"/>
    <w:rsid w:val="00432D38"/>
    <w:rsid w:val="004338AA"/>
    <w:rsid w:val="00433972"/>
    <w:rsid w:val="00433D5E"/>
    <w:rsid w:val="00434396"/>
    <w:rsid w:val="00435408"/>
    <w:rsid w:val="004355E4"/>
    <w:rsid w:val="004358AD"/>
    <w:rsid w:val="004366AC"/>
    <w:rsid w:val="004368E9"/>
    <w:rsid w:val="00436DB3"/>
    <w:rsid w:val="00437529"/>
    <w:rsid w:val="0043753D"/>
    <w:rsid w:val="004378B4"/>
    <w:rsid w:val="00437D74"/>
    <w:rsid w:val="004417E5"/>
    <w:rsid w:val="00441941"/>
    <w:rsid w:val="004420AC"/>
    <w:rsid w:val="004420D4"/>
    <w:rsid w:val="00443A80"/>
    <w:rsid w:val="00443C25"/>
    <w:rsid w:val="00444B97"/>
    <w:rsid w:val="004450C6"/>
    <w:rsid w:val="00445714"/>
    <w:rsid w:val="00446365"/>
    <w:rsid w:val="004463DC"/>
    <w:rsid w:val="00446949"/>
    <w:rsid w:val="00446B0D"/>
    <w:rsid w:val="00446E31"/>
    <w:rsid w:val="004479B4"/>
    <w:rsid w:val="004479E9"/>
    <w:rsid w:val="004505B8"/>
    <w:rsid w:val="00450619"/>
    <w:rsid w:val="004509EB"/>
    <w:rsid w:val="004513EF"/>
    <w:rsid w:val="004518B9"/>
    <w:rsid w:val="00451B7C"/>
    <w:rsid w:val="00451DFA"/>
    <w:rsid w:val="00452766"/>
    <w:rsid w:val="00452844"/>
    <w:rsid w:val="0045297A"/>
    <w:rsid w:val="00452CFE"/>
    <w:rsid w:val="004531AE"/>
    <w:rsid w:val="00453E4B"/>
    <w:rsid w:val="00455695"/>
    <w:rsid w:val="004557F9"/>
    <w:rsid w:val="00455E7D"/>
    <w:rsid w:val="0045626F"/>
    <w:rsid w:val="0045644C"/>
    <w:rsid w:val="004606C7"/>
    <w:rsid w:val="00460ED9"/>
    <w:rsid w:val="004611D1"/>
    <w:rsid w:val="004614C1"/>
    <w:rsid w:val="00463447"/>
    <w:rsid w:val="00463B59"/>
    <w:rsid w:val="0046414F"/>
    <w:rsid w:val="00465416"/>
    <w:rsid w:val="004660FF"/>
    <w:rsid w:val="004670F4"/>
    <w:rsid w:val="00470A13"/>
    <w:rsid w:val="00471AF7"/>
    <w:rsid w:val="00475275"/>
    <w:rsid w:val="0047570B"/>
    <w:rsid w:val="00475C56"/>
    <w:rsid w:val="00476816"/>
    <w:rsid w:val="004813D1"/>
    <w:rsid w:val="0048179A"/>
    <w:rsid w:val="00481B76"/>
    <w:rsid w:val="004820F6"/>
    <w:rsid w:val="00482BCA"/>
    <w:rsid w:val="00482F04"/>
    <w:rsid w:val="004832F3"/>
    <w:rsid w:val="004833D0"/>
    <w:rsid w:val="004836F3"/>
    <w:rsid w:val="004844C3"/>
    <w:rsid w:val="00485036"/>
    <w:rsid w:val="004866C9"/>
    <w:rsid w:val="00487154"/>
    <w:rsid w:val="004871BB"/>
    <w:rsid w:val="00487313"/>
    <w:rsid w:val="00487D38"/>
    <w:rsid w:val="00487F80"/>
    <w:rsid w:val="004902E6"/>
    <w:rsid w:val="00490544"/>
    <w:rsid w:val="00493B0B"/>
    <w:rsid w:val="004940E9"/>
    <w:rsid w:val="00494466"/>
    <w:rsid w:val="004949E9"/>
    <w:rsid w:val="00495013"/>
    <w:rsid w:val="0049578D"/>
    <w:rsid w:val="00496F88"/>
    <w:rsid w:val="00497F3D"/>
    <w:rsid w:val="004A11BE"/>
    <w:rsid w:val="004A1C58"/>
    <w:rsid w:val="004A24CF"/>
    <w:rsid w:val="004A2879"/>
    <w:rsid w:val="004A2D09"/>
    <w:rsid w:val="004A2EC1"/>
    <w:rsid w:val="004A3CE1"/>
    <w:rsid w:val="004A4415"/>
    <w:rsid w:val="004A4435"/>
    <w:rsid w:val="004A5BF3"/>
    <w:rsid w:val="004A62A0"/>
    <w:rsid w:val="004A68DA"/>
    <w:rsid w:val="004A7806"/>
    <w:rsid w:val="004B0826"/>
    <w:rsid w:val="004B0A45"/>
    <w:rsid w:val="004B2DC3"/>
    <w:rsid w:val="004B2DCF"/>
    <w:rsid w:val="004B3D12"/>
    <w:rsid w:val="004B5026"/>
    <w:rsid w:val="004B532A"/>
    <w:rsid w:val="004B55FC"/>
    <w:rsid w:val="004B595F"/>
    <w:rsid w:val="004B5997"/>
    <w:rsid w:val="004B5CAB"/>
    <w:rsid w:val="004B5D28"/>
    <w:rsid w:val="004B676A"/>
    <w:rsid w:val="004B770E"/>
    <w:rsid w:val="004C2AD3"/>
    <w:rsid w:val="004C3352"/>
    <w:rsid w:val="004C4A37"/>
    <w:rsid w:val="004C5F3C"/>
    <w:rsid w:val="004C6F44"/>
    <w:rsid w:val="004D0A7B"/>
    <w:rsid w:val="004D0F08"/>
    <w:rsid w:val="004D0F0F"/>
    <w:rsid w:val="004D1568"/>
    <w:rsid w:val="004D16A8"/>
    <w:rsid w:val="004D378D"/>
    <w:rsid w:val="004D41FB"/>
    <w:rsid w:val="004D5058"/>
    <w:rsid w:val="004D522E"/>
    <w:rsid w:val="004D6664"/>
    <w:rsid w:val="004D77AF"/>
    <w:rsid w:val="004D77D0"/>
    <w:rsid w:val="004E0491"/>
    <w:rsid w:val="004E1A6D"/>
    <w:rsid w:val="004E1C96"/>
    <w:rsid w:val="004E2581"/>
    <w:rsid w:val="004E59F7"/>
    <w:rsid w:val="004E7AC6"/>
    <w:rsid w:val="004E7C54"/>
    <w:rsid w:val="004F11DD"/>
    <w:rsid w:val="004F179C"/>
    <w:rsid w:val="004F1D5B"/>
    <w:rsid w:val="004F3373"/>
    <w:rsid w:val="004F3527"/>
    <w:rsid w:val="004F57D0"/>
    <w:rsid w:val="004F5BBD"/>
    <w:rsid w:val="004F66D2"/>
    <w:rsid w:val="004F6D6E"/>
    <w:rsid w:val="004F7118"/>
    <w:rsid w:val="004F731F"/>
    <w:rsid w:val="004F7741"/>
    <w:rsid w:val="005000B5"/>
    <w:rsid w:val="005001A5"/>
    <w:rsid w:val="005004C4"/>
    <w:rsid w:val="00501042"/>
    <w:rsid w:val="005019CA"/>
    <w:rsid w:val="005020FD"/>
    <w:rsid w:val="005033BC"/>
    <w:rsid w:val="0050743E"/>
    <w:rsid w:val="00507567"/>
    <w:rsid w:val="00507B8E"/>
    <w:rsid w:val="0051104D"/>
    <w:rsid w:val="00512490"/>
    <w:rsid w:val="005125B6"/>
    <w:rsid w:val="00512723"/>
    <w:rsid w:val="005130A6"/>
    <w:rsid w:val="00513A2B"/>
    <w:rsid w:val="005148C1"/>
    <w:rsid w:val="005151F1"/>
    <w:rsid w:val="00515D9C"/>
    <w:rsid w:val="0051675F"/>
    <w:rsid w:val="00516A9B"/>
    <w:rsid w:val="005171A3"/>
    <w:rsid w:val="00517366"/>
    <w:rsid w:val="00520450"/>
    <w:rsid w:val="00520D48"/>
    <w:rsid w:val="005211AB"/>
    <w:rsid w:val="0052147B"/>
    <w:rsid w:val="005219FF"/>
    <w:rsid w:val="00521E00"/>
    <w:rsid w:val="00521E76"/>
    <w:rsid w:val="0052255F"/>
    <w:rsid w:val="00522A30"/>
    <w:rsid w:val="00522A5E"/>
    <w:rsid w:val="00522FB5"/>
    <w:rsid w:val="00523098"/>
    <w:rsid w:val="005231CF"/>
    <w:rsid w:val="0052334B"/>
    <w:rsid w:val="00524E7D"/>
    <w:rsid w:val="005254B8"/>
    <w:rsid w:val="00525EDE"/>
    <w:rsid w:val="00526B9D"/>
    <w:rsid w:val="00526C6A"/>
    <w:rsid w:val="005271BC"/>
    <w:rsid w:val="0053062F"/>
    <w:rsid w:val="00532C9C"/>
    <w:rsid w:val="005358B1"/>
    <w:rsid w:val="005358FE"/>
    <w:rsid w:val="00537441"/>
    <w:rsid w:val="00537516"/>
    <w:rsid w:val="00540E0A"/>
    <w:rsid w:val="00541D51"/>
    <w:rsid w:val="00541D81"/>
    <w:rsid w:val="00541F99"/>
    <w:rsid w:val="00542CF4"/>
    <w:rsid w:val="00542D07"/>
    <w:rsid w:val="005436F5"/>
    <w:rsid w:val="005438CF"/>
    <w:rsid w:val="005447CE"/>
    <w:rsid w:val="00544A83"/>
    <w:rsid w:val="00544C75"/>
    <w:rsid w:val="00545B98"/>
    <w:rsid w:val="00545C2E"/>
    <w:rsid w:val="00546C91"/>
    <w:rsid w:val="005471E4"/>
    <w:rsid w:val="00547B5E"/>
    <w:rsid w:val="005501E3"/>
    <w:rsid w:val="00551254"/>
    <w:rsid w:val="005512AC"/>
    <w:rsid w:val="00552FAA"/>
    <w:rsid w:val="00553775"/>
    <w:rsid w:val="005539FB"/>
    <w:rsid w:val="0055469D"/>
    <w:rsid w:val="00555559"/>
    <w:rsid w:val="0055578C"/>
    <w:rsid w:val="00555E05"/>
    <w:rsid w:val="00555F4A"/>
    <w:rsid w:val="00556701"/>
    <w:rsid w:val="00557590"/>
    <w:rsid w:val="005579D9"/>
    <w:rsid w:val="00557B91"/>
    <w:rsid w:val="00560702"/>
    <w:rsid w:val="0056080F"/>
    <w:rsid w:val="0056095B"/>
    <w:rsid w:val="005611AB"/>
    <w:rsid w:val="0056152D"/>
    <w:rsid w:val="00561F09"/>
    <w:rsid w:val="00562956"/>
    <w:rsid w:val="00563E8C"/>
    <w:rsid w:val="00563F88"/>
    <w:rsid w:val="00565603"/>
    <w:rsid w:val="00567A2F"/>
    <w:rsid w:val="00567CF7"/>
    <w:rsid w:val="00570DFD"/>
    <w:rsid w:val="00571DF8"/>
    <w:rsid w:val="00571F23"/>
    <w:rsid w:val="005723E1"/>
    <w:rsid w:val="005733C9"/>
    <w:rsid w:val="005737D3"/>
    <w:rsid w:val="00573A70"/>
    <w:rsid w:val="00574F2D"/>
    <w:rsid w:val="00575033"/>
    <w:rsid w:val="005756FC"/>
    <w:rsid w:val="005763DC"/>
    <w:rsid w:val="00577107"/>
    <w:rsid w:val="005774F8"/>
    <w:rsid w:val="00577688"/>
    <w:rsid w:val="00577850"/>
    <w:rsid w:val="00577E72"/>
    <w:rsid w:val="0058067C"/>
    <w:rsid w:val="0058076F"/>
    <w:rsid w:val="005811B3"/>
    <w:rsid w:val="00581328"/>
    <w:rsid w:val="00581BA0"/>
    <w:rsid w:val="00581CAC"/>
    <w:rsid w:val="005823E8"/>
    <w:rsid w:val="00582516"/>
    <w:rsid w:val="00583C4D"/>
    <w:rsid w:val="00583F49"/>
    <w:rsid w:val="00585FC8"/>
    <w:rsid w:val="00586C84"/>
    <w:rsid w:val="0059004C"/>
    <w:rsid w:val="005901A5"/>
    <w:rsid w:val="00590AFB"/>
    <w:rsid w:val="00592134"/>
    <w:rsid w:val="00592292"/>
    <w:rsid w:val="005939EB"/>
    <w:rsid w:val="00595179"/>
    <w:rsid w:val="00596177"/>
    <w:rsid w:val="0059655D"/>
    <w:rsid w:val="00596862"/>
    <w:rsid w:val="0059698D"/>
    <w:rsid w:val="005A0341"/>
    <w:rsid w:val="005A0500"/>
    <w:rsid w:val="005A085B"/>
    <w:rsid w:val="005A1403"/>
    <w:rsid w:val="005A1BB5"/>
    <w:rsid w:val="005A21DA"/>
    <w:rsid w:val="005A3532"/>
    <w:rsid w:val="005A3F71"/>
    <w:rsid w:val="005A535F"/>
    <w:rsid w:val="005A5892"/>
    <w:rsid w:val="005A6004"/>
    <w:rsid w:val="005A6113"/>
    <w:rsid w:val="005A6C23"/>
    <w:rsid w:val="005A7765"/>
    <w:rsid w:val="005A7E7F"/>
    <w:rsid w:val="005B0706"/>
    <w:rsid w:val="005B0DF4"/>
    <w:rsid w:val="005B19F7"/>
    <w:rsid w:val="005B23AD"/>
    <w:rsid w:val="005B352B"/>
    <w:rsid w:val="005B3EF9"/>
    <w:rsid w:val="005B3F12"/>
    <w:rsid w:val="005B4062"/>
    <w:rsid w:val="005B426C"/>
    <w:rsid w:val="005B4B69"/>
    <w:rsid w:val="005B5409"/>
    <w:rsid w:val="005B5E12"/>
    <w:rsid w:val="005B6242"/>
    <w:rsid w:val="005B6A83"/>
    <w:rsid w:val="005B76C3"/>
    <w:rsid w:val="005B7C45"/>
    <w:rsid w:val="005C183F"/>
    <w:rsid w:val="005C1A32"/>
    <w:rsid w:val="005C3674"/>
    <w:rsid w:val="005C3686"/>
    <w:rsid w:val="005C40B2"/>
    <w:rsid w:val="005C48E4"/>
    <w:rsid w:val="005C5491"/>
    <w:rsid w:val="005C5B8B"/>
    <w:rsid w:val="005C6562"/>
    <w:rsid w:val="005C689F"/>
    <w:rsid w:val="005C6EDF"/>
    <w:rsid w:val="005C7DF8"/>
    <w:rsid w:val="005C7EEC"/>
    <w:rsid w:val="005D0295"/>
    <w:rsid w:val="005D0B50"/>
    <w:rsid w:val="005D1DF1"/>
    <w:rsid w:val="005D22D1"/>
    <w:rsid w:val="005D2B22"/>
    <w:rsid w:val="005D316E"/>
    <w:rsid w:val="005D3963"/>
    <w:rsid w:val="005D3CBA"/>
    <w:rsid w:val="005D50F1"/>
    <w:rsid w:val="005D570C"/>
    <w:rsid w:val="005D5E0B"/>
    <w:rsid w:val="005D765B"/>
    <w:rsid w:val="005D7B8C"/>
    <w:rsid w:val="005E0E8D"/>
    <w:rsid w:val="005E10DA"/>
    <w:rsid w:val="005E283C"/>
    <w:rsid w:val="005E2C5C"/>
    <w:rsid w:val="005E2C84"/>
    <w:rsid w:val="005E3FB7"/>
    <w:rsid w:val="005E401D"/>
    <w:rsid w:val="005E4166"/>
    <w:rsid w:val="005E4B52"/>
    <w:rsid w:val="005E526E"/>
    <w:rsid w:val="005E76E5"/>
    <w:rsid w:val="005E7B2E"/>
    <w:rsid w:val="005E7DD4"/>
    <w:rsid w:val="005F045D"/>
    <w:rsid w:val="005F1695"/>
    <w:rsid w:val="005F19AD"/>
    <w:rsid w:val="005F1AB1"/>
    <w:rsid w:val="005F1F64"/>
    <w:rsid w:val="005F2290"/>
    <w:rsid w:val="005F30AD"/>
    <w:rsid w:val="005F3BC7"/>
    <w:rsid w:val="005F3CBB"/>
    <w:rsid w:val="005F50AF"/>
    <w:rsid w:val="005F696F"/>
    <w:rsid w:val="0060009E"/>
    <w:rsid w:val="00601318"/>
    <w:rsid w:val="00601727"/>
    <w:rsid w:val="006028CA"/>
    <w:rsid w:val="006039B6"/>
    <w:rsid w:val="0060536A"/>
    <w:rsid w:val="0060563E"/>
    <w:rsid w:val="006074D7"/>
    <w:rsid w:val="00607840"/>
    <w:rsid w:val="0061095A"/>
    <w:rsid w:val="00610EA7"/>
    <w:rsid w:val="0061100E"/>
    <w:rsid w:val="0061169F"/>
    <w:rsid w:val="00611C1E"/>
    <w:rsid w:val="00611FAF"/>
    <w:rsid w:val="006121FA"/>
    <w:rsid w:val="00613850"/>
    <w:rsid w:val="00613DAC"/>
    <w:rsid w:val="00614E35"/>
    <w:rsid w:val="006152FC"/>
    <w:rsid w:val="0061703E"/>
    <w:rsid w:val="00617187"/>
    <w:rsid w:val="006203CD"/>
    <w:rsid w:val="00620409"/>
    <w:rsid w:val="0062090A"/>
    <w:rsid w:val="00620959"/>
    <w:rsid w:val="0062195C"/>
    <w:rsid w:val="006220B2"/>
    <w:rsid w:val="0062248B"/>
    <w:rsid w:val="00622725"/>
    <w:rsid w:val="00622EA2"/>
    <w:rsid w:val="00623281"/>
    <w:rsid w:val="0062404B"/>
    <w:rsid w:val="00624109"/>
    <w:rsid w:val="006241A6"/>
    <w:rsid w:val="0062488B"/>
    <w:rsid w:val="006251CE"/>
    <w:rsid w:val="00625F4D"/>
    <w:rsid w:val="00626690"/>
    <w:rsid w:val="00626EE2"/>
    <w:rsid w:val="006275B4"/>
    <w:rsid w:val="00627A15"/>
    <w:rsid w:val="00627C5B"/>
    <w:rsid w:val="0063010B"/>
    <w:rsid w:val="0063080F"/>
    <w:rsid w:val="00630EF9"/>
    <w:rsid w:val="006311CE"/>
    <w:rsid w:val="0063178B"/>
    <w:rsid w:val="00631916"/>
    <w:rsid w:val="00631D0E"/>
    <w:rsid w:val="0063241F"/>
    <w:rsid w:val="00632DAC"/>
    <w:rsid w:val="006332D0"/>
    <w:rsid w:val="00633404"/>
    <w:rsid w:val="0063370A"/>
    <w:rsid w:val="00633AAB"/>
    <w:rsid w:val="00633BC8"/>
    <w:rsid w:val="00634B18"/>
    <w:rsid w:val="00635472"/>
    <w:rsid w:val="00636C41"/>
    <w:rsid w:val="00642440"/>
    <w:rsid w:val="00642EB6"/>
    <w:rsid w:val="00643F6E"/>
    <w:rsid w:val="00644126"/>
    <w:rsid w:val="00644A1E"/>
    <w:rsid w:val="00645921"/>
    <w:rsid w:val="00646BD9"/>
    <w:rsid w:val="00647049"/>
    <w:rsid w:val="00647C35"/>
    <w:rsid w:val="006509E7"/>
    <w:rsid w:val="0065113A"/>
    <w:rsid w:val="00651F5F"/>
    <w:rsid w:val="0065280C"/>
    <w:rsid w:val="00652B5E"/>
    <w:rsid w:val="0065321F"/>
    <w:rsid w:val="006542D8"/>
    <w:rsid w:val="006545C8"/>
    <w:rsid w:val="00654729"/>
    <w:rsid w:val="00656B5D"/>
    <w:rsid w:val="00657A1D"/>
    <w:rsid w:val="00657BF3"/>
    <w:rsid w:val="00663B41"/>
    <w:rsid w:val="00664122"/>
    <w:rsid w:val="00664400"/>
    <w:rsid w:val="00664857"/>
    <w:rsid w:val="00666685"/>
    <w:rsid w:val="00666C33"/>
    <w:rsid w:val="006670D1"/>
    <w:rsid w:val="00674C56"/>
    <w:rsid w:val="0067585E"/>
    <w:rsid w:val="006765ED"/>
    <w:rsid w:val="00676A54"/>
    <w:rsid w:val="00677864"/>
    <w:rsid w:val="00677C21"/>
    <w:rsid w:val="00680743"/>
    <w:rsid w:val="006815A5"/>
    <w:rsid w:val="006818D7"/>
    <w:rsid w:val="00681D4A"/>
    <w:rsid w:val="00681DFD"/>
    <w:rsid w:val="00681F18"/>
    <w:rsid w:val="0068202C"/>
    <w:rsid w:val="006832A1"/>
    <w:rsid w:val="0068599D"/>
    <w:rsid w:val="00685F34"/>
    <w:rsid w:val="0068605B"/>
    <w:rsid w:val="0068792F"/>
    <w:rsid w:val="00690840"/>
    <w:rsid w:val="00691809"/>
    <w:rsid w:val="006926F6"/>
    <w:rsid w:val="00692AF7"/>
    <w:rsid w:val="00694682"/>
    <w:rsid w:val="00694EB7"/>
    <w:rsid w:val="00694FE3"/>
    <w:rsid w:val="006953B0"/>
    <w:rsid w:val="00696B6D"/>
    <w:rsid w:val="006A07DB"/>
    <w:rsid w:val="006A0BE8"/>
    <w:rsid w:val="006A1D91"/>
    <w:rsid w:val="006A2E5C"/>
    <w:rsid w:val="006A35BA"/>
    <w:rsid w:val="006A399B"/>
    <w:rsid w:val="006A55DA"/>
    <w:rsid w:val="006A5F9C"/>
    <w:rsid w:val="006A7D01"/>
    <w:rsid w:val="006B05D7"/>
    <w:rsid w:val="006B1E71"/>
    <w:rsid w:val="006B2C63"/>
    <w:rsid w:val="006B2DB1"/>
    <w:rsid w:val="006B34A6"/>
    <w:rsid w:val="006B36AA"/>
    <w:rsid w:val="006B3858"/>
    <w:rsid w:val="006B3E3D"/>
    <w:rsid w:val="006B49F8"/>
    <w:rsid w:val="006B5AA9"/>
    <w:rsid w:val="006B737E"/>
    <w:rsid w:val="006B7543"/>
    <w:rsid w:val="006B7EAF"/>
    <w:rsid w:val="006C00A9"/>
    <w:rsid w:val="006C2385"/>
    <w:rsid w:val="006C268E"/>
    <w:rsid w:val="006C2E5A"/>
    <w:rsid w:val="006C54BD"/>
    <w:rsid w:val="006C5FCA"/>
    <w:rsid w:val="006C6006"/>
    <w:rsid w:val="006C6942"/>
    <w:rsid w:val="006C6945"/>
    <w:rsid w:val="006C7B1D"/>
    <w:rsid w:val="006D109D"/>
    <w:rsid w:val="006D1943"/>
    <w:rsid w:val="006D2232"/>
    <w:rsid w:val="006D2667"/>
    <w:rsid w:val="006D3430"/>
    <w:rsid w:val="006D386E"/>
    <w:rsid w:val="006D4A0E"/>
    <w:rsid w:val="006D50A8"/>
    <w:rsid w:val="006D58CD"/>
    <w:rsid w:val="006D5C6E"/>
    <w:rsid w:val="006D6188"/>
    <w:rsid w:val="006D688F"/>
    <w:rsid w:val="006D6CBB"/>
    <w:rsid w:val="006E0271"/>
    <w:rsid w:val="006E0E56"/>
    <w:rsid w:val="006E14C1"/>
    <w:rsid w:val="006E1F84"/>
    <w:rsid w:val="006E339A"/>
    <w:rsid w:val="006E3F3F"/>
    <w:rsid w:val="006E4299"/>
    <w:rsid w:val="006E4A55"/>
    <w:rsid w:val="006E51E2"/>
    <w:rsid w:val="006E62EB"/>
    <w:rsid w:val="006E6A30"/>
    <w:rsid w:val="006E6BA3"/>
    <w:rsid w:val="006E6FA1"/>
    <w:rsid w:val="006E7751"/>
    <w:rsid w:val="006E7764"/>
    <w:rsid w:val="006F024A"/>
    <w:rsid w:val="006F184B"/>
    <w:rsid w:val="006F2B00"/>
    <w:rsid w:val="006F2DB0"/>
    <w:rsid w:val="006F31A4"/>
    <w:rsid w:val="006F3D8C"/>
    <w:rsid w:val="006F432B"/>
    <w:rsid w:val="006F4FBC"/>
    <w:rsid w:val="006F5453"/>
    <w:rsid w:val="006F5948"/>
    <w:rsid w:val="006F5B9F"/>
    <w:rsid w:val="006F6174"/>
    <w:rsid w:val="006F6981"/>
    <w:rsid w:val="006F74C3"/>
    <w:rsid w:val="006F769D"/>
    <w:rsid w:val="006F78C2"/>
    <w:rsid w:val="00701A7B"/>
    <w:rsid w:val="00702063"/>
    <w:rsid w:val="007026C5"/>
    <w:rsid w:val="00702E1B"/>
    <w:rsid w:val="007033EC"/>
    <w:rsid w:val="00703D40"/>
    <w:rsid w:val="00704094"/>
    <w:rsid w:val="007040EB"/>
    <w:rsid w:val="0070580E"/>
    <w:rsid w:val="00706701"/>
    <w:rsid w:val="00706F9F"/>
    <w:rsid w:val="0070716A"/>
    <w:rsid w:val="007107E7"/>
    <w:rsid w:val="00710B24"/>
    <w:rsid w:val="00711027"/>
    <w:rsid w:val="00711627"/>
    <w:rsid w:val="00711B09"/>
    <w:rsid w:val="00711C13"/>
    <w:rsid w:val="00711C3E"/>
    <w:rsid w:val="007135D4"/>
    <w:rsid w:val="007138BD"/>
    <w:rsid w:val="00715C67"/>
    <w:rsid w:val="00715F4C"/>
    <w:rsid w:val="007169AF"/>
    <w:rsid w:val="00717177"/>
    <w:rsid w:val="0071784D"/>
    <w:rsid w:val="00717900"/>
    <w:rsid w:val="00720AE0"/>
    <w:rsid w:val="0072275E"/>
    <w:rsid w:val="00722EBB"/>
    <w:rsid w:val="007230D8"/>
    <w:rsid w:val="00723E89"/>
    <w:rsid w:val="00725B2F"/>
    <w:rsid w:val="007270D1"/>
    <w:rsid w:val="0072772D"/>
    <w:rsid w:val="00727C99"/>
    <w:rsid w:val="007306FD"/>
    <w:rsid w:val="0073195D"/>
    <w:rsid w:val="00731E75"/>
    <w:rsid w:val="00731EC3"/>
    <w:rsid w:val="007328A0"/>
    <w:rsid w:val="007333D0"/>
    <w:rsid w:val="0073473B"/>
    <w:rsid w:val="007358F6"/>
    <w:rsid w:val="0074008F"/>
    <w:rsid w:val="007419C3"/>
    <w:rsid w:val="00742854"/>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921"/>
    <w:rsid w:val="00756DEA"/>
    <w:rsid w:val="00756DF8"/>
    <w:rsid w:val="0075777F"/>
    <w:rsid w:val="00757AE8"/>
    <w:rsid w:val="00760BF6"/>
    <w:rsid w:val="00760EE6"/>
    <w:rsid w:val="00761E80"/>
    <w:rsid w:val="00762393"/>
    <w:rsid w:val="00762B74"/>
    <w:rsid w:val="00762ED8"/>
    <w:rsid w:val="00763B59"/>
    <w:rsid w:val="007644C6"/>
    <w:rsid w:val="00765FFA"/>
    <w:rsid w:val="007660B0"/>
    <w:rsid w:val="00766CCB"/>
    <w:rsid w:val="00766D0A"/>
    <w:rsid w:val="00766D34"/>
    <w:rsid w:val="00767153"/>
    <w:rsid w:val="00767309"/>
    <w:rsid w:val="007679C9"/>
    <w:rsid w:val="00767AE5"/>
    <w:rsid w:val="00770CAE"/>
    <w:rsid w:val="00771159"/>
    <w:rsid w:val="0077199C"/>
    <w:rsid w:val="00776011"/>
    <w:rsid w:val="00780A64"/>
    <w:rsid w:val="00782498"/>
    <w:rsid w:val="0078337D"/>
    <w:rsid w:val="007838CE"/>
    <w:rsid w:val="00784113"/>
    <w:rsid w:val="00784621"/>
    <w:rsid w:val="00784A0D"/>
    <w:rsid w:val="00784EBA"/>
    <w:rsid w:val="00785BB2"/>
    <w:rsid w:val="00787601"/>
    <w:rsid w:val="00787F93"/>
    <w:rsid w:val="00792364"/>
    <w:rsid w:val="00792373"/>
    <w:rsid w:val="00793511"/>
    <w:rsid w:val="007943F9"/>
    <w:rsid w:val="007947B7"/>
    <w:rsid w:val="00796347"/>
    <w:rsid w:val="00796CEF"/>
    <w:rsid w:val="007A11CD"/>
    <w:rsid w:val="007A1461"/>
    <w:rsid w:val="007A1A0C"/>
    <w:rsid w:val="007A1B46"/>
    <w:rsid w:val="007A2CB1"/>
    <w:rsid w:val="007A30D6"/>
    <w:rsid w:val="007A3114"/>
    <w:rsid w:val="007A599C"/>
    <w:rsid w:val="007A6F6C"/>
    <w:rsid w:val="007A7894"/>
    <w:rsid w:val="007B0015"/>
    <w:rsid w:val="007B1038"/>
    <w:rsid w:val="007B107B"/>
    <w:rsid w:val="007B10D9"/>
    <w:rsid w:val="007B1329"/>
    <w:rsid w:val="007B1F21"/>
    <w:rsid w:val="007B20E9"/>
    <w:rsid w:val="007B2661"/>
    <w:rsid w:val="007B31A5"/>
    <w:rsid w:val="007B3E7B"/>
    <w:rsid w:val="007B3F62"/>
    <w:rsid w:val="007B4279"/>
    <w:rsid w:val="007B48C8"/>
    <w:rsid w:val="007B4978"/>
    <w:rsid w:val="007B4E3F"/>
    <w:rsid w:val="007B64D2"/>
    <w:rsid w:val="007B6838"/>
    <w:rsid w:val="007B6DBE"/>
    <w:rsid w:val="007B719E"/>
    <w:rsid w:val="007B7CE4"/>
    <w:rsid w:val="007C0C0B"/>
    <w:rsid w:val="007C271C"/>
    <w:rsid w:val="007C335F"/>
    <w:rsid w:val="007C411D"/>
    <w:rsid w:val="007C5699"/>
    <w:rsid w:val="007C6BA8"/>
    <w:rsid w:val="007D1C69"/>
    <w:rsid w:val="007D239F"/>
    <w:rsid w:val="007D296E"/>
    <w:rsid w:val="007D47AB"/>
    <w:rsid w:val="007D7351"/>
    <w:rsid w:val="007E2439"/>
    <w:rsid w:val="007E3870"/>
    <w:rsid w:val="007E3D3A"/>
    <w:rsid w:val="007E3F37"/>
    <w:rsid w:val="007E4488"/>
    <w:rsid w:val="007E4B4A"/>
    <w:rsid w:val="007E4DB0"/>
    <w:rsid w:val="007E5968"/>
    <w:rsid w:val="007E692E"/>
    <w:rsid w:val="007E6D24"/>
    <w:rsid w:val="007E6F76"/>
    <w:rsid w:val="007E7E2F"/>
    <w:rsid w:val="007E7FE0"/>
    <w:rsid w:val="007F03B5"/>
    <w:rsid w:val="007F082D"/>
    <w:rsid w:val="007F24AF"/>
    <w:rsid w:val="007F35E1"/>
    <w:rsid w:val="007F3651"/>
    <w:rsid w:val="007F4DD2"/>
    <w:rsid w:val="007F5F92"/>
    <w:rsid w:val="007F6520"/>
    <w:rsid w:val="007F7696"/>
    <w:rsid w:val="00800118"/>
    <w:rsid w:val="008003BE"/>
    <w:rsid w:val="008007EB"/>
    <w:rsid w:val="0080159B"/>
    <w:rsid w:val="00802C2A"/>
    <w:rsid w:val="00802D14"/>
    <w:rsid w:val="0080395C"/>
    <w:rsid w:val="008049D3"/>
    <w:rsid w:val="00805486"/>
    <w:rsid w:val="008058C6"/>
    <w:rsid w:val="008065A9"/>
    <w:rsid w:val="00806C04"/>
    <w:rsid w:val="00812090"/>
    <w:rsid w:val="00812925"/>
    <w:rsid w:val="00812D77"/>
    <w:rsid w:val="00814F2E"/>
    <w:rsid w:val="00814F6A"/>
    <w:rsid w:val="00816207"/>
    <w:rsid w:val="00816499"/>
    <w:rsid w:val="008165E6"/>
    <w:rsid w:val="00817507"/>
    <w:rsid w:val="008178F8"/>
    <w:rsid w:val="00817AD0"/>
    <w:rsid w:val="00822FFC"/>
    <w:rsid w:val="0082303B"/>
    <w:rsid w:val="008243A2"/>
    <w:rsid w:val="0082581A"/>
    <w:rsid w:val="00826513"/>
    <w:rsid w:val="00826C6A"/>
    <w:rsid w:val="00827642"/>
    <w:rsid w:val="00830278"/>
    <w:rsid w:val="008307AA"/>
    <w:rsid w:val="00830BBC"/>
    <w:rsid w:val="00830D06"/>
    <w:rsid w:val="008310BA"/>
    <w:rsid w:val="00832B3B"/>
    <w:rsid w:val="0083300C"/>
    <w:rsid w:val="008335DB"/>
    <w:rsid w:val="00833687"/>
    <w:rsid w:val="00834098"/>
    <w:rsid w:val="00834294"/>
    <w:rsid w:val="008360FF"/>
    <w:rsid w:val="00841315"/>
    <w:rsid w:val="00841900"/>
    <w:rsid w:val="0084226D"/>
    <w:rsid w:val="00842A61"/>
    <w:rsid w:val="00843420"/>
    <w:rsid w:val="00844084"/>
    <w:rsid w:val="008445DE"/>
    <w:rsid w:val="00844AF0"/>
    <w:rsid w:val="0084662A"/>
    <w:rsid w:val="008469F4"/>
    <w:rsid w:val="00847B7F"/>
    <w:rsid w:val="00847BF3"/>
    <w:rsid w:val="00847EE7"/>
    <w:rsid w:val="00850010"/>
    <w:rsid w:val="0085018A"/>
    <w:rsid w:val="00853325"/>
    <w:rsid w:val="00853D20"/>
    <w:rsid w:val="00856BB9"/>
    <w:rsid w:val="008570E3"/>
    <w:rsid w:val="00857869"/>
    <w:rsid w:val="008604D3"/>
    <w:rsid w:val="00860861"/>
    <w:rsid w:val="008614F0"/>
    <w:rsid w:val="008618ED"/>
    <w:rsid w:val="0086374C"/>
    <w:rsid w:val="0086423B"/>
    <w:rsid w:val="00865DC2"/>
    <w:rsid w:val="008662A1"/>
    <w:rsid w:val="00867029"/>
    <w:rsid w:val="00867885"/>
    <w:rsid w:val="00867913"/>
    <w:rsid w:val="0087175A"/>
    <w:rsid w:val="0087197B"/>
    <w:rsid w:val="008721E1"/>
    <w:rsid w:val="008725EF"/>
    <w:rsid w:val="00872D26"/>
    <w:rsid w:val="00872DA9"/>
    <w:rsid w:val="00872FDF"/>
    <w:rsid w:val="008746B6"/>
    <w:rsid w:val="00875973"/>
    <w:rsid w:val="008774AA"/>
    <w:rsid w:val="00880CA4"/>
    <w:rsid w:val="0088192A"/>
    <w:rsid w:val="008832A6"/>
    <w:rsid w:val="00883D54"/>
    <w:rsid w:val="00884129"/>
    <w:rsid w:val="00884317"/>
    <w:rsid w:val="00884628"/>
    <w:rsid w:val="00885464"/>
    <w:rsid w:val="00885634"/>
    <w:rsid w:val="00885E4D"/>
    <w:rsid w:val="008861A1"/>
    <w:rsid w:val="00886221"/>
    <w:rsid w:val="0088671C"/>
    <w:rsid w:val="00887CB5"/>
    <w:rsid w:val="00890955"/>
    <w:rsid w:val="00891D75"/>
    <w:rsid w:val="00893016"/>
    <w:rsid w:val="008935B9"/>
    <w:rsid w:val="00893E4E"/>
    <w:rsid w:val="0089579C"/>
    <w:rsid w:val="00895A9B"/>
    <w:rsid w:val="00897558"/>
    <w:rsid w:val="008A03E4"/>
    <w:rsid w:val="008A1041"/>
    <w:rsid w:val="008A13D0"/>
    <w:rsid w:val="008A1B0B"/>
    <w:rsid w:val="008A21DB"/>
    <w:rsid w:val="008A21E9"/>
    <w:rsid w:val="008A4D5C"/>
    <w:rsid w:val="008A62A8"/>
    <w:rsid w:val="008A6B08"/>
    <w:rsid w:val="008A6F0C"/>
    <w:rsid w:val="008A77C2"/>
    <w:rsid w:val="008B069C"/>
    <w:rsid w:val="008B0910"/>
    <w:rsid w:val="008B098A"/>
    <w:rsid w:val="008B256C"/>
    <w:rsid w:val="008B49AE"/>
    <w:rsid w:val="008B4C58"/>
    <w:rsid w:val="008B5275"/>
    <w:rsid w:val="008B69B0"/>
    <w:rsid w:val="008B716E"/>
    <w:rsid w:val="008C0AE0"/>
    <w:rsid w:val="008C1255"/>
    <w:rsid w:val="008C1690"/>
    <w:rsid w:val="008C3024"/>
    <w:rsid w:val="008C3237"/>
    <w:rsid w:val="008C32A5"/>
    <w:rsid w:val="008C3DBF"/>
    <w:rsid w:val="008C58CD"/>
    <w:rsid w:val="008C5969"/>
    <w:rsid w:val="008C64DE"/>
    <w:rsid w:val="008C663F"/>
    <w:rsid w:val="008D2D61"/>
    <w:rsid w:val="008D30E5"/>
    <w:rsid w:val="008D3AA1"/>
    <w:rsid w:val="008D5068"/>
    <w:rsid w:val="008D5999"/>
    <w:rsid w:val="008D5A7C"/>
    <w:rsid w:val="008D5B03"/>
    <w:rsid w:val="008E0142"/>
    <w:rsid w:val="008E031F"/>
    <w:rsid w:val="008E08D2"/>
    <w:rsid w:val="008E1019"/>
    <w:rsid w:val="008E1D1C"/>
    <w:rsid w:val="008E2961"/>
    <w:rsid w:val="008E409F"/>
    <w:rsid w:val="008E6580"/>
    <w:rsid w:val="008E7FBB"/>
    <w:rsid w:val="008E7FC2"/>
    <w:rsid w:val="008F0511"/>
    <w:rsid w:val="008F06AD"/>
    <w:rsid w:val="008F0BA5"/>
    <w:rsid w:val="008F0E0F"/>
    <w:rsid w:val="008F1EE6"/>
    <w:rsid w:val="008F1F76"/>
    <w:rsid w:val="008F2A45"/>
    <w:rsid w:val="008F4942"/>
    <w:rsid w:val="008F6151"/>
    <w:rsid w:val="008F6E0E"/>
    <w:rsid w:val="008F6FBE"/>
    <w:rsid w:val="008F7075"/>
    <w:rsid w:val="008F7491"/>
    <w:rsid w:val="008F74B5"/>
    <w:rsid w:val="008F7558"/>
    <w:rsid w:val="00901001"/>
    <w:rsid w:val="00902E62"/>
    <w:rsid w:val="00903139"/>
    <w:rsid w:val="00903D83"/>
    <w:rsid w:val="009042D3"/>
    <w:rsid w:val="00904917"/>
    <w:rsid w:val="00905666"/>
    <w:rsid w:val="00906036"/>
    <w:rsid w:val="009062FC"/>
    <w:rsid w:val="00907968"/>
    <w:rsid w:val="009079B0"/>
    <w:rsid w:val="009102EB"/>
    <w:rsid w:val="00910530"/>
    <w:rsid w:val="00911558"/>
    <w:rsid w:val="00913EAD"/>
    <w:rsid w:val="009142E5"/>
    <w:rsid w:val="00914478"/>
    <w:rsid w:val="009144BF"/>
    <w:rsid w:val="00914A26"/>
    <w:rsid w:val="00914D04"/>
    <w:rsid w:val="009156EF"/>
    <w:rsid w:val="009167BE"/>
    <w:rsid w:val="009168FE"/>
    <w:rsid w:val="00916E2F"/>
    <w:rsid w:val="009172B5"/>
    <w:rsid w:val="009203C2"/>
    <w:rsid w:val="009205B8"/>
    <w:rsid w:val="009209AA"/>
    <w:rsid w:val="00920CF4"/>
    <w:rsid w:val="009212AD"/>
    <w:rsid w:val="0092210F"/>
    <w:rsid w:val="00923BFE"/>
    <w:rsid w:val="00925746"/>
    <w:rsid w:val="00925C34"/>
    <w:rsid w:val="0092615B"/>
    <w:rsid w:val="00926946"/>
    <w:rsid w:val="00927AF6"/>
    <w:rsid w:val="00927E2C"/>
    <w:rsid w:val="009305BC"/>
    <w:rsid w:val="009312F4"/>
    <w:rsid w:val="00931AC3"/>
    <w:rsid w:val="00931B6F"/>
    <w:rsid w:val="0093434A"/>
    <w:rsid w:val="009353C5"/>
    <w:rsid w:val="00937515"/>
    <w:rsid w:val="00940084"/>
    <w:rsid w:val="00940D4E"/>
    <w:rsid w:val="0094161A"/>
    <w:rsid w:val="00941AD7"/>
    <w:rsid w:val="009427F5"/>
    <w:rsid w:val="00943629"/>
    <w:rsid w:val="00945F11"/>
    <w:rsid w:val="00946BF0"/>
    <w:rsid w:val="00947C61"/>
    <w:rsid w:val="009503B2"/>
    <w:rsid w:val="00950CF2"/>
    <w:rsid w:val="009533CE"/>
    <w:rsid w:val="00953C52"/>
    <w:rsid w:val="009540E8"/>
    <w:rsid w:val="009546F8"/>
    <w:rsid w:val="00956F29"/>
    <w:rsid w:val="00960744"/>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4A9D"/>
    <w:rsid w:val="009751BE"/>
    <w:rsid w:val="00975297"/>
    <w:rsid w:val="00975F72"/>
    <w:rsid w:val="00977398"/>
    <w:rsid w:val="009808FD"/>
    <w:rsid w:val="00981102"/>
    <w:rsid w:val="009813D0"/>
    <w:rsid w:val="009816B7"/>
    <w:rsid w:val="00984EBF"/>
    <w:rsid w:val="009852DE"/>
    <w:rsid w:val="00986563"/>
    <w:rsid w:val="0098675E"/>
    <w:rsid w:val="009911C4"/>
    <w:rsid w:val="0099157B"/>
    <w:rsid w:val="00992526"/>
    <w:rsid w:val="00993C2B"/>
    <w:rsid w:val="0099424D"/>
    <w:rsid w:val="0099548C"/>
    <w:rsid w:val="0099741B"/>
    <w:rsid w:val="009A17B4"/>
    <w:rsid w:val="009A2084"/>
    <w:rsid w:val="009A2B2E"/>
    <w:rsid w:val="009A2CA1"/>
    <w:rsid w:val="009A2E55"/>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26BE"/>
    <w:rsid w:val="009C3081"/>
    <w:rsid w:val="009C3C40"/>
    <w:rsid w:val="009C4BDD"/>
    <w:rsid w:val="009C4D54"/>
    <w:rsid w:val="009C4E26"/>
    <w:rsid w:val="009C5390"/>
    <w:rsid w:val="009C5C97"/>
    <w:rsid w:val="009C7DEE"/>
    <w:rsid w:val="009C7E41"/>
    <w:rsid w:val="009D028D"/>
    <w:rsid w:val="009D121F"/>
    <w:rsid w:val="009D1517"/>
    <w:rsid w:val="009D2A03"/>
    <w:rsid w:val="009D3496"/>
    <w:rsid w:val="009D3B3B"/>
    <w:rsid w:val="009D532A"/>
    <w:rsid w:val="009D5D87"/>
    <w:rsid w:val="009D6311"/>
    <w:rsid w:val="009D7367"/>
    <w:rsid w:val="009E02FA"/>
    <w:rsid w:val="009E0728"/>
    <w:rsid w:val="009E0C0A"/>
    <w:rsid w:val="009E1B07"/>
    <w:rsid w:val="009E2F16"/>
    <w:rsid w:val="009E3721"/>
    <w:rsid w:val="009E4041"/>
    <w:rsid w:val="009E49D5"/>
    <w:rsid w:val="009E4CE1"/>
    <w:rsid w:val="009E4E62"/>
    <w:rsid w:val="009E50AB"/>
    <w:rsid w:val="009E5504"/>
    <w:rsid w:val="009E669C"/>
    <w:rsid w:val="009E7C0B"/>
    <w:rsid w:val="009F1984"/>
    <w:rsid w:val="009F2C88"/>
    <w:rsid w:val="009F4FB2"/>
    <w:rsid w:val="009F5ECB"/>
    <w:rsid w:val="009F6A84"/>
    <w:rsid w:val="009F7CB6"/>
    <w:rsid w:val="00A006A8"/>
    <w:rsid w:val="00A00934"/>
    <w:rsid w:val="00A01580"/>
    <w:rsid w:val="00A03C6C"/>
    <w:rsid w:val="00A04DCE"/>
    <w:rsid w:val="00A05831"/>
    <w:rsid w:val="00A05BD4"/>
    <w:rsid w:val="00A06213"/>
    <w:rsid w:val="00A06DC6"/>
    <w:rsid w:val="00A07504"/>
    <w:rsid w:val="00A075A6"/>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764E"/>
    <w:rsid w:val="00A21427"/>
    <w:rsid w:val="00A250F0"/>
    <w:rsid w:val="00A25B1A"/>
    <w:rsid w:val="00A25C32"/>
    <w:rsid w:val="00A26243"/>
    <w:rsid w:val="00A26577"/>
    <w:rsid w:val="00A333D5"/>
    <w:rsid w:val="00A33710"/>
    <w:rsid w:val="00A33A97"/>
    <w:rsid w:val="00A34F4D"/>
    <w:rsid w:val="00A352BA"/>
    <w:rsid w:val="00A36BB4"/>
    <w:rsid w:val="00A3706F"/>
    <w:rsid w:val="00A37D63"/>
    <w:rsid w:val="00A4005A"/>
    <w:rsid w:val="00A4055C"/>
    <w:rsid w:val="00A4094C"/>
    <w:rsid w:val="00A40A29"/>
    <w:rsid w:val="00A40DED"/>
    <w:rsid w:val="00A41219"/>
    <w:rsid w:val="00A415CA"/>
    <w:rsid w:val="00A41CB5"/>
    <w:rsid w:val="00A41D5C"/>
    <w:rsid w:val="00A428E8"/>
    <w:rsid w:val="00A43E2D"/>
    <w:rsid w:val="00A4453A"/>
    <w:rsid w:val="00A445BB"/>
    <w:rsid w:val="00A45565"/>
    <w:rsid w:val="00A45E4E"/>
    <w:rsid w:val="00A4602A"/>
    <w:rsid w:val="00A46738"/>
    <w:rsid w:val="00A470B5"/>
    <w:rsid w:val="00A50ADF"/>
    <w:rsid w:val="00A511FC"/>
    <w:rsid w:val="00A513D7"/>
    <w:rsid w:val="00A51D22"/>
    <w:rsid w:val="00A52EAC"/>
    <w:rsid w:val="00A5347E"/>
    <w:rsid w:val="00A53AD7"/>
    <w:rsid w:val="00A53E28"/>
    <w:rsid w:val="00A53F1D"/>
    <w:rsid w:val="00A53FBB"/>
    <w:rsid w:val="00A55E4D"/>
    <w:rsid w:val="00A565BA"/>
    <w:rsid w:val="00A57501"/>
    <w:rsid w:val="00A57C70"/>
    <w:rsid w:val="00A60E68"/>
    <w:rsid w:val="00A611E9"/>
    <w:rsid w:val="00A61ED5"/>
    <w:rsid w:val="00A624B2"/>
    <w:rsid w:val="00A642C8"/>
    <w:rsid w:val="00A664E0"/>
    <w:rsid w:val="00A66582"/>
    <w:rsid w:val="00A6725C"/>
    <w:rsid w:val="00A6768B"/>
    <w:rsid w:val="00A67F33"/>
    <w:rsid w:val="00A70FC0"/>
    <w:rsid w:val="00A71389"/>
    <w:rsid w:val="00A7297E"/>
    <w:rsid w:val="00A74A49"/>
    <w:rsid w:val="00A7530C"/>
    <w:rsid w:val="00A75649"/>
    <w:rsid w:val="00A75FA9"/>
    <w:rsid w:val="00A7644C"/>
    <w:rsid w:val="00A7684F"/>
    <w:rsid w:val="00A769E7"/>
    <w:rsid w:val="00A76BA5"/>
    <w:rsid w:val="00A773E8"/>
    <w:rsid w:val="00A77DFC"/>
    <w:rsid w:val="00A77FED"/>
    <w:rsid w:val="00A80250"/>
    <w:rsid w:val="00A8088F"/>
    <w:rsid w:val="00A81F8F"/>
    <w:rsid w:val="00A82A3E"/>
    <w:rsid w:val="00A8381A"/>
    <w:rsid w:val="00A83977"/>
    <w:rsid w:val="00A8409F"/>
    <w:rsid w:val="00A84ED7"/>
    <w:rsid w:val="00A85DEE"/>
    <w:rsid w:val="00A86499"/>
    <w:rsid w:val="00A86825"/>
    <w:rsid w:val="00A86CB4"/>
    <w:rsid w:val="00A874C2"/>
    <w:rsid w:val="00A87718"/>
    <w:rsid w:val="00A90B43"/>
    <w:rsid w:val="00A90E0A"/>
    <w:rsid w:val="00A91E97"/>
    <w:rsid w:val="00A92600"/>
    <w:rsid w:val="00A928C6"/>
    <w:rsid w:val="00A93A41"/>
    <w:rsid w:val="00A94135"/>
    <w:rsid w:val="00A94683"/>
    <w:rsid w:val="00A94EDF"/>
    <w:rsid w:val="00A956CC"/>
    <w:rsid w:val="00A959AB"/>
    <w:rsid w:val="00A95EEA"/>
    <w:rsid w:val="00A9684F"/>
    <w:rsid w:val="00AA0312"/>
    <w:rsid w:val="00AA0BBC"/>
    <w:rsid w:val="00AA0DB6"/>
    <w:rsid w:val="00AA13AF"/>
    <w:rsid w:val="00AA1E4A"/>
    <w:rsid w:val="00AA21F0"/>
    <w:rsid w:val="00AA256D"/>
    <w:rsid w:val="00AA28EC"/>
    <w:rsid w:val="00AA2D0E"/>
    <w:rsid w:val="00AA3453"/>
    <w:rsid w:val="00AA34E5"/>
    <w:rsid w:val="00AA3541"/>
    <w:rsid w:val="00AA36A0"/>
    <w:rsid w:val="00AA3BE5"/>
    <w:rsid w:val="00AB0814"/>
    <w:rsid w:val="00AB1EF4"/>
    <w:rsid w:val="00AB1FEE"/>
    <w:rsid w:val="00AB24F6"/>
    <w:rsid w:val="00AB3409"/>
    <w:rsid w:val="00AB3C71"/>
    <w:rsid w:val="00AB4077"/>
    <w:rsid w:val="00AB4887"/>
    <w:rsid w:val="00AB4EB5"/>
    <w:rsid w:val="00AB50CF"/>
    <w:rsid w:val="00AB54BC"/>
    <w:rsid w:val="00AB61D1"/>
    <w:rsid w:val="00AB7DF4"/>
    <w:rsid w:val="00AC2987"/>
    <w:rsid w:val="00AC33EC"/>
    <w:rsid w:val="00AC4F58"/>
    <w:rsid w:val="00AC65AA"/>
    <w:rsid w:val="00AC65E1"/>
    <w:rsid w:val="00AC666C"/>
    <w:rsid w:val="00AC689C"/>
    <w:rsid w:val="00AC704F"/>
    <w:rsid w:val="00AC7AE4"/>
    <w:rsid w:val="00AD107A"/>
    <w:rsid w:val="00AD20D4"/>
    <w:rsid w:val="00AD281E"/>
    <w:rsid w:val="00AD4286"/>
    <w:rsid w:val="00AD47C4"/>
    <w:rsid w:val="00AD50EE"/>
    <w:rsid w:val="00AD5675"/>
    <w:rsid w:val="00AD5CB8"/>
    <w:rsid w:val="00AD6B3C"/>
    <w:rsid w:val="00AD6CAD"/>
    <w:rsid w:val="00AD73AD"/>
    <w:rsid w:val="00AE1B57"/>
    <w:rsid w:val="00AE28B8"/>
    <w:rsid w:val="00AE2D25"/>
    <w:rsid w:val="00AE33CA"/>
    <w:rsid w:val="00AE493A"/>
    <w:rsid w:val="00AE49FB"/>
    <w:rsid w:val="00AE4E82"/>
    <w:rsid w:val="00AE5316"/>
    <w:rsid w:val="00AE6981"/>
    <w:rsid w:val="00AF08AD"/>
    <w:rsid w:val="00AF1ECA"/>
    <w:rsid w:val="00AF299F"/>
    <w:rsid w:val="00AF2FAE"/>
    <w:rsid w:val="00AF47F4"/>
    <w:rsid w:val="00AF4FD9"/>
    <w:rsid w:val="00AF6449"/>
    <w:rsid w:val="00AF725E"/>
    <w:rsid w:val="00AF79AE"/>
    <w:rsid w:val="00B00A52"/>
    <w:rsid w:val="00B01A13"/>
    <w:rsid w:val="00B02D36"/>
    <w:rsid w:val="00B02E94"/>
    <w:rsid w:val="00B02F50"/>
    <w:rsid w:val="00B0361F"/>
    <w:rsid w:val="00B06F44"/>
    <w:rsid w:val="00B101AD"/>
    <w:rsid w:val="00B10903"/>
    <w:rsid w:val="00B10AF7"/>
    <w:rsid w:val="00B11227"/>
    <w:rsid w:val="00B11FA4"/>
    <w:rsid w:val="00B1422E"/>
    <w:rsid w:val="00B1463A"/>
    <w:rsid w:val="00B159A7"/>
    <w:rsid w:val="00B162AB"/>
    <w:rsid w:val="00B16C96"/>
    <w:rsid w:val="00B17036"/>
    <w:rsid w:val="00B2082F"/>
    <w:rsid w:val="00B20FA3"/>
    <w:rsid w:val="00B225EC"/>
    <w:rsid w:val="00B230E7"/>
    <w:rsid w:val="00B25D07"/>
    <w:rsid w:val="00B26ECE"/>
    <w:rsid w:val="00B26F0D"/>
    <w:rsid w:val="00B27E68"/>
    <w:rsid w:val="00B30A87"/>
    <w:rsid w:val="00B31394"/>
    <w:rsid w:val="00B31F7E"/>
    <w:rsid w:val="00B33731"/>
    <w:rsid w:val="00B33B89"/>
    <w:rsid w:val="00B340B3"/>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F1C"/>
    <w:rsid w:val="00B522FA"/>
    <w:rsid w:val="00B52B37"/>
    <w:rsid w:val="00B53677"/>
    <w:rsid w:val="00B53EB3"/>
    <w:rsid w:val="00B53F09"/>
    <w:rsid w:val="00B54F21"/>
    <w:rsid w:val="00B55088"/>
    <w:rsid w:val="00B55889"/>
    <w:rsid w:val="00B56631"/>
    <w:rsid w:val="00B62025"/>
    <w:rsid w:val="00B629F3"/>
    <w:rsid w:val="00B641C2"/>
    <w:rsid w:val="00B642D5"/>
    <w:rsid w:val="00B645BB"/>
    <w:rsid w:val="00B65D80"/>
    <w:rsid w:val="00B6747D"/>
    <w:rsid w:val="00B70138"/>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431C"/>
    <w:rsid w:val="00B84630"/>
    <w:rsid w:val="00B84948"/>
    <w:rsid w:val="00B85C48"/>
    <w:rsid w:val="00B85FED"/>
    <w:rsid w:val="00B8630F"/>
    <w:rsid w:val="00B86B20"/>
    <w:rsid w:val="00B86F41"/>
    <w:rsid w:val="00B87488"/>
    <w:rsid w:val="00B87507"/>
    <w:rsid w:val="00B931C6"/>
    <w:rsid w:val="00B9325E"/>
    <w:rsid w:val="00B93384"/>
    <w:rsid w:val="00B93653"/>
    <w:rsid w:val="00B93F07"/>
    <w:rsid w:val="00B960FC"/>
    <w:rsid w:val="00B97B9C"/>
    <w:rsid w:val="00BA06BF"/>
    <w:rsid w:val="00BA097D"/>
    <w:rsid w:val="00BA0D5B"/>
    <w:rsid w:val="00BA1F08"/>
    <w:rsid w:val="00BA26A7"/>
    <w:rsid w:val="00BA3417"/>
    <w:rsid w:val="00BA3485"/>
    <w:rsid w:val="00BA3654"/>
    <w:rsid w:val="00BA36D0"/>
    <w:rsid w:val="00BA5828"/>
    <w:rsid w:val="00BA5B95"/>
    <w:rsid w:val="00BA7CF3"/>
    <w:rsid w:val="00BB224E"/>
    <w:rsid w:val="00BB2B46"/>
    <w:rsid w:val="00BB2D75"/>
    <w:rsid w:val="00BB57F6"/>
    <w:rsid w:val="00BB59CD"/>
    <w:rsid w:val="00BB5F4D"/>
    <w:rsid w:val="00BB6250"/>
    <w:rsid w:val="00BB6A9C"/>
    <w:rsid w:val="00BB6C08"/>
    <w:rsid w:val="00BC0A2B"/>
    <w:rsid w:val="00BC0DB3"/>
    <w:rsid w:val="00BC0E5E"/>
    <w:rsid w:val="00BC390A"/>
    <w:rsid w:val="00BC3B0B"/>
    <w:rsid w:val="00BC79FB"/>
    <w:rsid w:val="00BD1964"/>
    <w:rsid w:val="00BD2522"/>
    <w:rsid w:val="00BD2626"/>
    <w:rsid w:val="00BD2DDD"/>
    <w:rsid w:val="00BD3482"/>
    <w:rsid w:val="00BD63F9"/>
    <w:rsid w:val="00BD6CC9"/>
    <w:rsid w:val="00BE0773"/>
    <w:rsid w:val="00BE08F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355F"/>
    <w:rsid w:val="00BF45C6"/>
    <w:rsid w:val="00BF50BF"/>
    <w:rsid w:val="00BF6E65"/>
    <w:rsid w:val="00BF6F3A"/>
    <w:rsid w:val="00BF6F6F"/>
    <w:rsid w:val="00C022A3"/>
    <w:rsid w:val="00C028B3"/>
    <w:rsid w:val="00C04D23"/>
    <w:rsid w:val="00C051B1"/>
    <w:rsid w:val="00C05592"/>
    <w:rsid w:val="00C0599B"/>
    <w:rsid w:val="00C07FA0"/>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839"/>
    <w:rsid w:val="00C23CAE"/>
    <w:rsid w:val="00C240DB"/>
    <w:rsid w:val="00C2443A"/>
    <w:rsid w:val="00C255BC"/>
    <w:rsid w:val="00C25743"/>
    <w:rsid w:val="00C26352"/>
    <w:rsid w:val="00C26648"/>
    <w:rsid w:val="00C26C78"/>
    <w:rsid w:val="00C27116"/>
    <w:rsid w:val="00C27AF0"/>
    <w:rsid w:val="00C27C22"/>
    <w:rsid w:val="00C312CA"/>
    <w:rsid w:val="00C31936"/>
    <w:rsid w:val="00C3209C"/>
    <w:rsid w:val="00C322A5"/>
    <w:rsid w:val="00C32BED"/>
    <w:rsid w:val="00C33581"/>
    <w:rsid w:val="00C33ADB"/>
    <w:rsid w:val="00C34749"/>
    <w:rsid w:val="00C37E22"/>
    <w:rsid w:val="00C40047"/>
    <w:rsid w:val="00C41719"/>
    <w:rsid w:val="00C418D7"/>
    <w:rsid w:val="00C42131"/>
    <w:rsid w:val="00C4290E"/>
    <w:rsid w:val="00C43813"/>
    <w:rsid w:val="00C43F0A"/>
    <w:rsid w:val="00C47BCA"/>
    <w:rsid w:val="00C51E64"/>
    <w:rsid w:val="00C5204A"/>
    <w:rsid w:val="00C52B93"/>
    <w:rsid w:val="00C52D73"/>
    <w:rsid w:val="00C53110"/>
    <w:rsid w:val="00C53EE3"/>
    <w:rsid w:val="00C5537E"/>
    <w:rsid w:val="00C55827"/>
    <w:rsid w:val="00C55E17"/>
    <w:rsid w:val="00C56CAE"/>
    <w:rsid w:val="00C5735C"/>
    <w:rsid w:val="00C61EDF"/>
    <w:rsid w:val="00C621C6"/>
    <w:rsid w:val="00C62885"/>
    <w:rsid w:val="00C629A8"/>
    <w:rsid w:val="00C62F43"/>
    <w:rsid w:val="00C63BC7"/>
    <w:rsid w:val="00C66A01"/>
    <w:rsid w:val="00C67297"/>
    <w:rsid w:val="00C67AF4"/>
    <w:rsid w:val="00C71C80"/>
    <w:rsid w:val="00C722D9"/>
    <w:rsid w:val="00C72AD0"/>
    <w:rsid w:val="00C7565E"/>
    <w:rsid w:val="00C759AA"/>
    <w:rsid w:val="00C75E69"/>
    <w:rsid w:val="00C76249"/>
    <w:rsid w:val="00C77193"/>
    <w:rsid w:val="00C77D89"/>
    <w:rsid w:val="00C80AE5"/>
    <w:rsid w:val="00C81E88"/>
    <w:rsid w:val="00C82032"/>
    <w:rsid w:val="00C8255A"/>
    <w:rsid w:val="00C82DB0"/>
    <w:rsid w:val="00C84927"/>
    <w:rsid w:val="00C85318"/>
    <w:rsid w:val="00C86F98"/>
    <w:rsid w:val="00C8753E"/>
    <w:rsid w:val="00C87BBD"/>
    <w:rsid w:val="00C87C35"/>
    <w:rsid w:val="00C91625"/>
    <w:rsid w:val="00C942F3"/>
    <w:rsid w:val="00C946CB"/>
    <w:rsid w:val="00C94FBA"/>
    <w:rsid w:val="00C95DCC"/>
    <w:rsid w:val="00CA07B8"/>
    <w:rsid w:val="00CA449F"/>
    <w:rsid w:val="00CA4DCA"/>
    <w:rsid w:val="00CA5141"/>
    <w:rsid w:val="00CA653A"/>
    <w:rsid w:val="00CA7EB3"/>
    <w:rsid w:val="00CB0AE4"/>
    <w:rsid w:val="00CB1088"/>
    <w:rsid w:val="00CB3526"/>
    <w:rsid w:val="00CB3D0F"/>
    <w:rsid w:val="00CB518E"/>
    <w:rsid w:val="00CB53DA"/>
    <w:rsid w:val="00CB75EC"/>
    <w:rsid w:val="00CB7979"/>
    <w:rsid w:val="00CB7BCD"/>
    <w:rsid w:val="00CC0488"/>
    <w:rsid w:val="00CC07C7"/>
    <w:rsid w:val="00CC0BAD"/>
    <w:rsid w:val="00CC1F23"/>
    <w:rsid w:val="00CC560C"/>
    <w:rsid w:val="00CC61BF"/>
    <w:rsid w:val="00CC6B35"/>
    <w:rsid w:val="00CD219F"/>
    <w:rsid w:val="00CD239D"/>
    <w:rsid w:val="00CD2C0A"/>
    <w:rsid w:val="00CD334A"/>
    <w:rsid w:val="00CD38C8"/>
    <w:rsid w:val="00CD44A0"/>
    <w:rsid w:val="00CD5A74"/>
    <w:rsid w:val="00CD5ECE"/>
    <w:rsid w:val="00CE01DA"/>
    <w:rsid w:val="00CE08F0"/>
    <w:rsid w:val="00CE0BC7"/>
    <w:rsid w:val="00CE0E43"/>
    <w:rsid w:val="00CE2856"/>
    <w:rsid w:val="00CE30FB"/>
    <w:rsid w:val="00CE3EB1"/>
    <w:rsid w:val="00CE4084"/>
    <w:rsid w:val="00CE4610"/>
    <w:rsid w:val="00CE6053"/>
    <w:rsid w:val="00CE6501"/>
    <w:rsid w:val="00CE6BAA"/>
    <w:rsid w:val="00CE6C9C"/>
    <w:rsid w:val="00CE71A2"/>
    <w:rsid w:val="00CE79D1"/>
    <w:rsid w:val="00CF026D"/>
    <w:rsid w:val="00CF08E5"/>
    <w:rsid w:val="00CF0FA5"/>
    <w:rsid w:val="00CF1BBC"/>
    <w:rsid w:val="00CF1C7E"/>
    <w:rsid w:val="00CF24E9"/>
    <w:rsid w:val="00CF2B10"/>
    <w:rsid w:val="00CF2CA9"/>
    <w:rsid w:val="00CF485D"/>
    <w:rsid w:val="00CF5D56"/>
    <w:rsid w:val="00CF74A8"/>
    <w:rsid w:val="00D0023C"/>
    <w:rsid w:val="00D00256"/>
    <w:rsid w:val="00D01998"/>
    <w:rsid w:val="00D02553"/>
    <w:rsid w:val="00D035B8"/>
    <w:rsid w:val="00D03C66"/>
    <w:rsid w:val="00D03DC7"/>
    <w:rsid w:val="00D054C2"/>
    <w:rsid w:val="00D05B89"/>
    <w:rsid w:val="00D11791"/>
    <w:rsid w:val="00D129F8"/>
    <w:rsid w:val="00D1302A"/>
    <w:rsid w:val="00D133B5"/>
    <w:rsid w:val="00D134F4"/>
    <w:rsid w:val="00D149AE"/>
    <w:rsid w:val="00D15962"/>
    <w:rsid w:val="00D15A1A"/>
    <w:rsid w:val="00D1680B"/>
    <w:rsid w:val="00D16D2E"/>
    <w:rsid w:val="00D16F88"/>
    <w:rsid w:val="00D17341"/>
    <w:rsid w:val="00D17FAF"/>
    <w:rsid w:val="00D200E8"/>
    <w:rsid w:val="00D20E44"/>
    <w:rsid w:val="00D21807"/>
    <w:rsid w:val="00D225E8"/>
    <w:rsid w:val="00D22828"/>
    <w:rsid w:val="00D22FB9"/>
    <w:rsid w:val="00D236B2"/>
    <w:rsid w:val="00D239A2"/>
    <w:rsid w:val="00D24432"/>
    <w:rsid w:val="00D2639F"/>
    <w:rsid w:val="00D2663B"/>
    <w:rsid w:val="00D269FF"/>
    <w:rsid w:val="00D3043D"/>
    <w:rsid w:val="00D32892"/>
    <w:rsid w:val="00D32C3E"/>
    <w:rsid w:val="00D34657"/>
    <w:rsid w:val="00D347D1"/>
    <w:rsid w:val="00D347F1"/>
    <w:rsid w:val="00D35E80"/>
    <w:rsid w:val="00D366A7"/>
    <w:rsid w:val="00D400CE"/>
    <w:rsid w:val="00D40E1B"/>
    <w:rsid w:val="00D40F28"/>
    <w:rsid w:val="00D42452"/>
    <w:rsid w:val="00D448A3"/>
    <w:rsid w:val="00D45F23"/>
    <w:rsid w:val="00D461F9"/>
    <w:rsid w:val="00D46BFC"/>
    <w:rsid w:val="00D47435"/>
    <w:rsid w:val="00D4749E"/>
    <w:rsid w:val="00D51615"/>
    <w:rsid w:val="00D51D61"/>
    <w:rsid w:val="00D52645"/>
    <w:rsid w:val="00D527F2"/>
    <w:rsid w:val="00D52F07"/>
    <w:rsid w:val="00D53A49"/>
    <w:rsid w:val="00D54476"/>
    <w:rsid w:val="00D54DD4"/>
    <w:rsid w:val="00D55049"/>
    <w:rsid w:val="00D551E9"/>
    <w:rsid w:val="00D55EB0"/>
    <w:rsid w:val="00D5609E"/>
    <w:rsid w:val="00D56436"/>
    <w:rsid w:val="00D565FB"/>
    <w:rsid w:val="00D569F9"/>
    <w:rsid w:val="00D571F0"/>
    <w:rsid w:val="00D57E95"/>
    <w:rsid w:val="00D60184"/>
    <w:rsid w:val="00D6080A"/>
    <w:rsid w:val="00D61CEE"/>
    <w:rsid w:val="00D62F51"/>
    <w:rsid w:val="00D637A3"/>
    <w:rsid w:val="00D646E8"/>
    <w:rsid w:val="00D65203"/>
    <w:rsid w:val="00D656EA"/>
    <w:rsid w:val="00D661BD"/>
    <w:rsid w:val="00D663B0"/>
    <w:rsid w:val="00D67BD1"/>
    <w:rsid w:val="00D702D5"/>
    <w:rsid w:val="00D7031E"/>
    <w:rsid w:val="00D71357"/>
    <w:rsid w:val="00D71DD0"/>
    <w:rsid w:val="00D721A6"/>
    <w:rsid w:val="00D72F3B"/>
    <w:rsid w:val="00D7344E"/>
    <w:rsid w:val="00D73D38"/>
    <w:rsid w:val="00D74757"/>
    <w:rsid w:val="00D757D4"/>
    <w:rsid w:val="00D7609C"/>
    <w:rsid w:val="00D76299"/>
    <w:rsid w:val="00D7794F"/>
    <w:rsid w:val="00D8070F"/>
    <w:rsid w:val="00D80F72"/>
    <w:rsid w:val="00D8237C"/>
    <w:rsid w:val="00D82452"/>
    <w:rsid w:val="00D82FA7"/>
    <w:rsid w:val="00D83073"/>
    <w:rsid w:val="00D83ADF"/>
    <w:rsid w:val="00D8574F"/>
    <w:rsid w:val="00D8585A"/>
    <w:rsid w:val="00D861E6"/>
    <w:rsid w:val="00D862E1"/>
    <w:rsid w:val="00D8661D"/>
    <w:rsid w:val="00D87561"/>
    <w:rsid w:val="00D9017C"/>
    <w:rsid w:val="00D90E1C"/>
    <w:rsid w:val="00D95EBE"/>
    <w:rsid w:val="00D963F7"/>
    <w:rsid w:val="00D967C3"/>
    <w:rsid w:val="00D96AC2"/>
    <w:rsid w:val="00DA1B31"/>
    <w:rsid w:val="00DA1F75"/>
    <w:rsid w:val="00DA2524"/>
    <w:rsid w:val="00DA39E1"/>
    <w:rsid w:val="00DA3F16"/>
    <w:rsid w:val="00DA3F57"/>
    <w:rsid w:val="00DA607C"/>
    <w:rsid w:val="00DA70BE"/>
    <w:rsid w:val="00DA7CF3"/>
    <w:rsid w:val="00DB0200"/>
    <w:rsid w:val="00DB074E"/>
    <w:rsid w:val="00DB1EE1"/>
    <w:rsid w:val="00DB22DC"/>
    <w:rsid w:val="00DB336A"/>
    <w:rsid w:val="00DB4819"/>
    <w:rsid w:val="00DB5FD6"/>
    <w:rsid w:val="00DB609D"/>
    <w:rsid w:val="00DB7262"/>
    <w:rsid w:val="00DC04AB"/>
    <w:rsid w:val="00DC058A"/>
    <w:rsid w:val="00DC0810"/>
    <w:rsid w:val="00DC1FDF"/>
    <w:rsid w:val="00DC74E9"/>
    <w:rsid w:val="00DC7A2A"/>
    <w:rsid w:val="00DC7AC2"/>
    <w:rsid w:val="00DD0DB4"/>
    <w:rsid w:val="00DD133E"/>
    <w:rsid w:val="00DD1731"/>
    <w:rsid w:val="00DD2CBF"/>
    <w:rsid w:val="00DD3E39"/>
    <w:rsid w:val="00DD476F"/>
    <w:rsid w:val="00DD5436"/>
    <w:rsid w:val="00DD56CC"/>
    <w:rsid w:val="00DD5825"/>
    <w:rsid w:val="00DD6188"/>
    <w:rsid w:val="00DD69A7"/>
    <w:rsid w:val="00DD6F3E"/>
    <w:rsid w:val="00DD7BDB"/>
    <w:rsid w:val="00DD7BEB"/>
    <w:rsid w:val="00DE07C7"/>
    <w:rsid w:val="00DE1195"/>
    <w:rsid w:val="00DE1DA5"/>
    <w:rsid w:val="00DE28A4"/>
    <w:rsid w:val="00DE30FB"/>
    <w:rsid w:val="00DE3365"/>
    <w:rsid w:val="00DE3D39"/>
    <w:rsid w:val="00DE4005"/>
    <w:rsid w:val="00DE4478"/>
    <w:rsid w:val="00DE472E"/>
    <w:rsid w:val="00DE5677"/>
    <w:rsid w:val="00DE732E"/>
    <w:rsid w:val="00DE78CC"/>
    <w:rsid w:val="00DF077E"/>
    <w:rsid w:val="00DF0A1F"/>
    <w:rsid w:val="00DF1E5E"/>
    <w:rsid w:val="00DF3ED9"/>
    <w:rsid w:val="00DF41A0"/>
    <w:rsid w:val="00DF475F"/>
    <w:rsid w:val="00DF5591"/>
    <w:rsid w:val="00DF67B1"/>
    <w:rsid w:val="00DF699D"/>
    <w:rsid w:val="00E00324"/>
    <w:rsid w:val="00E01012"/>
    <w:rsid w:val="00E0158E"/>
    <w:rsid w:val="00E01AB9"/>
    <w:rsid w:val="00E0319A"/>
    <w:rsid w:val="00E03239"/>
    <w:rsid w:val="00E036ED"/>
    <w:rsid w:val="00E0478B"/>
    <w:rsid w:val="00E0518F"/>
    <w:rsid w:val="00E064B3"/>
    <w:rsid w:val="00E06CC6"/>
    <w:rsid w:val="00E103AD"/>
    <w:rsid w:val="00E10649"/>
    <w:rsid w:val="00E10EB1"/>
    <w:rsid w:val="00E11336"/>
    <w:rsid w:val="00E11B99"/>
    <w:rsid w:val="00E13320"/>
    <w:rsid w:val="00E1341F"/>
    <w:rsid w:val="00E1354F"/>
    <w:rsid w:val="00E13AC8"/>
    <w:rsid w:val="00E16006"/>
    <w:rsid w:val="00E1676C"/>
    <w:rsid w:val="00E17B9F"/>
    <w:rsid w:val="00E20BFC"/>
    <w:rsid w:val="00E21410"/>
    <w:rsid w:val="00E21E1B"/>
    <w:rsid w:val="00E22A24"/>
    <w:rsid w:val="00E2456A"/>
    <w:rsid w:val="00E24AE5"/>
    <w:rsid w:val="00E24C7C"/>
    <w:rsid w:val="00E25DDC"/>
    <w:rsid w:val="00E25FA3"/>
    <w:rsid w:val="00E2698A"/>
    <w:rsid w:val="00E309F5"/>
    <w:rsid w:val="00E30A7D"/>
    <w:rsid w:val="00E321EC"/>
    <w:rsid w:val="00E3256A"/>
    <w:rsid w:val="00E32C8F"/>
    <w:rsid w:val="00E32D57"/>
    <w:rsid w:val="00E32DE7"/>
    <w:rsid w:val="00E32E29"/>
    <w:rsid w:val="00E33F7A"/>
    <w:rsid w:val="00E34221"/>
    <w:rsid w:val="00E3546A"/>
    <w:rsid w:val="00E361D3"/>
    <w:rsid w:val="00E36DCC"/>
    <w:rsid w:val="00E36FDF"/>
    <w:rsid w:val="00E3765E"/>
    <w:rsid w:val="00E37DAB"/>
    <w:rsid w:val="00E40483"/>
    <w:rsid w:val="00E42411"/>
    <w:rsid w:val="00E42E65"/>
    <w:rsid w:val="00E431D3"/>
    <w:rsid w:val="00E43538"/>
    <w:rsid w:val="00E4396C"/>
    <w:rsid w:val="00E453A2"/>
    <w:rsid w:val="00E46190"/>
    <w:rsid w:val="00E47109"/>
    <w:rsid w:val="00E50501"/>
    <w:rsid w:val="00E50608"/>
    <w:rsid w:val="00E50743"/>
    <w:rsid w:val="00E513DF"/>
    <w:rsid w:val="00E533D9"/>
    <w:rsid w:val="00E53600"/>
    <w:rsid w:val="00E546A7"/>
    <w:rsid w:val="00E55252"/>
    <w:rsid w:val="00E565B9"/>
    <w:rsid w:val="00E56916"/>
    <w:rsid w:val="00E5786A"/>
    <w:rsid w:val="00E57C3A"/>
    <w:rsid w:val="00E60044"/>
    <w:rsid w:val="00E606D6"/>
    <w:rsid w:val="00E6080B"/>
    <w:rsid w:val="00E616D9"/>
    <w:rsid w:val="00E62844"/>
    <w:rsid w:val="00E64301"/>
    <w:rsid w:val="00E66777"/>
    <w:rsid w:val="00E708B1"/>
    <w:rsid w:val="00E721CB"/>
    <w:rsid w:val="00E73A09"/>
    <w:rsid w:val="00E753ED"/>
    <w:rsid w:val="00E77E09"/>
    <w:rsid w:val="00E80870"/>
    <w:rsid w:val="00E80CC0"/>
    <w:rsid w:val="00E837F6"/>
    <w:rsid w:val="00E84DA3"/>
    <w:rsid w:val="00E85414"/>
    <w:rsid w:val="00E86559"/>
    <w:rsid w:val="00E87798"/>
    <w:rsid w:val="00E9177B"/>
    <w:rsid w:val="00E91EFC"/>
    <w:rsid w:val="00E92E5B"/>
    <w:rsid w:val="00E93EF1"/>
    <w:rsid w:val="00E94149"/>
    <w:rsid w:val="00E9507E"/>
    <w:rsid w:val="00E9577B"/>
    <w:rsid w:val="00E97B96"/>
    <w:rsid w:val="00E97C96"/>
    <w:rsid w:val="00EA0EDC"/>
    <w:rsid w:val="00EA166A"/>
    <w:rsid w:val="00EA213F"/>
    <w:rsid w:val="00EA2449"/>
    <w:rsid w:val="00EA3451"/>
    <w:rsid w:val="00EA4901"/>
    <w:rsid w:val="00EA4C9C"/>
    <w:rsid w:val="00EA62F0"/>
    <w:rsid w:val="00EA6832"/>
    <w:rsid w:val="00EA7CA8"/>
    <w:rsid w:val="00EB010B"/>
    <w:rsid w:val="00EB07FC"/>
    <w:rsid w:val="00EB1264"/>
    <w:rsid w:val="00EB177A"/>
    <w:rsid w:val="00EB2232"/>
    <w:rsid w:val="00EB2B8D"/>
    <w:rsid w:val="00EB3442"/>
    <w:rsid w:val="00EB4EC6"/>
    <w:rsid w:val="00EB733C"/>
    <w:rsid w:val="00EC0BC1"/>
    <w:rsid w:val="00EC200E"/>
    <w:rsid w:val="00EC303F"/>
    <w:rsid w:val="00EC4FE1"/>
    <w:rsid w:val="00EC54F4"/>
    <w:rsid w:val="00EC625C"/>
    <w:rsid w:val="00EC77DB"/>
    <w:rsid w:val="00EC7859"/>
    <w:rsid w:val="00ED0336"/>
    <w:rsid w:val="00ED053C"/>
    <w:rsid w:val="00ED2011"/>
    <w:rsid w:val="00ED2696"/>
    <w:rsid w:val="00ED4264"/>
    <w:rsid w:val="00ED495A"/>
    <w:rsid w:val="00ED5B37"/>
    <w:rsid w:val="00ED69E3"/>
    <w:rsid w:val="00ED6B95"/>
    <w:rsid w:val="00ED6DA5"/>
    <w:rsid w:val="00ED77DB"/>
    <w:rsid w:val="00EE1099"/>
    <w:rsid w:val="00EE14C0"/>
    <w:rsid w:val="00EE2EC4"/>
    <w:rsid w:val="00EE43B2"/>
    <w:rsid w:val="00EE6D2D"/>
    <w:rsid w:val="00EE7654"/>
    <w:rsid w:val="00EE7C43"/>
    <w:rsid w:val="00EF075C"/>
    <w:rsid w:val="00EF0A97"/>
    <w:rsid w:val="00EF1323"/>
    <w:rsid w:val="00EF154F"/>
    <w:rsid w:val="00EF1668"/>
    <w:rsid w:val="00EF1E39"/>
    <w:rsid w:val="00EF3BC0"/>
    <w:rsid w:val="00EF3E94"/>
    <w:rsid w:val="00EF467E"/>
    <w:rsid w:val="00EF4B55"/>
    <w:rsid w:val="00EF62E9"/>
    <w:rsid w:val="00EF6B61"/>
    <w:rsid w:val="00F006C3"/>
    <w:rsid w:val="00F00927"/>
    <w:rsid w:val="00F010EB"/>
    <w:rsid w:val="00F015D6"/>
    <w:rsid w:val="00F018E0"/>
    <w:rsid w:val="00F027F6"/>
    <w:rsid w:val="00F03421"/>
    <w:rsid w:val="00F043A2"/>
    <w:rsid w:val="00F052D9"/>
    <w:rsid w:val="00F05FCA"/>
    <w:rsid w:val="00F06423"/>
    <w:rsid w:val="00F07C4F"/>
    <w:rsid w:val="00F07C9C"/>
    <w:rsid w:val="00F10A79"/>
    <w:rsid w:val="00F11242"/>
    <w:rsid w:val="00F11642"/>
    <w:rsid w:val="00F121BC"/>
    <w:rsid w:val="00F12565"/>
    <w:rsid w:val="00F127DC"/>
    <w:rsid w:val="00F144B6"/>
    <w:rsid w:val="00F14B71"/>
    <w:rsid w:val="00F1570B"/>
    <w:rsid w:val="00F2085F"/>
    <w:rsid w:val="00F22009"/>
    <w:rsid w:val="00F237F1"/>
    <w:rsid w:val="00F30506"/>
    <w:rsid w:val="00F31160"/>
    <w:rsid w:val="00F3161E"/>
    <w:rsid w:val="00F33BFE"/>
    <w:rsid w:val="00F34A20"/>
    <w:rsid w:val="00F359B4"/>
    <w:rsid w:val="00F36C26"/>
    <w:rsid w:val="00F3713F"/>
    <w:rsid w:val="00F4090C"/>
    <w:rsid w:val="00F40CC2"/>
    <w:rsid w:val="00F41581"/>
    <w:rsid w:val="00F4250F"/>
    <w:rsid w:val="00F43482"/>
    <w:rsid w:val="00F44049"/>
    <w:rsid w:val="00F4452E"/>
    <w:rsid w:val="00F44995"/>
    <w:rsid w:val="00F45210"/>
    <w:rsid w:val="00F4547B"/>
    <w:rsid w:val="00F457DF"/>
    <w:rsid w:val="00F457F5"/>
    <w:rsid w:val="00F45B85"/>
    <w:rsid w:val="00F460C5"/>
    <w:rsid w:val="00F46647"/>
    <w:rsid w:val="00F468F9"/>
    <w:rsid w:val="00F46E32"/>
    <w:rsid w:val="00F4712B"/>
    <w:rsid w:val="00F50669"/>
    <w:rsid w:val="00F51F25"/>
    <w:rsid w:val="00F544AE"/>
    <w:rsid w:val="00F54639"/>
    <w:rsid w:val="00F55A69"/>
    <w:rsid w:val="00F566B1"/>
    <w:rsid w:val="00F56956"/>
    <w:rsid w:val="00F56FD0"/>
    <w:rsid w:val="00F609BD"/>
    <w:rsid w:val="00F611DC"/>
    <w:rsid w:val="00F61DA4"/>
    <w:rsid w:val="00F62675"/>
    <w:rsid w:val="00F632F1"/>
    <w:rsid w:val="00F645DE"/>
    <w:rsid w:val="00F6489B"/>
    <w:rsid w:val="00F64B4A"/>
    <w:rsid w:val="00F65470"/>
    <w:rsid w:val="00F6617B"/>
    <w:rsid w:val="00F7019A"/>
    <w:rsid w:val="00F702E5"/>
    <w:rsid w:val="00F715EE"/>
    <w:rsid w:val="00F72E2D"/>
    <w:rsid w:val="00F733CC"/>
    <w:rsid w:val="00F73DFD"/>
    <w:rsid w:val="00F73ED9"/>
    <w:rsid w:val="00F741C8"/>
    <w:rsid w:val="00F744F0"/>
    <w:rsid w:val="00F7452B"/>
    <w:rsid w:val="00F7508F"/>
    <w:rsid w:val="00F753FF"/>
    <w:rsid w:val="00F76CB5"/>
    <w:rsid w:val="00F7715E"/>
    <w:rsid w:val="00F775F9"/>
    <w:rsid w:val="00F77FD8"/>
    <w:rsid w:val="00F81769"/>
    <w:rsid w:val="00F81A50"/>
    <w:rsid w:val="00F83322"/>
    <w:rsid w:val="00F83BD1"/>
    <w:rsid w:val="00F83E2A"/>
    <w:rsid w:val="00F84136"/>
    <w:rsid w:val="00F8438F"/>
    <w:rsid w:val="00F85821"/>
    <w:rsid w:val="00F90DE4"/>
    <w:rsid w:val="00F91436"/>
    <w:rsid w:val="00F91BF9"/>
    <w:rsid w:val="00F920BA"/>
    <w:rsid w:val="00F936DA"/>
    <w:rsid w:val="00F93DF0"/>
    <w:rsid w:val="00F969B9"/>
    <w:rsid w:val="00F96A12"/>
    <w:rsid w:val="00F97662"/>
    <w:rsid w:val="00F97DA3"/>
    <w:rsid w:val="00FA1117"/>
    <w:rsid w:val="00FA1469"/>
    <w:rsid w:val="00FA2583"/>
    <w:rsid w:val="00FA2FAA"/>
    <w:rsid w:val="00FA4483"/>
    <w:rsid w:val="00FA44EB"/>
    <w:rsid w:val="00FA4512"/>
    <w:rsid w:val="00FA4622"/>
    <w:rsid w:val="00FA4ED4"/>
    <w:rsid w:val="00FA5EE8"/>
    <w:rsid w:val="00FA6406"/>
    <w:rsid w:val="00FA6D4B"/>
    <w:rsid w:val="00FA748F"/>
    <w:rsid w:val="00FB0EBC"/>
    <w:rsid w:val="00FB1106"/>
    <w:rsid w:val="00FB110F"/>
    <w:rsid w:val="00FB2E56"/>
    <w:rsid w:val="00FB2FD9"/>
    <w:rsid w:val="00FB5D92"/>
    <w:rsid w:val="00FB6278"/>
    <w:rsid w:val="00FB634D"/>
    <w:rsid w:val="00FB6595"/>
    <w:rsid w:val="00FB6ED4"/>
    <w:rsid w:val="00FB78E1"/>
    <w:rsid w:val="00FB7C09"/>
    <w:rsid w:val="00FC0232"/>
    <w:rsid w:val="00FC02BD"/>
    <w:rsid w:val="00FC09E9"/>
    <w:rsid w:val="00FC0E07"/>
    <w:rsid w:val="00FC11ED"/>
    <w:rsid w:val="00FC159A"/>
    <w:rsid w:val="00FC20BB"/>
    <w:rsid w:val="00FC22E0"/>
    <w:rsid w:val="00FC2B0F"/>
    <w:rsid w:val="00FC3E81"/>
    <w:rsid w:val="00FC4E0A"/>
    <w:rsid w:val="00FC5BDB"/>
    <w:rsid w:val="00FC6C7F"/>
    <w:rsid w:val="00FC7941"/>
    <w:rsid w:val="00FC7AC8"/>
    <w:rsid w:val="00FD10FE"/>
    <w:rsid w:val="00FD18EA"/>
    <w:rsid w:val="00FD1D1D"/>
    <w:rsid w:val="00FD2D99"/>
    <w:rsid w:val="00FD3594"/>
    <w:rsid w:val="00FD3A17"/>
    <w:rsid w:val="00FD4820"/>
    <w:rsid w:val="00FD5738"/>
    <w:rsid w:val="00FD5996"/>
    <w:rsid w:val="00FD5E5B"/>
    <w:rsid w:val="00FE0636"/>
    <w:rsid w:val="00FE2DCD"/>
    <w:rsid w:val="00FE35F1"/>
    <w:rsid w:val="00FE4182"/>
    <w:rsid w:val="00FE4371"/>
    <w:rsid w:val="00FE48DC"/>
    <w:rsid w:val="00FF0B7A"/>
    <w:rsid w:val="00FF116C"/>
    <w:rsid w:val="00FF1772"/>
    <w:rsid w:val="00FF4EDC"/>
    <w:rsid w:val="00FF6060"/>
    <w:rsid w:val="00FF7743"/>
    <w:rsid w:val="00FF7A04"/>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7C072A-84EF-48F7-97E7-9FEFDE28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Calibri" w:eastAsia="Calibri" w:hAnsi="Calibri" w:cs="Arial"/>
      <w:sz w:val="22"/>
      <w:szCs w:val="22"/>
      <w:lang w:eastAsia="en-US"/>
    </w:rPr>
  </w:style>
  <w:style w:type="character" w:styleId="CommentReference">
    <w:name w:val="annotation reference"/>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link w:val="CommentSubject"/>
    <w:uiPriority w:val="99"/>
    <w:semiHidden/>
    <w:rsid w:val="00581CA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113DC-3DA8-4C12-898C-671FF907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5016</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2</cp:revision>
  <cp:lastPrinted>2020-11-05T08:14:00Z</cp:lastPrinted>
  <dcterms:created xsi:type="dcterms:W3CDTF">2020-11-12T06:48:00Z</dcterms:created>
  <dcterms:modified xsi:type="dcterms:W3CDTF">2020-11-12T06:48:00Z</dcterms:modified>
</cp:coreProperties>
</file>