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CD" w:rsidRDefault="00A600CD" w:rsidP="00E26AB5">
      <w:pPr>
        <w:ind w:left="-46" w:right="-180" w:firstLine="46"/>
        <w:rPr>
          <w:rFonts w:cs="Simplified Arabic" w:hint="cs"/>
          <w:b/>
          <w:bCs/>
          <w:sz w:val="30"/>
          <w:szCs w:val="30"/>
          <w:rtl/>
        </w:rPr>
      </w:pPr>
      <w:bookmarkStart w:id="0" w:name="OLE_LINK3"/>
      <w:bookmarkStart w:id="1" w:name="OLE_LINK4"/>
      <w:bookmarkStart w:id="2" w:name="_GoBack"/>
      <w:bookmarkEnd w:id="2"/>
    </w:p>
    <w:p w:rsidR="00E26AB5" w:rsidRPr="00E26AB5" w:rsidRDefault="00E26AB5" w:rsidP="00E26AB5">
      <w:pPr>
        <w:ind w:left="-46" w:right="-180" w:firstLine="46"/>
        <w:rPr>
          <w:rFonts w:cs="Simplified Arabic" w:hint="cs"/>
          <w:b/>
          <w:bCs/>
          <w:sz w:val="30"/>
          <w:szCs w:val="30"/>
          <w:rtl/>
        </w:rPr>
      </w:pPr>
      <w:r w:rsidRPr="00E26AB5">
        <w:rPr>
          <w:rFonts w:cs="Simplified Arabic" w:hint="cs"/>
          <w:b/>
          <w:bCs/>
          <w:sz w:val="30"/>
          <w:szCs w:val="30"/>
          <w:rtl/>
        </w:rPr>
        <w:t>بمناسبة اليوم العالمي للاحصاء 20/10/2020</w:t>
      </w:r>
    </w:p>
    <w:p w:rsidR="00D47496" w:rsidRPr="00E26AB5" w:rsidRDefault="006C3CED" w:rsidP="00E26AB5">
      <w:pPr>
        <w:ind w:left="-46" w:right="-180" w:firstLine="46"/>
        <w:jc w:val="center"/>
        <w:rPr>
          <w:rFonts w:ascii="Simplified Arabic" w:hAnsi="Simplified Arabic" w:cs="Simplified Arabic"/>
          <w:b/>
          <w:bCs/>
          <w:sz w:val="32"/>
          <w:szCs w:val="32"/>
          <w:rtl/>
        </w:rPr>
      </w:pPr>
      <w:r w:rsidRPr="00E26AB5">
        <w:rPr>
          <w:rFonts w:ascii="Simplified Arabic" w:hAnsi="Simplified Arabic" w:cs="Simplified Arabic"/>
          <w:b/>
          <w:bCs/>
          <w:sz w:val="32"/>
          <w:szCs w:val="32"/>
          <w:rtl/>
        </w:rPr>
        <w:t>د.</w:t>
      </w:r>
      <w:r w:rsidR="00785EF1" w:rsidRPr="00E26AB5">
        <w:rPr>
          <w:rFonts w:ascii="Simplified Arabic" w:hAnsi="Simplified Arabic" w:cs="Simplified Arabic"/>
          <w:b/>
          <w:bCs/>
          <w:sz w:val="32"/>
          <w:szCs w:val="32"/>
          <w:rtl/>
        </w:rPr>
        <w:t xml:space="preserve"> عوض، تستعرض </w:t>
      </w:r>
      <w:r w:rsidR="006460C3" w:rsidRPr="00E26AB5">
        <w:rPr>
          <w:rFonts w:ascii="Simplified Arabic" w:hAnsi="Simplified Arabic" w:cs="Simplified Arabic"/>
          <w:b/>
          <w:bCs/>
          <w:sz w:val="32"/>
          <w:szCs w:val="32"/>
          <w:rtl/>
        </w:rPr>
        <w:t>أبرز</w:t>
      </w:r>
      <w:r w:rsidR="00785EF1" w:rsidRPr="00E26AB5">
        <w:rPr>
          <w:rFonts w:ascii="Simplified Arabic" w:hAnsi="Simplified Arabic" w:cs="Simplified Arabic"/>
          <w:b/>
          <w:bCs/>
          <w:sz w:val="32"/>
          <w:szCs w:val="32"/>
          <w:rtl/>
        </w:rPr>
        <w:t xml:space="preserve"> المؤشرات الإحصائية في</w:t>
      </w:r>
      <w:r w:rsidR="00E26AB5" w:rsidRPr="00E26AB5">
        <w:rPr>
          <w:rFonts w:ascii="Simplified Arabic" w:hAnsi="Simplified Arabic" w:cs="Simplified Arabic"/>
          <w:b/>
          <w:bCs/>
          <w:sz w:val="32"/>
          <w:szCs w:val="32"/>
          <w:rtl/>
        </w:rPr>
        <w:t xml:space="preserve"> دولة </w:t>
      </w:r>
      <w:r w:rsidR="00785EF1" w:rsidRPr="00E26AB5">
        <w:rPr>
          <w:rFonts w:ascii="Simplified Arabic" w:hAnsi="Simplified Arabic" w:cs="Simplified Arabic"/>
          <w:b/>
          <w:bCs/>
          <w:sz w:val="32"/>
          <w:szCs w:val="32"/>
          <w:rtl/>
        </w:rPr>
        <w:t xml:space="preserve"> فلسطين للعام</w:t>
      </w:r>
      <w:r w:rsidR="009C171A" w:rsidRPr="00E26AB5">
        <w:rPr>
          <w:rFonts w:ascii="Simplified Arabic" w:hAnsi="Simplified Arabic" w:cs="Simplified Arabic"/>
          <w:b/>
          <w:bCs/>
          <w:sz w:val="32"/>
          <w:szCs w:val="32"/>
        </w:rPr>
        <w:t xml:space="preserve"> 2020 </w:t>
      </w:r>
      <w:r w:rsidR="00785EF1" w:rsidRPr="00E26AB5">
        <w:rPr>
          <w:rFonts w:ascii="Simplified Arabic" w:hAnsi="Simplified Arabic" w:cs="Simplified Arabic"/>
          <w:b/>
          <w:bCs/>
          <w:sz w:val="32"/>
          <w:szCs w:val="32"/>
          <w:rtl/>
        </w:rPr>
        <w:t xml:space="preserve"> </w:t>
      </w:r>
    </w:p>
    <w:p w:rsidR="00741392" w:rsidRPr="00E26AB5" w:rsidRDefault="00741392" w:rsidP="006460C3">
      <w:pPr>
        <w:ind w:left="-46" w:right="-180" w:firstLine="46"/>
        <w:jc w:val="center"/>
        <w:rPr>
          <w:rFonts w:ascii="Simplified Arabic" w:hAnsi="Simplified Arabic" w:cs="Simplified Arabic"/>
          <w:b/>
          <w:bCs/>
          <w:sz w:val="32"/>
          <w:szCs w:val="32"/>
          <w:rtl/>
        </w:rPr>
        <w:sectPr w:rsidR="00741392" w:rsidRPr="00E26AB5" w:rsidSect="00E26AB5">
          <w:footerReference w:type="even" r:id="rId8"/>
          <w:footerReference w:type="default" r:id="rId9"/>
          <w:type w:val="continuous"/>
          <w:pgSz w:w="11907" w:h="16840" w:code="9"/>
          <w:pgMar w:top="851" w:right="1134" w:bottom="851" w:left="1134" w:header="284" w:footer="397" w:gutter="0"/>
          <w:pgNumType w:start="1"/>
          <w:cols w:space="851"/>
          <w:bidi/>
          <w:rtlGutter/>
          <w:docGrid w:linePitch="360"/>
        </w:sectPr>
      </w:pPr>
    </w:p>
    <w:p w:rsidR="006460C3" w:rsidRPr="007735CA" w:rsidRDefault="006460C3" w:rsidP="006460C3">
      <w:pPr>
        <w:ind w:left="-46" w:right="-180" w:firstLine="46"/>
        <w:jc w:val="center"/>
        <w:rPr>
          <w:rFonts w:cs="Simplified Arabic"/>
          <w:b/>
          <w:bCs/>
          <w:sz w:val="20"/>
          <w:szCs w:val="20"/>
          <w:rtl/>
        </w:rPr>
      </w:pPr>
    </w:p>
    <w:p w:rsidR="006C3CED" w:rsidRPr="00E26AB5" w:rsidRDefault="007735CA" w:rsidP="007735CA">
      <w:pPr>
        <w:jc w:val="both"/>
        <w:rPr>
          <w:rFonts w:ascii="Simplified Arabic" w:hAnsi="Simplified Arabic" w:cs="Simplified Arabic"/>
          <w:sz w:val="26"/>
          <w:szCs w:val="26"/>
          <w:lang w:eastAsia="en-US"/>
        </w:rPr>
      </w:pPr>
      <w:r>
        <w:rPr>
          <w:rFonts w:ascii="Simplified Arabic" w:hAnsi="Simplified Arabic" w:cs="Simplified Arabic" w:hint="cs"/>
          <w:sz w:val="26"/>
          <w:szCs w:val="26"/>
          <w:rtl/>
        </w:rPr>
        <w:t xml:space="preserve">استعرضت معالي د. علا عوض، رئيسة الاحصاء الفلسطيني، ابرز المؤشرات الاحصائية في دولة فلسطين للعام 2020 بمناسبة اليوم العالمي للاحصاء الذي يصادف اليوم الثلاثاء 20/10/2020، منوهة أن شعار هذا العام جاء تحت  </w:t>
      </w:r>
      <w:r w:rsidR="006C3CED" w:rsidRPr="00E26AB5">
        <w:rPr>
          <w:rFonts w:ascii="Simplified Arabic" w:hAnsi="Simplified Arabic" w:cs="Simplified Arabic"/>
          <w:sz w:val="26"/>
          <w:szCs w:val="26"/>
          <w:rtl/>
        </w:rPr>
        <w:t xml:space="preserve">شعار </w:t>
      </w:r>
      <w:r w:rsidR="0024572E" w:rsidRPr="00E26AB5">
        <w:rPr>
          <w:rFonts w:ascii="Simplified Arabic" w:hAnsi="Simplified Arabic" w:cs="Simplified Arabic"/>
          <w:sz w:val="26"/>
          <w:szCs w:val="26"/>
          <w:rtl/>
        </w:rPr>
        <w:t>"</w:t>
      </w:r>
      <w:r w:rsidR="006C3CED" w:rsidRPr="00E26AB5">
        <w:rPr>
          <w:rFonts w:ascii="Simplified Arabic" w:hAnsi="Simplified Arabic" w:cs="Simplified Arabic"/>
          <w:sz w:val="26"/>
          <w:szCs w:val="26"/>
          <w:rtl/>
        </w:rPr>
        <w:t>ربط العالم ببيانات يمكن الوثوق به</w:t>
      </w:r>
      <w:r w:rsidR="0024572E" w:rsidRPr="00E26AB5">
        <w:rPr>
          <w:rFonts w:ascii="Simplified Arabic" w:hAnsi="Simplified Arabic" w:cs="Simplified Arabic"/>
          <w:sz w:val="26"/>
          <w:szCs w:val="26"/>
          <w:rtl/>
        </w:rPr>
        <w:t>ا"</w:t>
      </w:r>
      <w:r w:rsidR="006C3CED" w:rsidRPr="00E26AB5">
        <w:rPr>
          <w:rFonts w:ascii="Simplified Arabic" w:hAnsi="Simplified Arabic" w:cs="Simplified Arabic"/>
          <w:sz w:val="26"/>
          <w:szCs w:val="26"/>
          <w:rtl/>
        </w:rPr>
        <w:t xml:space="preserve"> يحتفل العالم باليوم العالمي للاحصاء والذي يصادف </w:t>
      </w:r>
      <w:r w:rsidR="0024572E" w:rsidRPr="00E26AB5">
        <w:rPr>
          <w:rFonts w:ascii="Simplified Arabic" w:hAnsi="Simplified Arabic" w:cs="Simplified Arabic"/>
          <w:sz w:val="26"/>
          <w:szCs w:val="26"/>
          <w:rtl/>
        </w:rPr>
        <w:t xml:space="preserve">هذا العام </w:t>
      </w:r>
      <w:r w:rsidR="006C3CED" w:rsidRPr="00E26AB5">
        <w:rPr>
          <w:rFonts w:ascii="Simplified Arabic" w:hAnsi="Simplified Arabic" w:cs="Simplified Arabic"/>
          <w:sz w:val="26"/>
          <w:szCs w:val="26"/>
          <w:rtl/>
        </w:rPr>
        <w:t xml:space="preserve">في ظل ما يواجهه العالم من تحدي </w:t>
      </w:r>
      <w:r w:rsidR="0024572E" w:rsidRPr="00E26AB5">
        <w:rPr>
          <w:rFonts w:ascii="Simplified Arabic" w:hAnsi="Simplified Arabic" w:cs="Simplified Arabic"/>
          <w:sz w:val="26"/>
          <w:szCs w:val="26"/>
          <w:rtl/>
        </w:rPr>
        <w:t xml:space="preserve">في </w:t>
      </w:r>
      <w:r w:rsidR="006C3CED" w:rsidRPr="00E26AB5">
        <w:rPr>
          <w:rFonts w:ascii="Simplified Arabic" w:hAnsi="Simplified Arabic" w:cs="Simplified Arabic"/>
          <w:sz w:val="26"/>
          <w:szCs w:val="26"/>
          <w:rtl/>
        </w:rPr>
        <w:t>محاربة عدو مشترك وهو فيروس كورونا، وتسخر كافة دول العالم امكاناتها وطاقاتها لمحاربة هذا الفيروس، ولعل توفير وتبادل البيانات الموثوقة في هذه الفترة هو الترس المنيع في ايدي البشرية من أجل التصدي والحماية من هذا العدو</w:t>
      </w:r>
      <w:r w:rsidR="0024572E" w:rsidRPr="00E26AB5">
        <w:rPr>
          <w:rFonts w:ascii="Simplified Arabic" w:hAnsi="Simplified Arabic" w:cs="Simplified Arabic"/>
          <w:sz w:val="26"/>
          <w:szCs w:val="26"/>
          <w:rtl/>
        </w:rPr>
        <w:t xml:space="preserve"> الخفي</w:t>
      </w:r>
      <w:r w:rsidR="006C3CED" w:rsidRPr="00E26AB5">
        <w:rPr>
          <w:rFonts w:ascii="Simplified Arabic" w:hAnsi="Simplified Arabic" w:cs="Simplified Arabic"/>
          <w:sz w:val="26"/>
          <w:szCs w:val="26"/>
          <w:rtl/>
        </w:rPr>
        <w:t>.</w:t>
      </w:r>
    </w:p>
    <w:p w:rsidR="00D47496" w:rsidRPr="00E26AB5" w:rsidRDefault="00D47496" w:rsidP="00D47496">
      <w:pPr>
        <w:ind w:right="-180"/>
        <w:rPr>
          <w:rFonts w:ascii="Simplified Arabic" w:hAnsi="Simplified Arabic" w:cs="Simplified Arabic"/>
          <w:b/>
          <w:bCs/>
          <w:sz w:val="10"/>
          <w:szCs w:val="10"/>
          <w:rtl/>
        </w:rPr>
      </w:pPr>
    </w:p>
    <w:p w:rsidR="00627D95" w:rsidRPr="00E26AB5" w:rsidRDefault="007735CA" w:rsidP="0024572E">
      <w:pPr>
        <w:pStyle w:val="NoSpacing"/>
        <w:jc w:val="both"/>
        <w:rPr>
          <w:rFonts w:ascii="Simplified Arabic" w:hAnsi="Simplified Arabic" w:cs="Simplified Arabic"/>
          <w:sz w:val="26"/>
          <w:szCs w:val="26"/>
          <w:rtl/>
        </w:rPr>
      </w:pPr>
      <w:r>
        <w:rPr>
          <w:rFonts w:ascii="Simplified Arabic" w:hAnsi="Simplified Arabic" w:cs="Simplified Arabic" w:hint="cs"/>
          <w:sz w:val="26"/>
          <w:szCs w:val="26"/>
          <w:rtl/>
        </w:rPr>
        <w:t>واضافت د. عوض، انه و</w:t>
      </w:r>
      <w:r w:rsidR="00627D95" w:rsidRPr="00E26AB5">
        <w:rPr>
          <w:rFonts w:ascii="Simplified Arabic" w:hAnsi="Simplified Arabic" w:cs="Simplified Arabic"/>
          <w:sz w:val="26"/>
          <w:szCs w:val="26"/>
          <w:rtl/>
        </w:rPr>
        <w:t xml:space="preserve">في خضم تداعيات جائحة كورونا التي القت بظلالها على </w:t>
      </w:r>
      <w:r w:rsidR="00F942CF" w:rsidRPr="00E26AB5">
        <w:rPr>
          <w:rFonts w:ascii="Simplified Arabic" w:hAnsi="Simplified Arabic" w:cs="Simplified Arabic"/>
          <w:sz w:val="26"/>
          <w:szCs w:val="26"/>
          <w:rtl/>
        </w:rPr>
        <w:t>كافة مكونات المجتمع الفلسطيني</w:t>
      </w:r>
      <w:r w:rsidR="006C3CED" w:rsidRPr="00E26AB5">
        <w:rPr>
          <w:rFonts w:ascii="Simplified Arabic" w:hAnsi="Simplified Arabic" w:cs="Simplified Arabic"/>
          <w:sz w:val="26"/>
          <w:szCs w:val="26"/>
          <w:rtl/>
        </w:rPr>
        <w:t>،</w:t>
      </w:r>
      <w:r w:rsidR="00627D95" w:rsidRPr="00E26AB5">
        <w:rPr>
          <w:rFonts w:ascii="Simplified Arabic" w:hAnsi="Simplified Arabic" w:cs="Simplified Arabic"/>
          <w:sz w:val="26"/>
          <w:szCs w:val="26"/>
          <w:rtl/>
        </w:rPr>
        <w:t xml:space="preserve"> عمل الجهاز المركزي للإحصاء </w:t>
      </w:r>
      <w:r w:rsidR="006C3CED" w:rsidRPr="00E26AB5">
        <w:rPr>
          <w:rFonts w:ascii="Simplified Arabic" w:hAnsi="Simplified Arabic" w:cs="Simplified Arabic"/>
          <w:sz w:val="26"/>
          <w:szCs w:val="26"/>
          <w:rtl/>
        </w:rPr>
        <w:t>خلال</w:t>
      </w:r>
      <w:r w:rsidR="00627D95" w:rsidRPr="00E26AB5">
        <w:rPr>
          <w:rFonts w:ascii="Simplified Arabic" w:hAnsi="Simplified Arabic" w:cs="Simplified Arabic"/>
          <w:sz w:val="26"/>
          <w:szCs w:val="26"/>
          <w:rtl/>
        </w:rPr>
        <w:t xml:space="preserve"> حالة الطوارئ بكل طاقاته وامكانياته المتاحه والتي سخرها لخدمة المجتمع الفلسطيني</w:t>
      </w:r>
      <w:r w:rsidR="006C3CED" w:rsidRPr="00E26AB5">
        <w:rPr>
          <w:rFonts w:ascii="Simplified Arabic" w:hAnsi="Simplified Arabic" w:cs="Simplified Arabic"/>
          <w:sz w:val="26"/>
          <w:szCs w:val="26"/>
        </w:rPr>
        <w:t>;</w:t>
      </w:r>
      <w:r w:rsidR="00627D95" w:rsidRPr="00E26AB5">
        <w:rPr>
          <w:rFonts w:ascii="Simplified Arabic" w:hAnsi="Simplified Arabic" w:cs="Simplified Arabic"/>
          <w:sz w:val="26"/>
          <w:szCs w:val="26"/>
          <w:rtl/>
        </w:rPr>
        <w:t xml:space="preserve"> وذلك لايمانه المطلق بأهمية الرقم الإحصائي ودوره المحوري في ظل الازمات والمحن، فقد تم الإعتماد على البنية التحتية لتكنولوجيا المعلومات المتاحه في الجهاز من اجل ضمان الإلتزام بكافة المخرجات الإحصائية ضمن البرنامج الإحصائي الرسمي، حيث نٌفذت المسوح الإحصائية </w:t>
      </w:r>
      <w:r w:rsidR="00D218E1" w:rsidRPr="00E26AB5">
        <w:rPr>
          <w:rFonts w:ascii="Simplified Arabic" w:hAnsi="Simplified Arabic" w:cs="Simplified Arabic"/>
          <w:sz w:val="26"/>
          <w:szCs w:val="26"/>
          <w:rtl/>
        </w:rPr>
        <w:t>الرئيسية</w:t>
      </w:r>
      <w:r w:rsidR="00627D95" w:rsidRPr="00E26AB5">
        <w:rPr>
          <w:rFonts w:ascii="Simplified Arabic" w:hAnsi="Simplified Arabic" w:cs="Simplified Arabic"/>
          <w:sz w:val="26"/>
          <w:szCs w:val="26"/>
          <w:rtl/>
        </w:rPr>
        <w:t xml:space="preserve"> وأهمها مسوح الاسعار والقوى العاملة باستخدام الهاتف ومن خلال </w:t>
      </w:r>
      <w:r w:rsidR="00F942CF" w:rsidRPr="00E26AB5">
        <w:rPr>
          <w:rFonts w:ascii="Simplified Arabic" w:hAnsi="Simplified Arabic" w:cs="Simplified Arabic"/>
          <w:sz w:val="26"/>
          <w:szCs w:val="26"/>
          <w:rtl/>
        </w:rPr>
        <w:t>الاجهزة اللوحية</w:t>
      </w:r>
      <w:r w:rsidR="00627D95" w:rsidRPr="00E26AB5">
        <w:rPr>
          <w:rFonts w:ascii="Simplified Arabic" w:hAnsi="Simplified Arabic" w:cs="Simplified Arabic"/>
          <w:sz w:val="26"/>
          <w:szCs w:val="26"/>
          <w:rtl/>
        </w:rPr>
        <w:t xml:space="preserve"> المحملة بالخرائط الجويه، واصدر الجهاز تنبؤات إقتصادية لاهم مؤشرات الاقتصاد لرصد الأثر المحتمل على الاقتصاد الفلسطيني كما نفذ الجهاز مسوحا ميدانية </w:t>
      </w:r>
      <w:r w:rsidR="00F942CF" w:rsidRPr="00E26AB5">
        <w:rPr>
          <w:rFonts w:ascii="Simplified Arabic" w:hAnsi="Simplified Arabic" w:cs="Simplified Arabic"/>
          <w:sz w:val="26"/>
          <w:szCs w:val="26"/>
          <w:rtl/>
        </w:rPr>
        <w:t xml:space="preserve">متخصصة صممت </w:t>
      </w:r>
      <w:r w:rsidR="00627D95" w:rsidRPr="00E26AB5">
        <w:rPr>
          <w:rFonts w:ascii="Simplified Arabic" w:hAnsi="Simplified Arabic" w:cs="Simplified Arabic"/>
          <w:sz w:val="26"/>
          <w:szCs w:val="26"/>
          <w:rtl/>
        </w:rPr>
        <w:t xml:space="preserve">لقياس الأثر الناتج عن جائحة كورونا إقتصاديا </w:t>
      </w:r>
      <w:r w:rsidR="00F942CF" w:rsidRPr="00E26AB5">
        <w:rPr>
          <w:rFonts w:ascii="Simplified Arabic" w:hAnsi="Simplified Arabic" w:cs="Simplified Arabic"/>
          <w:sz w:val="26"/>
          <w:szCs w:val="26"/>
          <w:rtl/>
        </w:rPr>
        <w:t xml:space="preserve">على المنشآت واجتماعيا على الاسر، </w:t>
      </w:r>
      <w:r w:rsidR="00627D95" w:rsidRPr="00E26AB5">
        <w:rPr>
          <w:rFonts w:ascii="Simplified Arabic" w:hAnsi="Simplified Arabic" w:cs="Simplified Arabic"/>
          <w:sz w:val="26"/>
          <w:szCs w:val="26"/>
          <w:rtl/>
        </w:rPr>
        <w:t xml:space="preserve">كما عمل الجهاز على إطلاق موقع الكتروني يسلط الضوء على ابرز المعطيات الإحصائية جراء </w:t>
      </w:r>
      <w:r w:rsidR="00F942CF" w:rsidRPr="00E26AB5">
        <w:rPr>
          <w:rFonts w:ascii="Simplified Arabic" w:hAnsi="Simplified Arabic" w:cs="Simplified Arabic"/>
          <w:sz w:val="26"/>
          <w:szCs w:val="26"/>
          <w:rtl/>
        </w:rPr>
        <w:t>جائحة فيروس كورونا</w:t>
      </w:r>
      <w:r w:rsidR="0024572E" w:rsidRPr="00E26AB5">
        <w:rPr>
          <w:rFonts w:ascii="Simplified Arabic" w:hAnsi="Simplified Arabic" w:cs="Simplified Arabic"/>
          <w:sz w:val="26"/>
          <w:szCs w:val="26"/>
          <w:rtl/>
        </w:rPr>
        <w:t xml:space="preserve">، كما تم العمل على تصميم نظام رد آلي للإجابة على استفسارات زوار صفحات الجهاز و </w:t>
      </w:r>
      <w:r w:rsidR="0024572E" w:rsidRPr="00E26AB5">
        <w:rPr>
          <w:rFonts w:ascii="Simplified Arabic" w:hAnsi="Simplified Arabic" w:cs="Simplified Arabic"/>
          <w:sz w:val="26"/>
          <w:szCs w:val="26"/>
        </w:rPr>
        <w:t>Facebook Messenger</w:t>
      </w:r>
      <w:r w:rsidR="0024572E" w:rsidRPr="00E26AB5">
        <w:rPr>
          <w:rFonts w:ascii="Simplified Arabic" w:hAnsi="Simplified Arabic" w:cs="Simplified Arabic"/>
          <w:sz w:val="26"/>
          <w:szCs w:val="26"/>
          <w:rtl/>
        </w:rPr>
        <w:t>، حيث سيقدم النظام إجابات للجمهور على مدار الساعة طوال أيام الأسبوع وباللغتين العربية والانجليزية بطريقة تفاعلية.</w:t>
      </w:r>
    </w:p>
    <w:p w:rsidR="00627D95" w:rsidRPr="007735CA" w:rsidRDefault="00627D95" w:rsidP="000C3AFB">
      <w:pPr>
        <w:ind w:left="-46" w:right="-180" w:firstLine="46"/>
        <w:jc w:val="both"/>
        <w:rPr>
          <w:rFonts w:ascii="Simplified Arabic" w:hAnsi="Simplified Arabic" w:cs="Simplified Arabic"/>
          <w:b/>
          <w:bCs/>
          <w:color w:val="000000"/>
          <w:sz w:val="10"/>
          <w:szCs w:val="10"/>
          <w:rtl/>
        </w:rPr>
      </w:pPr>
    </w:p>
    <w:p w:rsidR="000C3AFB" w:rsidRPr="00E26AB5" w:rsidRDefault="000C3AFB" w:rsidP="000C3AFB">
      <w:pPr>
        <w:ind w:left="-46" w:right="-180" w:firstLine="46"/>
        <w:jc w:val="both"/>
        <w:rPr>
          <w:rFonts w:ascii="Simplified Arabic" w:hAnsi="Simplified Arabic" w:cs="Simplified Arabic"/>
          <w:b/>
          <w:bCs/>
          <w:color w:val="000000"/>
          <w:sz w:val="26"/>
          <w:szCs w:val="26"/>
          <w:rtl/>
        </w:rPr>
      </w:pPr>
      <w:r w:rsidRPr="00E26AB5">
        <w:rPr>
          <w:rFonts w:ascii="Simplified Arabic" w:hAnsi="Simplified Arabic" w:cs="Simplified Arabic"/>
          <w:b/>
          <w:bCs/>
          <w:color w:val="000000"/>
          <w:sz w:val="26"/>
          <w:szCs w:val="26"/>
          <w:rtl/>
        </w:rPr>
        <w:t>نظرة على المجتمع الفلسطيني عام 2020</w:t>
      </w:r>
      <w:r w:rsidR="0024572E" w:rsidRPr="00E26AB5">
        <w:rPr>
          <w:rFonts w:ascii="Simplified Arabic" w:hAnsi="Simplified Arabic" w:cs="Simplified Arabic"/>
          <w:b/>
          <w:bCs/>
          <w:color w:val="000000"/>
          <w:sz w:val="26"/>
          <w:szCs w:val="26"/>
          <w:rtl/>
        </w:rPr>
        <w:t xml:space="preserve"> في ظل جائحة كورونا</w:t>
      </w:r>
    </w:p>
    <w:p w:rsidR="0024572E" w:rsidRPr="00E26AB5" w:rsidRDefault="0024572E" w:rsidP="000C3AFB">
      <w:pPr>
        <w:ind w:left="-46" w:right="-180" w:firstLine="46"/>
        <w:jc w:val="both"/>
        <w:rPr>
          <w:rFonts w:ascii="Simplified Arabic" w:hAnsi="Simplified Arabic" w:cs="Simplified Arabic"/>
          <w:b/>
          <w:bCs/>
          <w:color w:val="000000"/>
          <w:sz w:val="10"/>
          <w:szCs w:val="10"/>
          <w:rtl/>
        </w:rPr>
      </w:pPr>
    </w:p>
    <w:p w:rsidR="0024572E" w:rsidRPr="00E26AB5" w:rsidRDefault="0024572E" w:rsidP="000C3AFB">
      <w:pPr>
        <w:ind w:left="-46" w:right="-180" w:firstLine="46"/>
        <w:jc w:val="both"/>
        <w:rPr>
          <w:rFonts w:ascii="Simplified Arabic" w:hAnsi="Simplified Arabic" w:cs="Simplified Arabic"/>
          <w:b/>
          <w:bCs/>
          <w:color w:val="000000"/>
          <w:sz w:val="26"/>
          <w:szCs w:val="26"/>
          <w:rtl/>
        </w:rPr>
      </w:pPr>
      <w:r w:rsidRPr="00E26AB5">
        <w:rPr>
          <w:rFonts w:ascii="Simplified Arabic" w:hAnsi="Simplified Arabic" w:cs="Simplified Arabic"/>
          <w:b/>
          <w:bCs/>
          <w:color w:val="000000"/>
          <w:sz w:val="26"/>
          <w:szCs w:val="26"/>
          <w:rtl/>
        </w:rPr>
        <w:t>انخفاض عدد العاملين من حوالي المليون عامل في الربع الاول 2020 الى 889 الف عامل في الربع الثاني 2020.</w:t>
      </w:r>
    </w:p>
    <w:p w:rsidR="0024572E" w:rsidRPr="00E26AB5" w:rsidRDefault="0024572E" w:rsidP="000C3AFB">
      <w:pPr>
        <w:ind w:left="-46" w:right="-180" w:firstLine="46"/>
        <w:jc w:val="both"/>
        <w:rPr>
          <w:rFonts w:ascii="Simplified Arabic" w:hAnsi="Simplified Arabic" w:cs="Simplified Arabic"/>
          <w:b/>
          <w:bCs/>
          <w:color w:val="000000"/>
          <w:sz w:val="10"/>
          <w:szCs w:val="10"/>
          <w:rtl/>
        </w:rPr>
      </w:pPr>
    </w:p>
    <w:p w:rsidR="00F942CF" w:rsidRPr="00E26AB5" w:rsidRDefault="00EE1E38" w:rsidP="00741392">
      <w:pPr>
        <w:tabs>
          <w:tab w:val="left" w:pos="2981"/>
        </w:tabs>
        <w:rPr>
          <w:rFonts w:ascii="Simplified Arabic" w:hAnsi="Simplified Arabic" w:cs="Simplified Arabic"/>
          <w:b/>
          <w:bCs/>
          <w:sz w:val="26"/>
          <w:szCs w:val="26"/>
          <w:rtl/>
        </w:rPr>
        <w:sectPr w:rsidR="00F942CF" w:rsidRPr="00E26AB5" w:rsidSect="00741392">
          <w:type w:val="continuous"/>
          <w:pgSz w:w="11907" w:h="16840" w:code="9"/>
          <w:pgMar w:top="851" w:right="851" w:bottom="851" w:left="851" w:header="284" w:footer="397" w:gutter="0"/>
          <w:pgNumType w:start="1"/>
          <w:cols w:space="851"/>
          <w:bidi/>
          <w:rtlGutter/>
          <w:docGrid w:linePitch="360"/>
        </w:sectPr>
      </w:pPr>
      <w:bookmarkStart w:id="3" w:name="OLE_LINK5"/>
      <w:bookmarkStart w:id="4" w:name="OLE_LINK6"/>
      <w:r w:rsidRPr="00E26AB5">
        <w:rPr>
          <w:rFonts w:ascii="Simplified Arabic" w:hAnsi="Simplified Arabic" w:cs="Simplified Arabic"/>
          <w:b/>
          <w:bCs/>
          <w:sz w:val="26"/>
          <w:szCs w:val="26"/>
          <w:rtl/>
        </w:rPr>
        <w:t xml:space="preserve">اكثر </w:t>
      </w:r>
      <w:r w:rsidR="00F521EA" w:rsidRPr="00E26AB5">
        <w:rPr>
          <w:rFonts w:ascii="Simplified Arabic" w:hAnsi="Simplified Arabic" w:cs="Simplified Arabic"/>
          <w:b/>
          <w:bCs/>
          <w:sz w:val="26"/>
          <w:szCs w:val="26"/>
          <w:rtl/>
        </w:rPr>
        <w:t>من ربع المشاركين في القوى العاملة عاطلون عن العمل</w:t>
      </w:r>
      <w:r w:rsidR="00D218E1" w:rsidRPr="00E26AB5">
        <w:rPr>
          <w:rFonts w:ascii="Simplified Arabic" w:hAnsi="Simplified Arabic" w:cs="Simplified Arabic"/>
          <w:b/>
          <w:bCs/>
          <w:sz w:val="26"/>
          <w:szCs w:val="26"/>
          <w:rtl/>
        </w:rPr>
        <w:t xml:space="preserve"> </w:t>
      </w:r>
      <w:r w:rsidR="007A290F" w:rsidRPr="00E26AB5">
        <w:rPr>
          <w:rFonts w:ascii="Simplified Arabic" w:hAnsi="Simplified Arabic" w:cs="Simplified Arabic"/>
          <w:b/>
          <w:bCs/>
          <w:sz w:val="26"/>
          <w:szCs w:val="26"/>
          <w:rtl/>
        </w:rPr>
        <w:t xml:space="preserve"> في الربع الثاني من العام الجاري 2020</w:t>
      </w:r>
    </w:p>
    <w:p w:rsidR="00EF6F2F" w:rsidRPr="00E26AB5" w:rsidRDefault="00F521EA" w:rsidP="00F521EA">
      <w:pPr>
        <w:tabs>
          <w:tab w:val="left" w:pos="2981"/>
        </w:tabs>
        <w:jc w:val="both"/>
        <w:rPr>
          <w:rFonts w:ascii="Simplified Arabic" w:hAnsi="Simplified Arabic" w:cs="Simplified Arabic"/>
          <w:b/>
          <w:bCs/>
          <w:sz w:val="26"/>
          <w:szCs w:val="26"/>
          <w:rtl/>
        </w:rPr>
      </w:pPr>
      <w:r w:rsidRPr="00E26AB5">
        <w:rPr>
          <w:rFonts w:ascii="Simplified Arabic" w:hAnsi="Simplified Arabic" w:cs="Simplified Arabic"/>
          <w:sz w:val="26"/>
          <w:szCs w:val="26"/>
          <w:rtl/>
        </w:rPr>
        <w:t xml:space="preserve">27% معدل البطالة في الربع الثاني لعام 2020 والتفاوت لا زال كبيرا ما بين الضفة الغربية وقطاع غزة، اذ بلغ 49% في قطاع غزة و15% في الضفة الغربية.  وبالاعداد، بلغ عدد العاطلين عن العمل في فلسطين  </w:t>
      </w:r>
      <w:r w:rsidRPr="00E26AB5">
        <w:rPr>
          <w:rFonts w:ascii="Simplified Arabic" w:hAnsi="Simplified Arabic" w:cs="Simplified Arabic"/>
          <w:sz w:val="26"/>
          <w:szCs w:val="26"/>
        </w:rPr>
        <w:t>321,400</w:t>
      </w:r>
      <w:r w:rsidRPr="00E26AB5">
        <w:rPr>
          <w:rFonts w:ascii="Simplified Arabic" w:hAnsi="Simplified Arabic" w:cs="Simplified Arabic"/>
          <w:sz w:val="26"/>
          <w:szCs w:val="26"/>
          <w:rtl/>
        </w:rPr>
        <w:t xml:space="preserve">، بواقع </w:t>
      </w:r>
      <w:r w:rsidRPr="00E26AB5">
        <w:rPr>
          <w:rFonts w:ascii="Simplified Arabic" w:hAnsi="Simplified Arabic" w:cs="Simplified Arabic"/>
          <w:sz w:val="26"/>
          <w:szCs w:val="26"/>
        </w:rPr>
        <w:t xml:space="preserve">203,200 </w:t>
      </w:r>
      <w:r w:rsidR="007A290F" w:rsidRPr="00E26AB5">
        <w:rPr>
          <w:rFonts w:ascii="Simplified Arabic" w:hAnsi="Simplified Arabic" w:cs="Simplified Arabic"/>
          <w:sz w:val="26"/>
          <w:szCs w:val="26"/>
          <w:rtl/>
        </w:rPr>
        <w:t xml:space="preserve"> </w:t>
      </w:r>
      <w:r w:rsidRPr="00E26AB5">
        <w:rPr>
          <w:rFonts w:ascii="Simplified Arabic" w:hAnsi="Simplified Arabic" w:cs="Simplified Arabic"/>
          <w:sz w:val="26"/>
          <w:szCs w:val="26"/>
          <w:rtl/>
        </w:rPr>
        <w:t xml:space="preserve">في قطاع غزة و </w:t>
      </w:r>
      <w:r w:rsidR="008A4002" w:rsidRPr="00E26AB5">
        <w:rPr>
          <w:rFonts w:ascii="Simplified Arabic" w:hAnsi="Simplified Arabic" w:cs="Simplified Arabic"/>
          <w:sz w:val="26"/>
          <w:szCs w:val="26"/>
        </w:rPr>
        <w:t>118,200</w:t>
      </w:r>
      <w:r w:rsidR="006E3F04" w:rsidRPr="00E26AB5">
        <w:rPr>
          <w:rFonts w:ascii="Simplified Arabic" w:hAnsi="Simplified Arabic" w:cs="Simplified Arabic"/>
          <w:sz w:val="26"/>
          <w:szCs w:val="26"/>
          <w:rtl/>
        </w:rPr>
        <w:t xml:space="preserve"> شخص في الضفة الغربية.</w:t>
      </w:r>
    </w:p>
    <w:p w:rsidR="000235BD" w:rsidRPr="00E26AB5" w:rsidRDefault="000235BD" w:rsidP="00DF359E">
      <w:pPr>
        <w:tabs>
          <w:tab w:val="left" w:pos="1215"/>
        </w:tabs>
        <w:jc w:val="both"/>
        <w:rPr>
          <w:rFonts w:ascii="Simplified Arabic" w:hAnsi="Simplified Arabic" w:cs="Simplified Arabic"/>
          <w:b/>
          <w:bCs/>
          <w:sz w:val="10"/>
          <w:szCs w:val="10"/>
          <w:rtl/>
        </w:rPr>
      </w:pPr>
    </w:p>
    <w:p w:rsidR="00246CD6" w:rsidRPr="00E26AB5" w:rsidRDefault="00246CD6" w:rsidP="00F16C1D">
      <w:pPr>
        <w:tabs>
          <w:tab w:val="left" w:pos="1215"/>
        </w:tabs>
        <w:jc w:val="both"/>
        <w:rPr>
          <w:rFonts w:ascii="Simplified Arabic" w:hAnsi="Simplified Arabic" w:cs="Simplified Arabic"/>
          <w:b/>
          <w:bCs/>
          <w:sz w:val="26"/>
          <w:szCs w:val="26"/>
        </w:rPr>
      </w:pPr>
      <w:r w:rsidRPr="00E26AB5">
        <w:rPr>
          <w:rFonts w:ascii="Simplified Arabic" w:hAnsi="Simplified Arabic" w:cs="Simplified Arabic"/>
          <w:b/>
          <w:bCs/>
          <w:sz w:val="26"/>
          <w:szCs w:val="26"/>
          <w:rtl/>
        </w:rPr>
        <w:t xml:space="preserve">فرد من بني كل 4 أفراد عانوا من الحرمان </w:t>
      </w:r>
      <w:r w:rsidRPr="00E26AB5">
        <w:rPr>
          <w:rFonts w:ascii="Simplified Arabic" w:hAnsi="Simplified Arabic" w:cs="Simplified Arabic"/>
          <w:b/>
          <w:bCs/>
          <w:sz w:val="26"/>
          <w:szCs w:val="26"/>
        </w:rPr>
        <w:t>"</w:t>
      </w:r>
      <w:r w:rsidRPr="00E26AB5">
        <w:rPr>
          <w:rFonts w:ascii="Simplified Arabic" w:hAnsi="Simplified Arabic" w:cs="Simplified Arabic"/>
          <w:b/>
          <w:bCs/>
          <w:sz w:val="26"/>
          <w:szCs w:val="26"/>
          <w:rtl/>
        </w:rPr>
        <w:t>الفقـــر متعـــدد الابعـــاد" في فلسطني قبيل جائحة كورونا</w:t>
      </w:r>
    </w:p>
    <w:p w:rsidR="00D218E1" w:rsidRPr="00E26AB5" w:rsidRDefault="00246CD6" w:rsidP="00F16C1D">
      <w:pPr>
        <w:tabs>
          <w:tab w:val="left" w:pos="1215"/>
        </w:tabs>
        <w:jc w:val="both"/>
        <w:rPr>
          <w:rFonts w:ascii="Simplified Arabic" w:hAnsi="Simplified Arabic" w:cs="Simplified Arabic"/>
          <w:sz w:val="26"/>
          <w:szCs w:val="26"/>
          <w:rtl/>
        </w:rPr>
      </w:pPr>
      <w:r w:rsidRPr="00E26AB5">
        <w:rPr>
          <w:rFonts w:ascii="Simplified Arabic" w:hAnsi="Simplified Arabic" w:cs="Simplified Arabic"/>
          <w:sz w:val="26"/>
          <w:szCs w:val="26"/>
          <w:rtl/>
        </w:rPr>
        <w:t>24.0% من الأفراد عانوا مـــن الفقر، "متعدد الأبعاد" في فلســـطني ما قبل جائحة كورونـــا بالمقابل عانى ما يقـــارب 29 % من الفقر النقدي، مما يعني أن الفقر في دولة فلســـطني مرتبـــط ومدفوع بشـــكل رئيسي بالفقر "النقدي</w:t>
      </w:r>
      <w:r w:rsidRPr="00E26AB5">
        <w:rPr>
          <w:rFonts w:ascii="Simplified Arabic" w:hAnsi="Simplified Arabic" w:cs="Simplified Arabic"/>
          <w:sz w:val="26"/>
          <w:szCs w:val="26"/>
        </w:rPr>
        <w:t>".</w:t>
      </w:r>
    </w:p>
    <w:p w:rsidR="00E3316A" w:rsidRPr="00E26AB5" w:rsidRDefault="00E3316A" w:rsidP="00DF359E">
      <w:pPr>
        <w:tabs>
          <w:tab w:val="left" w:pos="1215"/>
        </w:tabs>
        <w:jc w:val="both"/>
        <w:rPr>
          <w:rFonts w:ascii="Simplified Arabic" w:hAnsi="Simplified Arabic" w:cs="Simplified Arabic"/>
          <w:sz w:val="10"/>
          <w:szCs w:val="10"/>
          <w:rtl/>
        </w:rPr>
      </w:pPr>
    </w:p>
    <w:p w:rsidR="009D0BEA" w:rsidRPr="00E26AB5" w:rsidRDefault="0022100B" w:rsidP="0022100B">
      <w:pPr>
        <w:tabs>
          <w:tab w:val="left" w:pos="1215"/>
        </w:tabs>
        <w:jc w:val="both"/>
        <w:rPr>
          <w:rFonts w:ascii="Simplified Arabic" w:hAnsi="Simplified Arabic" w:cs="Simplified Arabic"/>
          <w:b/>
          <w:bCs/>
          <w:sz w:val="26"/>
          <w:szCs w:val="26"/>
          <w:rtl/>
        </w:rPr>
      </w:pPr>
      <w:r w:rsidRPr="00E26AB5">
        <w:rPr>
          <w:rFonts w:ascii="Simplified Arabic" w:hAnsi="Simplified Arabic" w:cs="Simplified Arabic"/>
          <w:b/>
          <w:bCs/>
          <w:sz w:val="26"/>
          <w:szCs w:val="26"/>
          <w:rtl/>
        </w:rPr>
        <w:t xml:space="preserve">معيل واحد من بين 6 معيلين (17%) توقف عن العمل </w:t>
      </w:r>
      <w:r w:rsidR="004B504C" w:rsidRPr="00E26AB5">
        <w:rPr>
          <w:rFonts w:ascii="Simplified Arabic" w:hAnsi="Simplified Arabic" w:cs="Simplified Arabic"/>
          <w:b/>
          <w:bCs/>
          <w:sz w:val="26"/>
          <w:szCs w:val="26"/>
          <w:rtl/>
        </w:rPr>
        <w:t xml:space="preserve">خلال فترة الإغلاق </w:t>
      </w:r>
      <w:r w:rsidR="00A630DD" w:rsidRPr="00E26AB5">
        <w:rPr>
          <w:rFonts w:ascii="Simplified Arabic" w:hAnsi="Simplified Arabic" w:cs="Simplified Arabic"/>
          <w:b/>
          <w:bCs/>
          <w:sz w:val="26"/>
          <w:szCs w:val="26"/>
          <w:rtl/>
        </w:rPr>
        <w:t>.</w:t>
      </w:r>
    </w:p>
    <w:p w:rsidR="002E1738" w:rsidRPr="00E26AB5" w:rsidRDefault="002E1738" w:rsidP="0022100B">
      <w:pPr>
        <w:tabs>
          <w:tab w:val="left" w:pos="1215"/>
        </w:tabs>
        <w:jc w:val="both"/>
        <w:rPr>
          <w:rFonts w:ascii="Simplified Arabic" w:hAnsi="Simplified Arabic" w:cs="Simplified Arabic"/>
          <w:b/>
          <w:bCs/>
          <w:sz w:val="26"/>
          <w:szCs w:val="26"/>
          <w:rtl/>
        </w:rPr>
      </w:pPr>
      <w:r w:rsidRPr="00E26AB5">
        <w:rPr>
          <w:rFonts w:ascii="Simplified Arabic" w:hAnsi="Simplified Arabic" w:cs="Simplified Arabic"/>
          <w:b/>
          <w:bCs/>
          <w:sz w:val="26"/>
          <w:szCs w:val="26"/>
          <w:rtl/>
        </w:rPr>
        <w:t>77% من المعيلين الرئيسين تغيبوا عن العمل بسبب اعلان حالة الطواريء.</w:t>
      </w:r>
    </w:p>
    <w:p w:rsidR="002E1738" w:rsidRDefault="002E1738" w:rsidP="0022100B">
      <w:pPr>
        <w:tabs>
          <w:tab w:val="left" w:pos="1215"/>
        </w:tabs>
        <w:jc w:val="both"/>
        <w:rPr>
          <w:rFonts w:ascii="Simplified Arabic" w:hAnsi="Simplified Arabic" w:cs="Simplified Arabic"/>
          <w:b/>
          <w:bCs/>
          <w:sz w:val="28"/>
          <w:rtl/>
        </w:rPr>
      </w:pPr>
    </w:p>
    <w:p w:rsidR="004B504C" w:rsidRPr="00E26AB5" w:rsidRDefault="003568F3" w:rsidP="00DF359E">
      <w:pPr>
        <w:tabs>
          <w:tab w:val="left" w:pos="1215"/>
        </w:tabs>
        <w:jc w:val="both"/>
        <w:rPr>
          <w:rFonts w:cs="Simplified Arabic"/>
          <w:b/>
          <w:bCs/>
          <w:sz w:val="26"/>
          <w:szCs w:val="26"/>
        </w:rPr>
      </w:pPr>
      <w:r w:rsidRPr="00E26AB5">
        <w:rPr>
          <w:rFonts w:cs="Simplified Arabic" w:hint="cs"/>
          <w:b/>
          <w:bCs/>
          <w:sz w:val="26"/>
          <w:szCs w:val="26"/>
          <w:rtl/>
        </w:rPr>
        <w:t>حوالي نصف المعيلين الرئيسين العاملين لم يتلقوا اجورهم خلال فترة الاغلاق</w:t>
      </w:r>
    </w:p>
    <w:p w:rsidR="003568F3" w:rsidRPr="00E26AB5" w:rsidRDefault="00B72990" w:rsidP="00102ACE">
      <w:pPr>
        <w:jc w:val="lowKashida"/>
        <w:rPr>
          <w:rFonts w:ascii="Simplified Arabic" w:hAnsi="Simplified Arabic" w:cs="Simplified Arabic"/>
          <w:sz w:val="26"/>
          <w:szCs w:val="26"/>
          <w:rtl/>
        </w:rPr>
      </w:pPr>
      <w:r w:rsidRPr="00E26AB5">
        <w:rPr>
          <w:rFonts w:ascii="Simplified Arabic" w:hAnsi="Simplified Arabic" w:cs="Simplified Arabic" w:hint="cs"/>
          <w:sz w:val="26"/>
          <w:szCs w:val="26"/>
          <w:rtl/>
        </w:rPr>
        <w:lastRenderedPageBreak/>
        <w:t xml:space="preserve">52%  </w:t>
      </w:r>
      <w:r w:rsidRPr="00E26AB5">
        <w:rPr>
          <w:rFonts w:ascii="Simplified Arabic" w:hAnsi="Simplified Arabic" w:cs="Simplified Arabic"/>
          <w:sz w:val="26"/>
          <w:szCs w:val="26"/>
          <w:rtl/>
        </w:rPr>
        <w:t xml:space="preserve">من </w:t>
      </w:r>
      <w:r w:rsidRPr="00E26AB5">
        <w:rPr>
          <w:rFonts w:ascii="Simplified Arabic" w:hAnsi="Simplified Arabic" w:cs="Simplified Arabic" w:hint="cs"/>
          <w:sz w:val="26"/>
          <w:szCs w:val="26"/>
          <w:rtl/>
        </w:rPr>
        <w:t>المعيلين</w:t>
      </w:r>
      <w:r w:rsidRPr="00E26AB5">
        <w:rPr>
          <w:rFonts w:ascii="Simplified Arabic" w:hAnsi="Simplified Arabic" w:cs="Simplified Arabic"/>
          <w:sz w:val="26"/>
          <w:szCs w:val="26"/>
          <w:rtl/>
        </w:rPr>
        <w:t xml:space="preserve"> الرئيسيين </w:t>
      </w:r>
      <w:r w:rsidRPr="00E26AB5">
        <w:rPr>
          <w:rFonts w:ascii="Simplified Arabic" w:hAnsi="Simplified Arabic" w:cs="Simplified Arabic" w:hint="cs"/>
          <w:sz w:val="26"/>
          <w:szCs w:val="26"/>
          <w:rtl/>
        </w:rPr>
        <w:t>العاملين بأجر لم يتلقوا اجورهم</w:t>
      </w:r>
      <w:r w:rsidR="00102ACE" w:rsidRPr="00E26AB5">
        <w:rPr>
          <w:rFonts w:ascii="Simplified Arabic" w:hAnsi="Simplified Arabic" w:cs="Simplified Arabic" w:hint="cs"/>
          <w:sz w:val="26"/>
          <w:szCs w:val="26"/>
          <w:rtl/>
        </w:rPr>
        <w:t>/رواتبهم</w:t>
      </w:r>
      <w:r w:rsidRPr="00E26AB5">
        <w:rPr>
          <w:rFonts w:ascii="Simplified Arabic" w:hAnsi="Simplified Arabic" w:cs="Simplified Arabic" w:hint="cs"/>
          <w:sz w:val="26"/>
          <w:szCs w:val="26"/>
          <w:rtl/>
        </w:rPr>
        <w:t xml:space="preserve"> خلال فترة الاغلاق،</w:t>
      </w:r>
      <w:r w:rsidR="00102ACE" w:rsidRPr="00E26AB5">
        <w:rPr>
          <w:rFonts w:ascii="Simplified Arabic" w:hAnsi="Simplified Arabic" w:cs="Simplified Arabic" w:hint="cs"/>
          <w:sz w:val="26"/>
          <w:szCs w:val="26"/>
          <w:rtl/>
        </w:rPr>
        <w:t xml:space="preserve"> و</w:t>
      </w:r>
      <w:r w:rsidR="003568F3" w:rsidRPr="00E26AB5">
        <w:rPr>
          <w:rFonts w:ascii="Simplified Arabic" w:hAnsi="Simplified Arabic" w:cs="Simplified Arabic" w:hint="cs"/>
          <w:sz w:val="26"/>
          <w:szCs w:val="26"/>
          <w:rtl/>
        </w:rPr>
        <w:t xml:space="preserve">23% </w:t>
      </w:r>
      <w:r w:rsidR="00102ACE" w:rsidRPr="00E26AB5">
        <w:rPr>
          <w:rFonts w:ascii="Simplified Arabic" w:hAnsi="Simplified Arabic" w:cs="Simplified Arabic" w:hint="cs"/>
          <w:sz w:val="26"/>
          <w:szCs w:val="26"/>
          <w:rtl/>
        </w:rPr>
        <w:t xml:space="preserve">منهم </w:t>
      </w:r>
      <w:r w:rsidR="003568F3" w:rsidRPr="00E26AB5">
        <w:rPr>
          <w:rFonts w:ascii="Simplified Arabic" w:hAnsi="Simplified Arabic" w:cs="Simplified Arabic"/>
          <w:sz w:val="26"/>
          <w:szCs w:val="26"/>
          <w:rtl/>
        </w:rPr>
        <w:t>تلقوا أجورهم كالمعتاد، بينما حصل</w:t>
      </w:r>
      <w:r w:rsidR="003568F3" w:rsidRPr="00E26AB5">
        <w:rPr>
          <w:rFonts w:ascii="Simplified Arabic" w:hAnsi="Simplified Arabic" w:cs="Simplified Arabic" w:hint="cs"/>
          <w:sz w:val="26"/>
          <w:szCs w:val="26"/>
          <w:rtl/>
        </w:rPr>
        <w:t xml:space="preserve"> 25% منهم </w:t>
      </w:r>
      <w:r w:rsidR="00102ACE" w:rsidRPr="00E26AB5">
        <w:rPr>
          <w:rFonts w:ascii="Simplified Arabic" w:hAnsi="Simplified Arabic" w:cs="Simplified Arabic" w:hint="cs"/>
          <w:sz w:val="26"/>
          <w:szCs w:val="26"/>
          <w:rtl/>
        </w:rPr>
        <w:t>على</w:t>
      </w:r>
      <w:r w:rsidR="003568F3" w:rsidRPr="00E26AB5">
        <w:rPr>
          <w:rFonts w:ascii="Simplified Arabic" w:hAnsi="Simplified Arabic" w:cs="Simplified Arabic" w:hint="cs"/>
          <w:sz w:val="26"/>
          <w:szCs w:val="26"/>
          <w:rtl/>
        </w:rPr>
        <w:t xml:space="preserve"> أجور/رواتب بشكل جزئي</w:t>
      </w:r>
      <w:r w:rsidRPr="00E26AB5">
        <w:rPr>
          <w:rFonts w:ascii="Simplified Arabic" w:hAnsi="Simplified Arabic" w:cs="Simplified Arabic" w:hint="cs"/>
          <w:sz w:val="26"/>
          <w:szCs w:val="26"/>
          <w:rtl/>
        </w:rPr>
        <w:t>.</w:t>
      </w:r>
      <w:r w:rsidR="003568F3" w:rsidRPr="00E26AB5">
        <w:rPr>
          <w:rFonts w:ascii="Simplified Arabic" w:hAnsi="Simplified Arabic" w:cs="Simplified Arabic"/>
          <w:sz w:val="26"/>
          <w:szCs w:val="26"/>
          <w:rtl/>
        </w:rPr>
        <w:t xml:space="preserve"> </w:t>
      </w:r>
    </w:p>
    <w:p w:rsidR="00AE230F" w:rsidRPr="00E26AB5" w:rsidRDefault="00AE230F" w:rsidP="008939A4">
      <w:pPr>
        <w:jc w:val="lowKashida"/>
        <w:rPr>
          <w:rFonts w:cs="Simplified Arabic"/>
          <w:sz w:val="26"/>
          <w:szCs w:val="26"/>
          <w:rtl/>
        </w:rPr>
      </w:pPr>
    </w:p>
    <w:p w:rsidR="004B504C" w:rsidRPr="00E26AB5" w:rsidRDefault="0026338B" w:rsidP="00D318C0">
      <w:pPr>
        <w:jc w:val="lowKashida"/>
        <w:rPr>
          <w:rFonts w:ascii="Simplified Arabic" w:hAnsi="Simplified Arabic" w:cs="Simplified Arabic"/>
          <w:b/>
          <w:bCs/>
          <w:color w:val="000000"/>
          <w:sz w:val="26"/>
          <w:szCs w:val="26"/>
        </w:rPr>
      </w:pPr>
      <w:r w:rsidRPr="00E26AB5">
        <w:rPr>
          <w:rFonts w:ascii="Simplified Arabic" w:hAnsi="Simplified Arabic" w:cs="Simplified Arabic" w:hint="cs"/>
          <w:b/>
          <w:bCs/>
          <w:color w:val="000000"/>
          <w:sz w:val="26"/>
          <w:szCs w:val="26"/>
          <w:rtl/>
        </w:rPr>
        <w:t xml:space="preserve">المشاركة </w:t>
      </w:r>
      <w:r w:rsidR="00D318C0" w:rsidRPr="00E26AB5">
        <w:rPr>
          <w:rFonts w:ascii="Simplified Arabic" w:hAnsi="Simplified Arabic" w:cs="Simplified Arabic" w:hint="cs"/>
          <w:b/>
          <w:bCs/>
          <w:color w:val="000000"/>
          <w:sz w:val="26"/>
          <w:szCs w:val="26"/>
          <w:rtl/>
        </w:rPr>
        <w:t>في</w:t>
      </w:r>
      <w:r w:rsidR="00D318C0" w:rsidRPr="00E26AB5">
        <w:rPr>
          <w:rFonts w:ascii="Simplified Arabic" w:hAnsi="Simplified Arabic" w:cs="Simplified Arabic"/>
          <w:b/>
          <w:bCs/>
          <w:color w:val="000000"/>
          <w:sz w:val="26"/>
          <w:szCs w:val="26"/>
        </w:rPr>
        <w:t xml:space="preserve"> </w:t>
      </w:r>
      <w:r w:rsidR="00D318C0" w:rsidRPr="00E26AB5">
        <w:rPr>
          <w:rFonts w:ascii="Simplified Arabic" w:hAnsi="Simplified Arabic" w:cs="Simplified Arabic" w:hint="cs"/>
          <w:b/>
          <w:bCs/>
          <w:color w:val="000000"/>
          <w:sz w:val="26"/>
          <w:szCs w:val="26"/>
          <w:rtl/>
        </w:rPr>
        <w:t xml:space="preserve">الانشطة التعليمية </w:t>
      </w:r>
      <w:r w:rsidRPr="00E26AB5">
        <w:rPr>
          <w:rFonts w:ascii="Simplified Arabic" w:hAnsi="Simplified Arabic" w:cs="Simplified Arabic" w:hint="cs"/>
          <w:b/>
          <w:bCs/>
          <w:color w:val="000000"/>
          <w:sz w:val="26"/>
          <w:szCs w:val="26"/>
          <w:rtl/>
        </w:rPr>
        <w:t>عن بعد</w:t>
      </w:r>
    </w:p>
    <w:p w:rsidR="00E608BC" w:rsidRPr="00E26AB5" w:rsidRDefault="00D218E1" w:rsidP="00E608BC">
      <w:pPr>
        <w:jc w:val="lowKashida"/>
        <w:rPr>
          <w:rFonts w:ascii="Simplified Arabic" w:hAnsi="Simplified Arabic" w:cs="Simplified Arabic"/>
          <w:smallCaps/>
          <w:sz w:val="26"/>
          <w:szCs w:val="26"/>
          <w:rtl/>
        </w:rPr>
      </w:pPr>
      <w:r w:rsidRPr="00E26AB5">
        <w:rPr>
          <w:rFonts w:ascii="Simplified Arabic" w:hAnsi="Simplified Arabic" w:cs="Simplified Arabic" w:hint="cs"/>
          <w:smallCaps/>
          <w:sz w:val="26"/>
          <w:szCs w:val="26"/>
          <w:rtl/>
        </w:rPr>
        <w:t>51</w:t>
      </w:r>
      <w:r w:rsidR="00E608BC" w:rsidRPr="00E26AB5">
        <w:rPr>
          <w:rFonts w:ascii="Simplified Arabic" w:hAnsi="Simplified Arabic" w:cs="Simplified Arabic" w:hint="cs"/>
          <w:smallCaps/>
          <w:sz w:val="26"/>
          <w:szCs w:val="26"/>
          <w:rtl/>
        </w:rPr>
        <w:t xml:space="preserve">% من الاسر في فلسطين التي لديها أطفال (6-18 سنة) وملتحقين بالتعليم قبل </w:t>
      </w:r>
      <w:r w:rsidR="00E608BC" w:rsidRPr="00E26AB5">
        <w:rPr>
          <w:rFonts w:ascii="Simplified Arabic" w:hAnsi="Simplified Arabic" w:cs="Simplified Arabic"/>
          <w:smallCaps/>
          <w:sz w:val="26"/>
          <w:szCs w:val="26"/>
          <w:rtl/>
        </w:rPr>
        <w:t>الإغلاق</w:t>
      </w:r>
      <w:r w:rsidR="00E608BC" w:rsidRPr="00E26AB5">
        <w:rPr>
          <w:rFonts w:ascii="Simplified Arabic" w:hAnsi="Simplified Arabic" w:cs="Simplified Arabic" w:hint="cs"/>
          <w:smallCaps/>
          <w:sz w:val="26"/>
          <w:szCs w:val="26"/>
          <w:rtl/>
        </w:rPr>
        <w:t xml:space="preserve"> شارك أطفالهم في أنشطة تعليمية خلال فترة الإغلاق، (53% في الضفة الغربية، و49% في قطاع غزة). مع وجود تباين واضح في مشاركة الطلاب بين المحافظات.</w:t>
      </w:r>
    </w:p>
    <w:p w:rsidR="004B504C" w:rsidRDefault="004B504C" w:rsidP="00AE19FE">
      <w:pPr>
        <w:jc w:val="lowKashida"/>
        <w:rPr>
          <w:rFonts w:ascii="Simplified Arabic" w:hAnsi="Simplified Arabic" w:cs="Simplified Arabic"/>
          <w:b/>
          <w:bCs/>
          <w:color w:val="000000"/>
          <w:sz w:val="26"/>
          <w:szCs w:val="26"/>
        </w:rPr>
      </w:pPr>
    </w:p>
    <w:p w:rsidR="00F64BBA" w:rsidRPr="00E26AB5" w:rsidRDefault="00F64BBA" w:rsidP="00BD288F">
      <w:pPr>
        <w:jc w:val="lowKashida"/>
        <w:rPr>
          <w:rStyle w:val="1H"/>
          <w:rFonts w:ascii="Simplified Arabic" w:hAnsi="Simplified Arabic" w:cs="Simplified Arabic"/>
          <w:b w:val="0"/>
          <w:bCs/>
          <w:smallCaps/>
          <w:sz w:val="26"/>
          <w:szCs w:val="26"/>
          <w:rtl/>
        </w:rPr>
      </w:pPr>
      <w:r w:rsidRPr="00E26AB5">
        <w:rPr>
          <w:rStyle w:val="1H"/>
          <w:rFonts w:ascii="Simplified Arabic" w:hAnsi="Simplified Arabic" w:cs="Simplified Arabic" w:hint="cs"/>
          <w:b w:val="0"/>
          <w:bCs/>
          <w:smallCaps/>
          <w:sz w:val="26"/>
          <w:szCs w:val="26"/>
          <w:rtl/>
        </w:rPr>
        <w:t>نصف الاسر التي لديها اطفال 6-18 ولم تشارك في الانشطة التعليمة عن بعد كان السبب عدم وجود الانترنت</w:t>
      </w:r>
    </w:p>
    <w:p w:rsidR="00F64BBA" w:rsidRPr="00E26AB5" w:rsidRDefault="00F64BBA" w:rsidP="00BD288F">
      <w:pPr>
        <w:jc w:val="lowKashida"/>
        <w:rPr>
          <w:rStyle w:val="1H"/>
          <w:rFonts w:ascii="Simplified Arabic" w:hAnsi="Simplified Arabic" w:cs="Simplified Arabic"/>
          <w:smallCaps/>
          <w:sz w:val="26"/>
          <w:szCs w:val="26"/>
          <w:rtl/>
        </w:rPr>
      </w:pPr>
      <w:r w:rsidRPr="00E26AB5">
        <w:rPr>
          <w:rStyle w:val="1H"/>
          <w:rFonts w:ascii="Simplified Arabic" w:hAnsi="Simplified Arabic" w:cs="Simplified Arabic"/>
          <w:smallCaps/>
          <w:sz w:val="26"/>
          <w:szCs w:val="26"/>
          <w:rtl/>
        </w:rPr>
        <w:t>49%</w:t>
      </w:r>
      <w:r w:rsidRPr="00E26AB5">
        <w:rPr>
          <w:rStyle w:val="1H"/>
          <w:rFonts w:ascii="Simplified Arabic" w:hAnsi="Simplified Arabic" w:cs="Simplified Arabic" w:hint="cs"/>
          <w:smallCaps/>
          <w:sz w:val="26"/>
          <w:szCs w:val="26"/>
          <w:rtl/>
        </w:rPr>
        <w:t xml:space="preserve"> من الأسر </w:t>
      </w:r>
      <w:r w:rsidR="00482E22" w:rsidRPr="00E26AB5">
        <w:rPr>
          <w:rStyle w:val="1H"/>
          <w:rFonts w:ascii="Simplified Arabic" w:hAnsi="Simplified Arabic" w:cs="Simplified Arabic" w:hint="cs"/>
          <w:smallCaps/>
          <w:sz w:val="26"/>
          <w:szCs w:val="26"/>
          <w:rtl/>
        </w:rPr>
        <w:t xml:space="preserve">التي لم تشارك في الانشطة التعليمية عن بعد </w:t>
      </w:r>
      <w:r w:rsidRPr="00E26AB5">
        <w:rPr>
          <w:rStyle w:val="1H"/>
          <w:rFonts w:ascii="Simplified Arabic" w:hAnsi="Simplified Arabic" w:cs="Simplified Arabic" w:hint="cs"/>
          <w:smallCaps/>
          <w:sz w:val="26"/>
          <w:szCs w:val="26"/>
          <w:rtl/>
        </w:rPr>
        <w:t xml:space="preserve">أشارت الى ان عدم وجود الانترنت في المنزل حال دون </w:t>
      </w:r>
      <w:r w:rsidRPr="00E26AB5">
        <w:rPr>
          <w:rStyle w:val="1H"/>
          <w:rFonts w:ascii="Simplified Arabic" w:hAnsi="Simplified Arabic" w:cs="Simplified Arabic"/>
          <w:smallCaps/>
          <w:sz w:val="26"/>
          <w:szCs w:val="26"/>
          <w:rtl/>
        </w:rPr>
        <w:t xml:space="preserve">مشاركة </w:t>
      </w:r>
      <w:r w:rsidRPr="00E26AB5">
        <w:rPr>
          <w:rStyle w:val="1H"/>
          <w:rFonts w:ascii="Simplified Arabic" w:hAnsi="Simplified Arabic" w:cs="Simplified Arabic" w:hint="cs"/>
          <w:smallCaps/>
          <w:sz w:val="26"/>
          <w:szCs w:val="26"/>
          <w:rtl/>
        </w:rPr>
        <w:t>أطفالهم في</w:t>
      </w:r>
      <w:r w:rsidRPr="00E26AB5">
        <w:rPr>
          <w:rStyle w:val="1H"/>
          <w:rFonts w:ascii="Simplified Arabic" w:hAnsi="Simplified Arabic" w:cs="Simplified Arabic"/>
          <w:smallCaps/>
          <w:sz w:val="26"/>
          <w:szCs w:val="26"/>
          <w:rtl/>
        </w:rPr>
        <w:t xml:space="preserve"> الأنشطة التعليمية </w:t>
      </w:r>
      <w:r w:rsidRPr="00E26AB5">
        <w:rPr>
          <w:rStyle w:val="1H"/>
          <w:rFonts w:ascii="Simplified Arabic" w:hAnsi="Simplified Arabic" w:cs="Simplified Arabic" w:hint="cs"/>
          <w:smallCaps/>
          <w:sz w:val="26"/>
          <w:szCs w:val="26"/>
          <w:rtl/>
        </w:rPr>
        <w:t>خلال الإغلاق</w:t>
      </w:r>
      <w:r w:rsidRPr="00E26AB5">
        <w:rPr>
          <w:rStyle w:val="1H"/>
          <w:rFonts w:ascii="Simplified Arabic" w:hAnsi="Simplified Arabic" w:cs="Simplified Arabic"/>
          <w:smallCaps/>
          <w:sz w:val="26"/>
          <w:szCs w:val="26"/>
          <w:rtl/>
        </w:rPr>
        <w:t xml:space="preserve">، </w:t>
      </w:r>
      <w:r w:rsidR="00A630DD" w:rsidRPr="00E26AB5">
        <w:rPr>
          <w:rStyle w:val="1H"/>
          <w:rFonts w:ascii="Simplified Arabic" w:hAnsi="Simplified Arabic" w:cs="Simplified Arabic" w:hint="cs"/>
          <w:smallCaps/>
          <w:sz w:val="26"/>
          <w:szCs w:val="26"/>
          <w:rtl/>
        </w:rPr>
        <w:t xml:space="preserve">ومن أهم </w:t>
      </w:r>
      <w:r w:rsidR="00BD288F" w:rsidRPr="00E26AB5">
        <w:rPr>
          <w:rStyle w:val="1H"/>
          <w:rFonts w:ascii="Simplified Arabic" w:hAnsi="Simplified Arabic" w:cs="Simplified Arabic" w:hint="cs"/>
          <w:smallCaps/>
          <w:sz w:val="26"/>
          <w:szCs w:val="26"/>
          <w:rtl/>
        </w:rPr>
        <w:t>الاسباب الاخرى</w:t>
      </w:r>
      <w:r w:rsidR="00A630DD" w:rsidRPr="00E26AB5">
        <w:rPr>
          <w:rStyle w:val="1H"/>
          <w:rFonts w:ascii="Simplified Arabic" w:hAnsi="Simplified Arabic" w:cs="Simplified Arabic" w:hint="cs"/>
          <w:smallCaps/>
          <w:sz w:val="26"/>
          <w:szCs w:val="26"/>
          <w:rtl/>
        </w:rPr>
        <w:t xml:space="preserve">: عدم </w:t>
      </w:r>
      <w:r w:rsidR="00A630DD" w:rsidRPr="00E26AB5">
        <w:rPr>
          <w:rStyle w:val="1H"/>
          <w:rFonts w:ascii="Simplified Arabic" w:hAnsi="Simplified Arabic" w:cs="Simplified Arabic"/>
          <w:smallCaps/>
          <w:sz w:val="26"/>
          <w:szCs w:val="26"/>
          <w:rtl/>
        </w:rPr>
        <w:t>قيام المدرسين بتنفيذ أنشطة تعليمية</w:t>
      </w:r>
      <w:r w:rsidR="00A630DD" w:rsidRPr="00E26AB5">
        <w:rPr>
          <w:rStyle w:val="1H"/>
          <w:rFonts w:ascii="Simplified Arabic" w:hAnsi="Simplified Arabic" w:cs="Simplified Arabic" w:hint="cs"/>
          <w:smallCaps/>
          <w:sz w:val="26"/>
          <w:szCs w:val="26"/>
          <w:rtl/>
        </w:rPr>
        <w:t xml:space="preserve"> </w:t>
      </w:r>
      <w:r w:rsidRPr="00E26AB5">
        <w:rPr>
          <w:rStyle w:val="1H"/>
          <w:rFonts w:ascii="Simplified Arabic" w:hAnsi="Simplified Arabic" w:cs="Simplified Arabic" w:hint="cs"/>
          <w:smallCaps/>
          <w:sz w:val="26"/>
          <w:szCs w:val="26"/>
          <w:rtl/>
        </w:rPr>
        <w:t xml:space="preserve">22% </w:t>
      </w:r>
      <w:r w:rsidRPr="00E26AB5">
        <w:rPr>
          <w:rStyle w:val="1H"/>
          <w:rFonts w:ascii="Simplified Arabic" w:hAnsi="Simplified Arabic" w:cs="Simplified Arabic"/>
          <w:smallCaps/>
          <w:sz w:val="26"/>
          <w:szCs w:val="26"/>
          <w:rtl/>
        </w:rPr>
        <w:t xml:space="preserve">، </w:t>
      </w:r>
      <w:r w:rsidRPr="00E26AB5">
        <w:rPr>
          <w:rStyle w:val="1H"/>
          <w:rFonts w:ascii="Simplified Arabic" w:hAnsi="Simplified Arabic" w:cs="Simplified Arabic" w:hint="cs"/>
          <w:smallCaps/>
          <w:sz w:val="26"/>
          <w:szCs w:val="26"/>
          <w:rtl/>
        </w:rPr>
        <w:t xml:space="preserve">و13% </w:t>
      </w:r>
      <w:r w:rsidR="00BD288F" w:rsidRPr="00E26AB5">
        <w:rPr>
          <w:rStyle w:val="1H"/>
          <w:rFonts w:ascii="Simplified Arabic" w:hAnsi="Simplified Arabic" w:cs="Simplified Arabic" w:hint="cs"/>
          <w:smallCaps/>
          <w:sz w:val="26"/>
          <w:szCs w:val="26"/>
          <w:rtl/>
        </w:rPr>
        <w:t xml:space="preserve">بسبب </w:t>
      </w:r>
      <w:r w:rsidRPr="00E26AB5">
        <w:rPr>
          <w:rStyle w:val="1H"/>
          <w:rFonts w:ascii="Simplified Arabic" w:hAnsi="Simplified Arabic" w:cs="Simplified Arabic"/>
          <w:smallCaps/>
          <w:sz w:val="26"/>
          <w:szCs w:val="26"/>
          <w:rtl/>
        </w:rPr>
        <w:t>عدم رغبة الطفل في تنفيذ الأنشطة التعليمية</w:t>
      </w:r>
      <w:r w:rsidR="00A630DD" w:rsidRPr="00E26AB5">
        <w:rPr>
          <w:rStyle w:val="1H"/>
          <w:rFonts w:ascii="Simplified Arabic" w:hAnsi="Simplified Arabic" w:cs="Simplified Arabic" w:hint="cs"/>
          <w:smallCaps/>
          <w:sz w:val="26"/>
          <w:szCs w:val="26"/>
          <w:rtl/>
        </w:rPr>
        <w:t>، و6</w:t>
      </w:r>
      <w:r w:rsidR="00BD288F" w:rsidRPr="00E26AB5">
        <w:rPr>
          <w:rStyle w:val="1H"/>
          <w:rFonts w:ascii="Simplified Arabic" w:hAnsi="Simplified Arabic" w:cs="Simplified Arabic" w:hint="cs"/>
          <w:smallCaps/>
          <w:sz w:val="26"/>
          <w:szCs w:val="26"/>
          <w:rtl/>
        </w:rPr>
        <w:t>.3</w:t>
      </w:r>
      <w:r w:rsidR="00A630DD" w:rsidRPr="00E26AB5">
        <w:rPr>
          <w:rStyle w:val="1H"/>
          <w:rFonts w:ascii="Simplified Arabic" w:hAnsi="Simplified Arabic" w:cs="Simplified Arabic" w:hint="cs"/>
          <w:smallCaps/>
          <w:sz w:val="26"/>
          <w:szCs w:val="26"/>
          <w:rtl/>
        </w:rPr>
        <w:t>% بسبب عدم مقدرة/معرفة الاهل على تنفيذ الانشطة التعليمية</w:t>
      </w:r>
      <w:r w:rsidRPr="00E26AB5">
        <w:rPr>
          <w:rStyle w:val="1H"/>
          <w:rFonts w:ascii="Simplified Arabic" w:hAnsi="Simplified Arabic" w:cs="Simplified Arabic"/>
          <w:smallCaps/>
          <w:sz w:val="26"/>
          <w:szCs w:val="26"/>
          <w:rtl/>
        </w:rPr>
        <w:t>.</w:t>
      </w:r>
    </w:p>
    <w:p w:rsidR="001E5CBF" w:rsidRPr="00E26AB5" w:rsidRDefault="001E5CBF" w:rsidP="001E5CBF">
      <w:pPr>
        <w:shd w:val="clear" w:color="auto" w:fill="FFFFFF"/>
        <w:jc w:val="center"/>
        <w:rPr>
          <w:rFonts w:ascii="Simplified Arabic" w:hAnsi="Simplified Arabic" w:cs="Simplified Arabic"/>
          <w:b/>
          <w:bCs/>
          <w:smallCaps/>
          <w:sz w:val="26"/>
          <w:szCs w:val="26"/>
        </w:rPr>
      </w:pPr>
    </w:p>
    <w:p w:rsidR="001E5CBF" w:rsidRPr="00E26AB5" w:rsidRDefault="001E5CBF" w:rsidP="00C35040">
      <w:pPr>
        <w:shd w:val="clear" w:color="auto" w:fill="FFFFFF"/>
        <w:rPr>
          <w:rFonts w:ascii="Simplified Arabic" w:hAnsi="Simplified Arabic" w:cs="Simplified Arabic"/>
          <w:b/>
          <w:bCs/>
          <w:smallCaps/>
          <w:sz w:val="26"/>
          <w:szCs w:val="26"/>
        </w:rPr>
      </w:pPr>
      <w:r w:rsidRPr="00E26AB5">
        <w:rPr>
          <w:rFonts w:ascii="Simplified Arabic" w:hAnsi="Simplified Arabic" w:cs="Simplified Arabic" w:hint="cs"/>
          <w:b/>
          <w:bCs/>
          <w:smallCaps/>
          <w:sz w:val="26"/>
          <w:szCs w:val="26"/>
          <w:rtl/>
        </w:rPr>
        <w:t>أسرتين من كل 5 أسر (المشاركة في التعليم عن بعد) قيمت تجربة التعليم عن بعد بأنها سيئة ولم تؤدي الغرض منها</w:t>
      </w:r>
    </w:p>
    <w:p w:rsidR="00E35B99" w:rsidRPr="00E26AB5" w:rsidRDefault="00886968" w:rsidP="00886968">
      <w:pPr>
        <w:jc w:val="lowKashida"/>
        <w:rPr>
          <w:rFonts w:ascii="Simplified Arabic" w:hAnsi="Simplified Arabic" w:cs="Simplified Arabic"/>
          <w:b/>
          <w:bCs/>
          <w:color w:val="000000"/>
          <w:sz w:val="26"/>
          <w:szCs w:val="26"/>
          <w:rtl/>
        </w:rPr>
      </w:pPr>
      <w:r w:rsidRPr="00E26AB5">
        <w:rPr>
          <w:rStyle w:val="1H"/>
          <w:rFonts w:ascii="Simplified Arabic" w:hAnsi="Simplified Arabic" w:cs="Simplified Arabic" w:hint="cs"/>
          <w:smallCaps/>
          <w:sz w:val="26"/>
          <w:szCs w:val="26"/>
          <w:rtl/>
        </w:rPr>
        <w:t>40% من الأسر الذين</w:t>
      </w:r>
      <w:r w:rsidRPr="00E26AB5">
        <w:rPr>
          <w:rStyle w:val="1H"/>
          <w:rFonts w:ascii="Simplified Arabic" w:hAnsi="Simplified Arabic" w:cs="Simplified Arabic"/>
          <w:smallCaps/>
          <w:sz w:val="26"/>
          <w:szCs w:val="26"/>
          <w:rtl/>
        </w:rPr>
        <w:t xml:space="preserve"> شارك أطفالهم في أي من الأنشطة التعليمية خلال فترة الإغلاق </w:t>
      </w:r>
      <w:r w:rsidRPr="00E26AB5">
        <w:rPr>
          <w:rStyle w:val="1H"/>
          <w:rFonts w:ascii="Simplified Arabic" w:hAnsi="Simplified Arabic" w:cs="Simplified Arabic" w:hint="cs"/>
          <w:smallCaps/>
          <w:sz w:val="26"/>
          <w:szCs w:val="26"/>
          <w:rtl/>
        </w:rPr>
        <w:t xml:space="preserve">قيموا التجربة بانها سيئة ولم تؤدي الغرض منها، و39% </w:t>
      </w:r>
      <w:r w:rsidRPr="00E26AB5">
        <w:rPr>
          <w:rStyle w:val="1H"/>
          <w:rFonts w:ascii="Simplified Arabic" w:hAnsi="Simplified Arabic" w:cs="Simplified Arabic"/>
          <w:smallCaps/>
          <w:sz w:val="26"/>
          <w:szCs w:val="26"/>
          <w:rtl/>
        </w:rPr>
        <w:t xml:space="preserve">قيموا التجربة بانها </w:t>
      </w:r>
      <w:r w:rsidRPr="00E26AB5">
        <w:rPr>
          <w:rStyle w:val="1H"/>
          <w:rFonts w:ascii="Simplified Arabic" w:hAnsi="Simplified Arabic" w:cs="Simplified Arabic" w:hint="cs"/>
          <w:smallCaps/>
          <w:sz w:val="26"/>
          <w:szCs w:val="26"/>
          <w:rtl/>
        </w:rPr>
        <w:t xml:space="preserve">جيدة وأدت الغرض منها ولكن هنالك مجال لتحسين التجربة، و21% </w:t>
      </w:r>
      <w:r w:rsidRPr="00E26AB5">
        <w:rPr>
          <w:rStyle w:val="1H"/>
          <w:rFonts w:ascii="Simplified Arabic" w:hAnsi="Simplified Arabic" w:cs="Simplified Arabic"/>
          <w:smallCaps/>
          <w:sz w:val="26"/>
          <w:szCs w:val="26"/>
          <w:rtl/>
        </w:rPr>
        <w:t xml:space="preserve">قيموا التجربة بانها </w:t>
      </w:r>
      <w:r w:rsidRPr="00E26AB5">
        <w:rPr>
          <w:rStyle w:val="1H"/>
          <w:rFonts w:ascii="Simplified Arabic" w:hAnsi="Simplified Arabic" w:cs="Simplified Arabic" w:hint="cs"/>
          <w:smallCaps/>
          <w:sz w:val="26"/>
          <w:szCs w:val="26"/>
          <w:rtl/>
        </w:rPr>
        <w:t>جيدة وأدت الغرض منها.</w:t>
      </w:r>
    </w:p>
    <w:p w:rsidR="00E35B99" w:rsidRPr="00E26AB5" w:rsidRDefault="00E35B99" w:rsidP="00AE19FE">
      <w:pPr>
        <w:jc w:val="lowKashida"/>
        <w:rPr>
          <w:rFonts w:ascii="Simplified Arabic" w:hAnsi="Simplified Arabic" w:cs="Simplified Arabic"/>
          <w:b/>
          <w:bCs/>
          <w:color w:val="000000"/>
          <w:sz w:val="26"/>
          <w:szCs w:val="26"/>
          <w:rtl/>
        </w:rPr>
      </w:pPr>
    </w:p>
    <w:p w:rsidR="008732A9" w:rsidRPr="00E26AB5" w:rsidRDefault="00CC251F" w:rsidP="00AE19FE">
      <w:pPr>
        <w:jc w:val="lowKashida"/>
        <w:rPr>
          <w:rFonts w:ascii="Simplified Arabic" w:hAnsi="Simplified Arabic" w:cs="Simplified Arabic"/>
          <w:b/>
          <w:bCs/>
          <w:color w:val="000000"/>
          <w:sz w:val="26"/>
          <w:szCs w:val="26"/>
          <w:rtl/>
        </w:rPr>
      </w:pPr>
      <w:r w:rsidRPr="00E26AB5">
        <w:rPr>
          <w:rFonts w:ascii="Simplified Arabic" w:hAnsi="Simplified Arabic" w:cs="Simplified Arabic" w:hint="cs"/>
          <w:b/>
          <w:bCs/>
          <w:color w:val="000000"/>
          <w:sz w:val="26"/>
          <w:szCs w:val="26"/>
          <w:rtl/>
        </w:rPr>
        <w:t>التحديات التي واجهت الاسر الفلسطينية فيما يتعلق بالامن الغذائي</w:t>
      </w:r>
    </w:p>
    <w:p w:rsidR="008732A9" w:rsidRPr="00E26AB5" w:rsidRDefault="008732A9" w:rsidP="00D218E1">
      <w:pPr>
        <w:jc w:val="lowKashida"/>
        <w:rPr>
          <w:rFonts w:ascii="Simplified Arabic" w:hAnsi="Simplified Arabic" w:cs="Simplified Arabic"/>
          <w:sz w:val="26"/>
          <w:szCs w:val="26"/>
          <w:rtl/>
        </w:rPr>
      </w:pPr>
      <w:r w:rsidRPr="00E26AB5">
        <w:rPr>
          <w:rFonts w:ascii="Simplified Arabic" w:hAnsi="Simplified Arabic" w:cs="Simplified Arabic"/>
          <w:b/>
          <w:bCs/>
          <w:sz w:val="26"/>
          <w:szCs w:val="26"/>
          <w:rtl/>
        </w:rPr>
        <w:t>42%</w:t>
      </w:r>
      <w:r w:rsidRPr="00E26AB5">
        <w:rPr>
          <w:rFonts w:ascii="Simplified Arabic" w:hAnsi="Simplified Arabic" w:cs="Simplified Arabic" w:hint="cs"/>
          <w:b/>
          <w:bCs/>
          <w:sz w:val="26"/>
          <w:szCs w:val="26"/>
          <w:rtl/>
        </w:rPr>
        <w:t xml:space="preserve"> </w:t>
      </w:r>
      <w:r w:rsidRPr="00E26AB5">
        <w:rPr>
          <w:rFonts w:ascii="Simplified Arabic" w:hAnsi="Simplified Arabic" w:cs="Simplified Arabic" w:hint="cs"/>
          <w:sz w:val="26"/>
          <w:szCs w:val="26"/>
          <w:rtl/>
        </w:rPr>
        <w:t xml:space="preserve">من الاسر الفلسطينية انخفض دخلهم بمقدار النصف فأكثر خلال فترة الإغلاق مقارنة مع شهر </w:t>
      </w:r>
      <w:r w:rsidRPr="00E26AB5">
        <w:rPr>
          <w:rFonts w:ascii="Simplified Arabic" w:hAnsi="Simplified Arabic" w:cs="Simplified Arabic"/>
          <w:sz w:val="26"/>
          <w:szCs w:val="26"/>
          <w:rtl/>
        </w:rPr>
        <w:t>شباط/فبراير 2020</w:t>
      </w:r>
      <w:r w:rsidRPr="00E26AB5">
        <w:rPr>
          <w:rFonts w:ascii="Simplified Arabic" w:hAnsi="Simplified Arabic" w:cs="Simplified Arabic" w:hint="cs"/>
          <w:sz w:val="26"/>
          <w:szCs w:val="26"/>
          <w:rtl/>
        </w:rPr>
        <w:t xml:space="preserve"> (46% في الضفة الغربية، و38% في قطاع غزة).  </w:t>
      </w:r>
    </w:p>
    <w:p w:rsidR="00A630DD" w:rsidRPr="00E26AB5" w:rsidRDefault="00A630DD" w:rsidP="00D218E1">
      <w:pPr>
        <w:jc w:val="lowKashida"/>
        <w:rPr>
          <w:rFonts w:ascii="Simplified Arabic" w:hAnsi="Simplified Arabic" w:cs="Simplified Arabic"/>
          <w:b/>
          <w:bCs/>
          <w:color w:val="000000"/>
          <w:sz w:val="26"/>
          <w:szCs w:val="26"/>
        </w:rPr>
      </w:pPr>
      <w:r w:rsidRPr="00E26AB5">
        <w:rPr>
          <w:rFonts w:ascii="Simplified Arabic" w:hAnsi="Simplified Arabic" w:cs="Simplified Arabic" w:hint="cs"/>
          <w:b/>
          <w:bCs/>
          <w:sz w:val="26"/>
          <w:szCs w:val="26"/>
          <w:rtl/>
        </w:rPr>
        <w:t>41%</w:t>
      </w:r>
      <w:r w:rsidRPr="00E26AB5">
        <w:rPr>
          <w:rFonts w:ascii="Simplified Arabic" w:hAnsi="Simplified Arabic" w:cs="Simplified Arabic" w:hint="cs"/>
          <w:sz w:val="26"/>
          <w:szCs w:val="26"/>
          <w:rtl/>
        </w:rPr>
        <w:t xml:space="preserve"> من الاسر انخفضت نفقاتها الشهرية على المواد الغذائية، 47% من الاسر لم يكن لديها القدرة على تناول طعام صحي ومغذي خلال فترة الاغلاق.</w:t>
      </w:r>
    </w:p>
    <w:p w:rsidR="00D218E1" w:rsidRPr="00E26AB5" w:rsidRDefault="00D218E1" w:rsidP="008732A9">
      <w:pPr>
        <w:jc w:val="lowKashida"/>
        <w:rPr>
          <w:rFonts w:ascii="Simplified Arabic" w:hAnsi="Simplified Arabic" w:cs="Simplified Arabic"/>
          <w:b/>
          <w:sz w:val="10"/>
          <w:szCs w:val="10"/>
          <w:rtl/>
        </w:rPr>
      </w:pPr>
    </w:p>
    <w:p w:rsidR="00CC251F" w:rsidRPr="00E26AB5" w:rsidRDefault="008732A9" w:rsidP="00E26AB5">
      <w:pPr>
        <w:jc w:val="lowKashida"/>
        <w:rPr>
          <w:rFonts w:ascii="Simplified Arabic" w:hAnsi="Simplified Arabic" w:cs="Simplified Arabic"/>
          <w:b/>
          <w:sz w:val="26"/>
          <w:szCs w:val="26"/>
          <w:rtl/>
        </w:rPr>
      </w:pPr>
      <w:r w:rsidRPr="00E26AB5">
        <w:rPr>
          <w:rFonts w:ascii="Simplified Arabic" w:hAnsi="Simplified Arabic" w:cs="Simplified Arabic" w:hint="cs"/>
          <w:bCs/>
          <w:sz w:val="26"/>
          <w:szCs w:val="26"/>
          <w:rtl/>
        </w:rPr>
        <w:t>61%</w:t>
      </w:r>
      <w:r w:rsidRPr="00E26AB5">
        <w:rPr>
          <w:rFonts w:ascii="Simplified Arabic" w:hAnsi="Simplified Arabic" w:cs="Simplified Arabic"/>
          <w:b/>
          <w:sz w:val="26"/>
          <w:szCs w:val="26"/>
          <w:rtl/>
        </w:rPr>
        <w:t xml:space="preserve"> من الأسر </w:t>
      </w:r>
      <w:r w:rsidR="00E71093" w:rsidRPr="00E26AB5">
        <w:rPr>
          <w:rFonts w:ascii="Simplified Arabic" w:hAnsi="Simplified Arabic" w:cs="Simplified Arabic" w:hint="cs"/>
          <w:b/>
          <w:sz w:val="26"/>
          <w:szCs w:val="26"/>
          <w:rtl/>
        </w:rPr>
        <w:t xml:space="preserve">شعرت </w:t>
      </w:r>
      <w:r w:rsidRPr="00E26AB5">
        <w:rPr>
          <w:rFonts w:ascii="Simplified Arabic" w:hAnsi="Simplified Arabic" w:cs="Simplified Arabic"/>
          <w:b/>
          <w:sz w:val="26"/>
          <w:szCs w:val="26"/>
          <w:rtl/>
        </w:rPr>
        <w:t xml:space="preserve">بالقلق من عدم وجود ما يكفي من الطعام </w:t>
      </w:r>
      <w:r w:rsidRPr="00E26AB5">
        <w:rPr>
          <w:rFonts w:ascii="Simplified Arabic" w:hAnsi="Simplified Arabic" w:cs="Simplified Arabic" w:hint="cs"/>
          <w:b/>
          <w:sz w:val="26"/>
          <w:szCs w:val="26"/>
          <w:rtl/>
        </w:rPr>
        <w:t>للأكل،</w:t>
      </w:r>
      <w:r w:rsidRPr="00E26AB5">
        <w:rPr>
          <w:rFonts w:ascii="Simplified Arabic" w:hAnsi="Simplified Arabic" w:cs="Simplified Arabic"/>
          <w:b/>
          <w:sz w:val="26"/>
          <w:szCs w:val="26"/>
          <w:rtl/>
        </w:rPr>
        <w:t xml:space="preserve"> في حين أن </w:t>
      </w:r>
      <w:r w:rsidRPr="00E26AB5">
        <w:rPr>
          <w:rFonts w:ascii="Simplified Arabic" w:hAnsi="Simplified Arabic" w:cs="Simplified Arabic" w:hint="cs"/>
          <w:b/>
          <w:sz w:val="26"/>
          <w:szCs w:val="26"/>
          <w:rtl/>
        </w:rPr>
        <w:t xml:space="preserve">57% </w:t>
      </w:r>
      <w:r w:rsidRPr="00E26AB5">
        <w:rPr>
          <w:rFonts w:ascii="Simplified Arabic" w:hAnsi="Simplified Arabic" w:cs="Simplified Arabic"/>
          <w:b/>
          <w:sz w:val="26"/>
          <w:szCs w:val="26"/>
          <w:rtl/>
        </w:rPr>
        <w:t xml:space="preserve">من الأسر لديها نظام غذائي أقل </w:t>
      </w:r>
      <w:r w:rsidRPr="00E26AB5">
        <w:rPr>
          <w:rFonts w:ascii="Simplified Arabic" w:hAnsi="Simplified Arabic" w:cs="Simplified Arabic" w:hint="cs"/>
          <w:b/>
          <w:sz w:val="26"/>
          <w:szCs w:val="26"/>
          <w:rtl/>
        </w:rPr>
        <w:t>كماً وتنوعاً</w:t>
      </w:r>
      <w:r w:rsidR="00CC251F" w:rsidRPr="00E26AB5">
        <w:rPr>
          <w:rFonts w:ascii="Simplified Arabic" w:hAnsi="Simplified Arabic" w:cs="Simplified Arabic" w:hint="cs"/>
          <w:b/>
          <w:sz w:val="26"/>
          <w:szCs w:val="26"/>
          <w:rtl/>
        </w:rPr>
        <w:t>.</w:t>
      </w:r>
    </w:p>
    <w:p w:rsidR="008732A9" w:rsidRDefault="008732A9" w:rsidP="00CC251F">
      <w:pPr>
        <w:jc w:val="lowKashida"/>
        <w:rPr>
          <w:rFonts w:ascii="Simplified Arabic" w:hAnsi="Simplified Arabic" w:cs="Simplified Arabic" w:hint="cs"/>
          <w:b/>
          <w:sz w:val="26"/>
          <w:szCs w:val="26"/>
          <w:rtl/>
        </w:rPr>
      </w:pPr>
      <w:r w:rsidRPr="00E26AB5">
        <w:rPr>
          <w:rFonts w:ascii="Simplified Arabic" w:hAnsi="Simplified Arabic" w:cs="Simplified Arabic" w:hint="cs"/>
          <w:bCs/>
          <w:sz w:val="26"/>
          <w:szCs w:val="26"/>
          <w:rtl/>
        </w:rPr>
        <w:t>47%</w:t>
      </w:r>
      <w:r w:rsidRPr="00E26AB5">
        <w:rPr>
          <w:rFonts w:ascii="Simplified Arabic" w:hAnsi="Simplified Arabic" w:cs="Simplified Arabic" w:hint="cs"/>
          <w:b/>
          <w:sz w:val="26"/>
          <w:szCs w:val="26"/>
          <w:rtl/>
        </w:rPr>
        <w:t xml:space="preserve"> </w:t>
      </w:r>
      <w:r w:rsidR="00CC251F" w:rsidRPr="00E26AB5">
        <w:rPr>
          <w:rFonts w:ascii="Simplified Arabic" w:hAnsi="Simplified Arabic" w:cs="Simplified Arabic" w:hint="cs"/>
          <w:b/>
          <w:sz w:val="26"/>
          <w:szCs w:val="26"/>
          <w:rtl/>
        </w:rPr>
        <w:t xml:space="preserve">من الاسر لك يكن لديها القدرة على </w:t>
      </w:r>
      <w:r w:rsidRPr="00E26AB5">
        <w:rPr>
          <w:rFonts w:ascii="Simplified Arabic" w:hAnsi="Simplified Arabic" w:cs="Simplified Arabic"/>
          <w:b/>
          <w:sz w:val="26"/>
          <w:szCs w:val="26"/>
          <w:rtl/>
        </w:rPr>
        <w:t xml:space="preserve">تناول طعام </w:t>
      </w:r>
      <w:r w:rsidRPr="00E26AB5">
        <w:rPr>
          <w:rFonts w:ascii="Simplified Arabic" w:hAnsi="Simplified Arabic" w:cs="Simplified Arabic" w:hint="cs"/>
          <w:b/>
          <w:sz w:val="26"/>
          <w:szCs w:val="26"/>
          <w:rtl/>
        </w:rPr>
        <w:t>صحي ومغذي</w:t>
      </w:r>
      <w:r w:rsidR="00CC251F" w:rsidRPr="00E26AB5">
        <w:rPr>
          <w:rFonts w:ascii="Simplified Arabic" w:hAnsi="Simplified Arabic" w:cs="Simplified Arabic"/>
          <w:b/>
          <w:sz w:val="26"/>
          <w:szCs w:val="26"/>
          <w:rtl/>
        </w:rPr>
        <w:t>.</w:t>
      </w:r>
      <w:r w:rsidRPr="00E26AB5">
        <w:rPr>
          <w:rFonts w:ascii="Simplified Arabic" w:hAnsi="Simplified Arabic" w:cs="Simplified Arabic"/>
          <w:b/>
          <w:sz w:val="26"/>
          <w:szCs w:val="26"/>
          <w:rtl/>
        </w:rPr>
        <w:t xml:space="preserve"> </w:t>
      </w:r>
    </w:p>
    <w:p w:rsidR="001533DC" w:rsidRDefault="001533DC" w:rsidP="00CC251F">
      <w:pPr>
        <w:jc w:val="lowKashida"/>
        <w:rPr>
          <w:rFonts w:ascii="Simplified Arabic" w:hAnsi="Simplified Arabic" w:cs="Simplified Arabic" w:hint="cs"/>
          <w:b/>
          <w:sz w:val="26"/>
          <w:szCs w:val="26"/>
          <w:rtl/>
        </w:rPr>
      </w:pPr>
    </w:p>
    <w:p w:rsidR="007B7424" w:rsidRPr="00E26AB5" w:rsidRDefault="007B7424" w:rsidP="0024572E">
      <w:pPr>
        <w:jc w:val="lowKashida"/>
        <w:rPr>
          <w:rFonts w:ascii="Simplified Arabic" w:hAnsi="Simplified Arabic" w:cs="Simplified Arabic"/>
          <w:b/>
          <w:bCs/>
          <w:sz w:val="26"/>
          <w:szCs w:val="26"/>
          <w:rtl/>
        </w:rPr>
      </w:pPr>
      <w:r w:rsidRPr="00E26AB5">
        <w:rPr>
          <w:rFonts w:ascii="Simplified Arabic" w:hAnsi="Simplified Arabic" w:cs="Simplified Arabic"/>
          <w:b/>
          <w:bCs/>
          <w:sz w:val="26"/>
          <w:szCs w:val="26"/>
        </w:rPr>
        <w:t>2.5</w:t>
      </w:r>
      <w:r w:rsidRPr="00E26AB5">
        <w:rPr>
          <w:rFonts w:ascii="Simplified Arabic" w:hAnsi="Simplified Arabic" w:cs="Simplified Arabic"/>
          <w:b/>
          <w:bCs/>
          <w:sz w:val="26"/>
          <w:szCs w:val="26"/>
          <w:rtl/>
        </w:rPr>
        <w:t xml:space="preserve"> مليار دولار خسائر الاقتصاد الفلسطيني لعام 2020 مقارنة مع </w:t>
      </w:r>
      <w:r w:rsidR="0024572E" w:rsidRPr="00E26AB5">
        <w:rPr>
          <w:rFonts w:ascii="Simplified Arabic" w:hAnsi="Simplified Arabic" w:cs="Simplified Arabic"/>
          <w:b/>
          <w:bCs/>
          <w:sz w:val="26"/>
          <w:szCs w:val="26"/>
          <w:rtl/>
        </w:rPr>
        <w:t>العام السابق</w:t>
      </w:r>
    </w:p>
    <w:p w:rsidR="007B7424" w:rsidRPr="0002207A" w:rsidRDefault="007B7424" w:rsidP="00133EDD">
      <w:pPr>
        <w:jc w:val="lowKashida"/>
        <w:rPr>
          <w:rFonts w:ascii="Simplified Arabic" w:hAnsi="Simplified Arabic" w:cs="Simplified Arabic"/>
          <w:sz w:val="10"/>
          <w:szCs w:val="10"/>
        </w:rPr>
      </w:pPr>
    </w:p>
    <w:p w:rsidR="008732A9" w:rsidRPr="00E26AB5" w:rsidRDefault="00133EDD" w:rsidP="00B14A94">
      <w:pPr>
        <w:jc w:val="lowKashida"/>
        <w:rPr>
          <w:rFonts w:ascii="Simplified Arabic" w:hAnsi="Simplified Arabic" w:cs="Simplified Arabic"/>
          <w:b/>
          <w:bCs/>
          <w:color w:val="000000"/>
          <w:sz w:val="26"/>
          <w:szCs w:val="26"/>
          <w:rtl/>
        </w:rPr>
      </w:pPr>
      <w:r w:rsidRPr="00E26AB5">
        <w:rPr>
          <w:rFonts w:ascii="Simplified Arabic" w:hAnsi="Simplified Arabic" w:cs="Simplified Arabic"/>
          <w:sz w:val="26"/>
          <w:szCs w:val="26"/>
          <w:rtl/>
        </w:rPr>
        <w:t>من تداعيات تأث</w:t>
      </w:r>
      <w:r w:rsidR="00B14A94" w:rsidRPr="00E26AB5">
        <w:rPr>
          <w:rFonts w:ascii="Simplified Arabic" w:hAnsi="Simplified Arabic" w:cs="Simplified Arabic"/>
          <w:sz w:val="26"/>
          <w:szCs w:val="26"/>
          <w:rtl/>
        </w:rPr>
        <w:t>ير</w:t>
      </w:r>
      <w:r w:rsidRPr="00E26AB5">
        <w:rPr>
          <w:rFonts w:ascii="Simplified Arabic" w:hAnsi="Simplified Arabic" w:cs="Simplified Arabic"/>
          <w:sz w:val="26"/>
          <w:szCs w:val="26"/>
          <w:rtl/>
        </w:rPr>
        <w:t xml:space="preserve"> جائحة فريوس كورونا هو انخفاض نصيب الفرد من الناتج المحلي الاجاملي، حيث من المتوقع انخفاض نصيب الفرد بنسب15.6% عام 2020 مقارنة مع العام 2019 ليصل إلى 2,840.3 دولار امريكي.</w:t>
      </w:r>
    </w:p>
    <w:p w:rsidR="008732A9" w:rsidRPr="00E26AB5" w:rsidRDefault="008732A9" w:rsidP="00AE19FE">
      <w:pPr>
        <w:jc w:val="lowKashida"/>
        <w:rPr>
          <w:rFonts w:ascii="Simplified Arabic" w:hAnsi="Simplified Arabic" w:cs="Simplified Arabic"/>
          <w:b/>
          <w:bCs/>
          <w:color w:val="000000"/>
          <w:sz w:val="26"/>
          <w:szCs w:val="26"/>
          <w:rtl/>
        </w:rPr>
      </w:pPr>
    </w:p>
    <w:p w:rsidR="00133EDD" w:rsidRDefault="00133EDD" w:rsidP="0002207A">
      <w:pPr>
        <w:keepNext/>
        <w:jc w:val="center"/>
        <w:rPr>
          <w:rFonts w:ascii="Simplified Arabic" w:hAnsi="Simplified Arabic" w:cs="Simplified Arabic"/>
          <w:rtl/>
        </w:rPr>
      </w:pPr>
      <w:r>
        <w:rPr>
          <w:rFonts w:ascii="Simplified Arabic" w:hAnsi="Simplified Arabic" w:cs="Simplified Arabic" w:hint="cs"/>
          <w:b/>
          <w:bCs/>
          <w:rtl/>
        </w:rPr>
        <w:lastRenderedPageBreak/>
        <w:t>نصيب الفرد من الناتج المحلي الاجمالي في فلسطين</w:t>
      </w:r>
      <w:r w:rsidR="0002207A">
        <w:rPr>
          <w:rFonts w:ascii="Simplified Arabic" w:hAnsi="Simplified Arabic" w:cs="Simplified Arabic" w:hint="cs"/>
          <w:b/>
          <w:bCs/>
          <w:rtl/>
        </w:rPr>
        <w:t xml:space="preserve"> </w:t>
      </w:r>
      <w:r>
        <w:rPr>
          <w:rFonts w:ascii="Simplified Arabic" w:hAnsi="Simplified Arabic" w:cs="Simplified Arabic" w:hint="cs"/>
          <w:b/>
          <w:bCs/>
          <w:rtl/>
        </w:rPr>
        <w:t>خلال الفترة (2015-2020)</w:t>
      </w:r>
    </w:p>
    <w:p w:rsidR="00AA4BAD" w:rsidRDefault="00AA4BAD" w:rsidP="00AA4BAD">
      <w:pPr>
        <w:keepNext/>
        <w:jc w:val="center"/>
        <w:rPr>
          <w:rFonts w:ascii="Simplified Arabic" w:hAnsi="Simplified Arabic" w:cs="Simplified Arabic"/>
          <w:rtl/>
        </w:rPr>
      </w:pPr>
    </w:p>
    <w:p w:rsidR="00AA4BAD" w:rsidRDefault="00936CAC" w:rsidP="00AF4B0A">
      <w:pPr>
        <w:pStyle w:val="Title"/>
        <w:jc w:val="both"/>
        <w:rPr>
          <w:rFonts w:ascii="Simplified Arabic" w:hAnsi="Simplified Arabic"/>
          <w:color w:val="FF0000"/>
          <w:rtl/>
        </w:rPr>
      </w:pPr>
      <w:r w:rsidRPr="00DC4B28">
        <w:rPr>
          <w:noProof/>
          <w:lang w:val="en-US" w:eastAsia="en-US"/>
        </w:rPr>
        <w:drawing>
          <wp:inline distT="0" distB="0" distL="0" distR="0">
            <wp:extent cx="5638800" cy="2505075"/>
            <wp:effectExtent l="0" t="0" r="0" b="0"/>
            <wp:docPr id="1"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3EDD" w:rsidRPr="00E26AB5" w:rsidRDefault="00AF4B0A" w:rsidP="00C37F2F">
      <w:pPr>
        <w:pStyle w:val="Title"/>
        <w:jc w:val="both"/>
        <w:rPr>
          <w:rFonts w:ascii="Simplified Arabic" w:hAnsi="Simplified Arabic"/>
          <w:color w:val="000000"/>
          <w:sz w:val="26"/>
          <w:szCs w:val="26"/>
          <w:rtl/>
        </w:rPr>
      </w:pPr>
      <w:r w:rsidRPr="00E26AB5">
        <w:rPr>
          <w:rFonts w:ascii="Simplified Arabic" w:hAnsi="Simplified Arabic" w:hint="cs"/>
          <w:color w:val="000000"/>
          <w:sz w:val="26"/>
          <w:szCs w:val="26"/>
          <w:rtl/>
        </w:rPr>
        <w:t xml:space="preserve">إنخفاض الطلب على البناء خلال فترة جائحة كورونا </w:t>
      </w:r>
    </w:p>
    <w:p w:rsidR="00133EDD" w:rsidRPr="00E26AB5" w:rsidRDefault="00AF4B0A" w:rsidP="00133EDD">
      <w:pPr>
        <w:pStyle w:val="Title"/>
        <w:jc w:val="both"/>
        <w:rPr>
          <w:rFonts w:ascii="Simplified Arabic" w:hAnsi="Simplified Arabic"/>
          <w:b w:val="0"/>
          <w:bCs w:val="0"/>
          <w:color w:val="000000"/>
          <w:sz w:val="26"/>
          <w:szCs w:val="26"/>
          <w:rtl/>
        </w:rPr>
      </w:pPr>
      <w:r w:rsidRPr="00E26AB5">
        <w:rPr>
          <w:rFonts w:ascii="Simplified Arabic" w:hAnsi="Simplified Arabic" w:hint="cs"/>
          <w:b w:val="0"/>
          <w:bCs w:val="0"/>
          <w:color w:val="000000"/>
          <w:sz w:val="26"/>
          <w:szCs w:val="26"/>
          <w:rtl/>
        </w:rPr>
        <w:t xml:space="preserve">انخفض </w:t>
      </w:r>
      <w:r w:rsidRPr="00E26AB5">
        <w:rPr>
          <w:b w:val="0"/>
          <w:bCs w:val="0"/>
          <w:color w:val="000000"/>
          <w:sz w:val="26"/>
          <w:szCs w:val="26"/>
          <w:rtl/>
        </w:rPr>
        <w:t xml:space="preserve">عدد رخص الأبنية بنسبة </w:t>
      </w:r>
      <w:r w:rsidRPr="00E26AB5">
        <w:rPr>
          <w:rFonts w:hint="cs"/>
          <w:b w:val="0"/>
          <w:bCs w:val="0"/>
          <w:color w:val="000000"/>
          <w:sz w:val="26"/>
          <w:szCs w:val="26"/>
          <w:rtl/>
        </w:rPr>
        <w:t>45</w:t>
      </w:r>
      <w:r w:rsidRPr="00E26AB5">
        <w:rPr>
          <w:b w:val="0"/>
          <w:bCs w:val="0"/>
          <w:color w:val="000000"/>
          <w:sz w:val="26"/>
          <w:szCs w:val="26"/>
          <w:rtl/>
        </w:rPr>
        <w:t xml:space="preserve">% خلال الربع </w:t>
      </w:r>
      <w:r w:rsidRPr="00E26AB5">
        <w:rPr>
          <w:rFonts w:hint="cs"/>
          <w:b w:val="0"/>
          <w:bCs w:val="0"/>
          <w:color w:val="000000"/>
          <w:sz w:val="26"/>
          <w:szCs w:val="26"/>
          <w:rtl/>
        </w:rPr>
        <w:t>الثاني</w:t>
      </w:r>
      <w:r w:rsidRPr="00E26AB5">
        <w:rPr>
          <w:b w:val="0"/>
          <w:bCs w:val="0"/>
          <w:color w:val="000000"/>
          <w:sz w:val="26"/>
          <w:szCs w:val="26"/>
          <w:rtl/>
        </w:rPr>
        <w:t xml:space="preserve"> 2020</w:t>
      </w:r>
      <w:r w:rsidRPr="00E26AB5">
        <w:rPr>
          <w:rFonts w:hint="cs"/>
          <w:b w:val="0"/>
          <w:bCs w:val="0"/>
          <w:color w:val="000000"/>
          <w:sz w:val="26"/>
          <w:szCs w:val="26"/>
          <w:rtl/>
        </w:rPr>
        <w:t xml:space="preserve"> </w:t>
      </w:r>
      <w:r w:rsidRPr="00E26AB5">
        <w:rPr>
          <w:rFonts w:ascii="Simplified Arabic" w:hAnsi="Simplified Arabic"/>
          <w:b w:val="0"/>
          <w:bCs w:val="0"/>
          <w:color w:val="000000"/>
          <w:sz w:val="26"/>
          <w:szCs w:val="26"/>
          <w:rtl/>
        </w:rPr>
        <w:t xml:space="preserve">كما سجَّل عدد الرخص للأبنية الجديدة انخفاضا بنسبة </w:t>
      </w:r>
      <w:r w:rsidRPr="00E26AB5">
        <w:rPr>
          <w:rFonts w:ascii="Simplified Arabic" w:hAnsi="Simplified Arabic"/>
          <w:b w:val="0"/>
          <w:bCs w:val="0"/>
          <w:color w:val="000000"/>
          <w:sz w:val="26"/>
          <w:szCs w:val="26"/>
        </w:rPr>
        <w:t>48</w:t>
      </w:r>
      <w:r w:rsidRPr="00E26AB5">
        <w:rPr>
          <w:rFonts w:ascii="Simplified Arabic" w:hAnsi="Simplified Arabic"/>
          <w:b w:val="0"/>
          <w:bCs w:val="0"/>
          <w:color w:val="000000"/>
          <w:sz w:val="26"/>
          <w:szCs w:val="26"/>
          <w:rtl/>
        </w:rPr>
        <w:t xml:space="preserve">% خلال </w:t>
      </w:r>
      <w:r w:rsidRPr="00E26AB5">
        <w:rPr>
          <w:rFonts w:ascii="Simplified Arabic" w:hAnsi="Simplified Arabic" w:hint="cs"/>
          <w:b w:val="0"/>
          <w:bCs w:val="0"/>
          <w:color w:val="000000"/>
          <w:sz w:val="26"/>
          <w:szCs w:val="26"/>
          <w:rtl/>
        </w:rPr>
        <w:t>نفس الفترة</w:t>
      </w:r>
      <w:r w:rsidRPr="00E26AB5">
        <w:rPr>
          <w:rFonts w:ascii="Simplified Arabic" w:hAnsi="Simplified Arabic"/>
          <w:b w:val="0"/>
          <w:bCs w:val="0"/>
          <w:color w:val="000000"/>
          <w:sz w:val="26"/>
          <w:szCs w:val="26"/>
          <w:rtl/>
        </w:rPr>
        <w:t xml:space="preserve">، كما سجَّل انخفاضا بنسبة </w:t>
      </w:r>
      <w:r w:rsidRPr="00E26AB5">
        <w:rPr>
          <w:rFonts w:ascii="Simplified Arabic" w:hAnsi="Simplified Arabic"/>
          <w:b w:val="0"/>
          <w:bCs w:val="0"/>
          <w:color w:val="000000"/>
          <w:sz w:val="26"/>
          <w:szCs w:val="26"/>
        </w:rPr>
        <w:t>40</w:t>
      </w:r>
      <w:r w:rsidRPr="00E26AB5">
        <w:rPr>
          <w:rFonts w:ascii="Simplified Arabic" w:hAnsi="Simplified Arabic"/>
          <w:b w:val="0"/>
          <w:bCs w:val="0"/>
          <w:color w:val="000000"/>
          <w:sz w:val="26"/>
          <w:szCs w:val="26"/>
          <w:rtl/>
        </w:rPr>
        <w:t xml:space="preserve">% مقارنة بذات الربع من العام 2019. </w:t>
      </w:r>
    </w:p>
    <w:p w:rsidR="0002207A" w:rsidRDefault="00AF4B0A" w:rsidP="00246459">
      <w:pPr>
        <w:pStyle w:val="Title"/>
        <w:jc w:val="both"/>
        <w:rPr>
          <w:rFonts w:ascii="Simplified Arabic" w:hAnsi="Simplified Arabic" w:cs="Simplified Arabic" w:hint="cs"/>
          <w:b w:val="0"/>
          <w:bCs w:val="0"/>
          <w:sz w:val="26"/>
          <w:szCs w:val="26"/>
          <w:rtl/>
        </w:rPr>
      </w:pPr>
      <w:r w:rsidRPr="00E26AB5">
        <w:rPr>
          <w:rFonts w:ascii="Simplified Arabic" w:hAnsi="Simplified Arabic"/>
          <w:b w:val="0"/>
          <w:bCs w:val="0"/>
          <w:sz w:val="26"/>
          <w:szCs w:val="26"/>
          <w:rtl/>
        </w:rPr>
        <w:t xml:space="preserve"> </w:t>
      </w:r>
    </w:p>
    <w:p w:rsidR="005E1C6A" w:rsidRPr="0002207A" w:rsidRDefault="0002207A" w:rsidP="006436A7">
      <w:pPr>
        <w:jc w:val="both"/>
        <w:rPr>
          <w:rFonts w:ascii="Simplified Arabic" w:hAnsi="Simplified Arabic" w:cs="Simplified Arabic"/>
          <w:b/>
          <w:bCs/>
          <w:sz w:val="26"/>
          <w:szCs w:val="26"/>
          <w:rtl/>
        </w:rPr>
      </w:pPr>
      <w:r w:rsidRPr="0002207A">
        <w:rPr>
          <w:rFonts w:ascii="Simplified Arabic" w:hAnsi="Simplified Arabic" w:cs="Simplified Arabic" w:hint="cs"/>
          <w:b/>
          <w:bCs/>
          <w:sz w:val="26"/>
          <w:szCs w:val="26"/>
          <w:rtl/>
        </w:rPr>
        <w:t>انخفاض كميات الانتاج الصناعي في فلسطين وذلك تأثراً بتداعيات جائحة كورونا</w:t>
      </w:r>
    </w:p>
    <w:bookmarkEnd w:id="0"/>
    <w:bookmarkEnd w:id="1"/>
    <w:bookmarkEnd w:id="3"/>
    <w:bookmarkEnd w:id="4"/>
    <w:p w:rsidR="00E73C8F" w:rsidRPr="00E26AB5" w:rsidRDefault="00E73C8F" w:rsidP="00133EDD">
      <w:pPr>
        <w:pStyle w:val="Title"/>
        <w:jc w:val="both"/>
        <w:rPr>
          <w:rFonts w:ascii="Simplified Arabic" w:hAnsi="Simplified Arabic"/>
          <w:b w:val="0"/>
          <w:bCs w:val="0"/>
          <w:sz w:val="26"/>
          <w:szCs w:val="26"/>
          <w:rtl/>
        </w:rPr>
      </w:pPr>
      <w:r w:rsidRPr="00E26AB5">
        <w:rPr>
          <w:rFonts w:ascii="Simplified Arabic" w:hAnsi="Simplified Arabic" w:hint="cs"/>
          <w:b w:val="0"/>
          <w:bCs w:val="0"/>
          <w:sz w:val="26"/>
          <w:szCs w:val="26"/>
          <w:rtl/>
        </w:rPr>
        <w:t xml:space="preserve">شهد الربع الاول من عام 2020 انخفاض في مؤشر كميات الأنتاج الصناعي بنسبة </w:t>
      </w:r>
      <w:r w:rsidR="00133EDD" w:rsidRPr="00E26AB5">
        <w:rPr>
          <w:rFonts w:ascii="Simplified Arabic" w:hAnsi="Simplified Arabic" w:hint="cs"/>
          <w:b w:val="0"/>
          <w:bCs w:val="0"/>
          <w:sz w:val="26"/>
          <w:szCs w:val="26"/>
          <w:rtl/>
        </w:rPr>
        <w:t>6.17</w:t>
      </w:r>
      <w:r w:rsidRPr="00E26AB5">
        <w:rPr>
          <w:rFonts w:ascii="Simplified Arabic" w:hAnsi="Simplified Arabic" w:hint="cs"/>
          <w:b w:val="0"/>
          <w:bCs w:val="0"/>
          <w:sz w:val="26"/>
          <w:szCs w:val="26"/>
          <w:rtl/>
        </w:rPr>
        <w:t xml:space="preserve">% ليستمر هذا الإنخفاض خلال الربع الثاني 2020 لتصل النسبة إلى أكثر من </w:t>
      </w:r>
      <w:r w:rsidR="00133EDD" w:rsidRPr="00E26AB5">
        <w:rPr>
          <w:rFonts w:ascii="Simplified Arabic" w:hAnsi="Simplified Arabic" w:hint="cs"/>
          <w:b w:val="0"/>
          <w:bCs w:val="0"/>
          <w:sz w:val="26"/>
          <w:szCs w:val="26"/>
          <w:rtl/>
        </w:rPr>
        <w:t>2.52</w:t>
      </w:r>
      <w:r w:rsidRPr="00E26AB5">
        <w:rPr>
          <w:rFonts w:ascii="Simplified Arabic" w:hAnsi="Simplified Arabic" w:hint="cs"/>
          <w:b w:val="0"/>
          <w:bCs w:val="0"/>
          <w:sz w:val="26"/>
          <w:szCs w:val="26"/>
          <w:rtl/>
        </w:rPr>
        <w:t>%</w:t>
      </w:r>
    </w:p>
    <w:p w:rsidR="00D218E1" w:rsidRDefault="00D218E1" w:rsidP="00AF4B0A">
      <w:pPr>
        <w:pStyle w:val="Title"/>
        <w:jc w:val="both"/>
        <w:rPr>
          <w:rFonts w:ascii="Simplified Arabic" w:hAnsi="Simplified Arabic"/>
          <w:rtl/>
        </w:rPr>
      </w:pPr>
    </w:p>
    <w:p w:rsidR="00133EDD" w:rsidRPr="00E26AB5" w:rsidRDefault="00133EDD" w:rsidP="00246459">
      <w:pPr>
        <w:spacing w:after="160" w:line="259" w:lineRule="auto"/>
        <w:rPr>
          <w:rFonts w:ascii="Simplified Arabic" w:eastAsia="Calibri" w:hAnsi="Simplified Arabic" w:cs="Simplified Arabic"/>
          <w:b/>
          <w:bCs/>
          <w:sz w:val="26"/>
          <w:szCs w:val="26"/>
          <w:rtl/>
          <w:lang w:eastAsia="en-US"/>
        </w:rPr>
      </w:pPr>
      <w:r w:rsidRPr="00E26AB5">
        <w:rPr>
          <w:rFonts w:ascii="Simplified Arabic" w:eastAsia="Calibri" w:hAnsi="Simplified Arabic" w:cs="Simplified Arabic"/>
          <w:b/>
          <w:bCs/>
          <w:sz w:val="26"/>
          <w:szCs w:val="26"/>
          <w:rtl/>
          <w:lang w:eastAsia="en-US"/>
        </w:rPr>
        <w:t xml:space="preserve">تراجع في مستويات </w:t>
      </w:r>
      <w:r w:rsidRPr="00E26AB5">
        <w:rPr>
          <w:rFonts w:ascii="Simplified Arabic" w:eastAsia="Calibri" w:hAnsi="Simplified Arabic" w:cs="Simplified Arabic" w:hint="cs"/>
          <w:b/>
          <w:bCs/>
          <w:sz w:val="26"/>
          <w:szCs w:val="26"/>
          <w:rtl/>
          <w:lang w:eastAsia="en-US"/>
        </w:rPr>
        <w:t>أسعار المستهلك</w:t>
      </w:r>
      <w:r w:rsidRPr="00E26AB5">
        <w:rPr>
          <w:rFonts w:ascii="Simplified Arabic" w:eastAsia="Calibri" w:hAnsi="Simplified Arabic" w:cs="Simplified Arabic"/>
          <w:b/>
          <w:bCs/>
          <w:sz w:val="26"/>
          <w:szCs w:val="26"/>
          <w:rtl/>
          <w:lang w:eastAsia="en-US"/>
        </w:rPr>
        <w:t xml:space="preserve"> خلال الارباع الثلاث ال</w:t>
      </w:r>
      <w:r w:rsidRPr="00E26AB5">
        <w:rPr>
          <w:rFonts w:ascii="Simplified Arabic" w:eastAsia="Calibri" w:hAnsi="Simplified Arabic" w:cs="Simplified Arabic" w:hint="cs"/>
          <w:b/>
          <w:bCs/>
          <w:sz w:val="26"/>
          <w:szCs w:val="26"/>
          <w:rtl/>
          <w:lang w:eastAsia="en-US"/>
        </w:rPr>
        <w:t>أ</w:t>
      </w:r>
      <w:r w:rsidRPr="00E26AB5">
        <w:rPr>
          <w:rFonts w:ascii="Simplified Arabic" w:eastAsia="Calibri" w:hAnsi="Simplified Arabic" w:cs="Simplified Arabic"/>
          <w:b/>
          <w:bCs/>
          <w:sz w:val="26"/>
          <w:szCs w:val="26"/>
          <w:rtl/>
          <w:lang w:eastAsia="en-US"/>
        </w:rPr>
        <w:t>ولى من العام 2020</w:t>
      </w:r>
    </w:p>
    <w:p w:rsidR="00133EDD" w:rsidRPr="00E26AB5" w:rsidRDefault="00133EDD" w:rsidP="00133EDD">
      <w:pPr>
        <w:jc w:val="both"/>
        <w:rPr>
          <w:rFonts w:ascii="Simplified Arabic" w:eastAsia="Calibri" w:hAnsi="Simplified Arabic" w:cs="Simplified Arabic"/>
          <w:sz w:val="26"/>
          <w:szCs w:val="26"/>
          <w:rtl/>
          <w:lang w:eastAsia="en-US"/>
        </w:rPr>
      </w:pPr>
      <w:r w:rsidRPr="00E26AB5">
        <w:rPr>
          <w:rFonts w:ascii="Simplified Arabic" w:eastAsia="Calibri" w:hAnsi="Simplified Arabic" w:cs="Simplified Arabic"/>
          <w:sz w:val="26"/>
          <w:szCs w:val="26"/>
          <w:rtl/>
          <w:lang w:eastAsia="en-US"/>
        </w:rPr>
        <w:t>شهد الرقم القياسي لأسعار المستهلك في فلسطين تراجع</w:t>
      </w:r>
      <w:r w:rsidRPr="00E26AB5">
        <w:rPr>
          <w:rFonts w:ascii="Simplified Arabic" w:eastAsia="Calibri" w:hAnsi="Simplified Arabic" w:cs="Simplified Arabic" w:hint="cs"/>
          <w:sz w:val="26"/>
          <w:szCs w:val="26"/>
          <w:rtl/>
          <w:lang w:eastAsia="en-US"/>
        </w:rPr>
        <w:t>اً</w:t>
      </w:r>
      <w:r w:rsidRPr="00E26AB5">
        <w:rPr>
          <w:rFonts w:ascii="Simplified Arabic" w:eastAsia="Calibri" w:hAnsi="Simplified Arabic" w:cs="Simplified Arabic"/>
          <w:sz w:val="26"/>
          <w:szCs w:val="26"/>
          <w:rtl/>
          <w:lang w:eastAsia="en-US"/>
        </w:rPr>
        <w:t xml:space="preserve"> في مستويات ال</w:t>
      </w:r>
      <w:r w:rsidRPr="00E26AB5">
        <w:rPr>
          <w:rFonts w:ascii="Simplified Arabic" w:eastAsia="Calibri" w:hAnsi="Simplified Arabic" w:cs="Simplified Arabic" w:hint="cs"/>
          <w:sz w:val="26"/>
          <w:szCs w:val="26"/>
          <w:rtl/>
          <w:lang w:eastAsia="en-US"/>
        </w:rPr>
        <w:t>أ</w:t>
      </w:r>
      <w:r w:rsidRPr="00E26AB5">
        <w:rPr>
          <w:rFonts w:ascii="Simplified Arabic" w:eastAsia="Calibri" w:hAnsi="Simplified Arabic" w:cs="Simplified Arabic"/>
          <w:sz w:val="26"/>
          <w:szCs w:val="26"/>
          <w:rtl/>
          <w:lang w:eastAsia="en-US"/>
        </w:rPr>
        <w:t>سعار خلال ال</w:t>
      </w:r>
      <w:r w:rsidRPr="00E26AB5">
        <w:rPr>
          <w:rFonts w:ascii="Simplified Arabic" w:eastAsia="Calibri" w:hAnsi="Simplified Arabic" w:cs="Simplified Arabic" w:hint="cs"/>
          <w:sz w:val="26"/>
          <w:szCs w:val="26"/>
          <w:rtl/>
          <w:lang w:eastAsia="en-US"/>
        </w:rPr>
        <w:t>أ</w:t>
      </w:r>
      <w:r w:rsidRPr="00E26AB5">
        <w:rPr>
          <w:rFonts w:ascii="Simplified Arabic" w:eastAsia="Calibri" w:hAnsi="Simplified Arabic" w:cs="Simplified Arabic"/>
          <w:sz w:val="26"/>
          <w:szCs w:val="26"/>
          <w:rtl/>
          <w:lang w:eastAsia="en-US"/>
        </w:rPr>
        <w:t>رباع الثلاث ال</w:t>
      </w:r>
      <w:r w:rsidRPr="00E26AB5">
        <w:rPr>
          <w:rFonts w:ascii="Simplified Arabic" w:eastAsia="Calibri" w:hAnsi="Simplified Arabic" w:cs="Simplified Arabic" w:hint="cs"/>
          <w:sz w:val="26"/>
          <w:szCs w:val="26"/>
          <w:rtl/>
          <w:lang w:eastAsia="en-US"/>
        </w:rPr>
        <w:t>أ</w:t>
      </w:r>
      <w:r w:rsidRPr="00E26AB5">
        <w:rPr>
          <w:rFonts w:ascii="Simplified Arabic" w:eastAsia="Calibri" w:hAnsi="Simplified Arabic" w:cs="Simplified Arabic"/>
          <w:sz w:val="26"/>
          <w:szCs w:val="26"/>
          <w:rtl/>
          <w:lang w:eastAsia="en-US"/>
        </w:rPr>
        <w:t>ولى من العام 2020، وكان ذروة هذا التراجع خلال الربع الثاني من العام 2020 بواقع 1.18% بالمقارنة مع الربع ال</w:t>
      </w:r>
      <w:r w:rsidRPr="00E26AB5">
        <w:rPr>
          <w:rFonts w:ascii="Simplified Arabic" w:eastAsia="Calibri" w:hAnsi="Simplified Arabic" w:cs="Simplified Arabic" w:hint="cs"/>
          <w:sz w:val="26"/>
          <w:szCs w:val="26"/>
          <w:rtl/>
          <w:lang w:eastAsia="en-US"/>
        </w:rPr>
        <w:t>أ</w:t>
      </w:r>
      <w:r w:rsidRPr="00E26AB5">
        <w:rPr>
          <w:rFonts w:ascii="Simplified Arabic" w:eastAsia="Calibri" w:hAnsi="Simplified Arabic" w:cs="Simplified Arabic"/>
          <w:sz w:val="26"/>
          <w:szCs w:val="26"/>
          <w:rtl/>
          <w:lang w:eastAsia="en-US"/>
        </w:rPr>
        <w:t xml:space="preserve">ول من نفس العام، </w:t>
      </w:r>
      <w:r w:rsidRPr="00E26AB5">
        <w:rPr>
          <w:rFonts w:ascii="Simplified Arabic" w:eastAsia="Calibri" w:hAnsi="Simplified Arabic" w:cs="Simplified Arabic" w:hint="cs"/>
          <w:sz w:val="26"/>
          <w:szCs w:val="26"/>
          <w:rtl/>
          <w:lang w:eastAsia="en-US"/>
        </w:rPr>
        <w:t>كما</w:t>
      </w:r>
      <w:r w:rsidRPr="00E26AB5">
        <w:rPr>
          <w:rFonts w:ascii="Simplified Arabic" w:eastAsia="Calibri" w:hAnsi="Simplified Arabic" w:cs="Simplified Arabic"/>
          <w:sz w:val="26"/>
          <w:szCs w:val="26"/>
          <w:rtl/>
          <w:lang w:eastAsia="en-US"/>
        </w:rPr>
        <w:t xml:space="preserve"> شهدت مستويات ال</w:t>
      </w:r>
      <w:r w:rsidRPr="00E26AB5">
        <w:rPr>
          <w:rFonts w:ascii="Simplified Arabic" w:eastAsia="Calibri" w:hAnsi="Simplified Arabic" w:cs="Simplified Arabic" w:hint="cs"/>
          <w:sz w:val="26"/>
          <w:szCs w:val="26"/>
          <w:rtl/>
          <w:lang w:eastAsia="en-US"/>
        </w:rPr>
        <w:t>أ</w:t>
      </w:r>
      <w:r w:rsidRPr="00E26AB5">
        <w:rPr>
          <w:rFonts w:ascii="Simplified Arabic" w:eastAsia="Calibri" w:hAnsi="Simplified Arabic" w:cs="Simplified Arabic"/>
          <w:sz w:val="26"/>
          <w:szCs w:val="26"/>
          <w:rtl/>
          <w:lang w:eastAsia="en-US"/>
        </w:rPr>
        <w:t xml:space="preserve">سعار في </w:t>
      </w:r>
      <w:r w:rsidRPr="00E26AB5">
        <w:rPr>
          <w:rFonts w:ascii="Simplified Arabic" w:eastAsia="Calibri" w:hAnsi="Simplified Arabic" w:cs="Simplified Arabic" w:hint="cs"/>
          <w:sz w:val="26"/>
          <w:szCs w:val="26"/>
          <w:rtl/>
          <w:lang w:eastAsia="en-US"/>
        </w:rPr>
        <w:t>الربعين</w:t>
      </w:r>
      <w:r w:rsidRPr="00E26AB5">
        <w:rPr>
          <w:rFonts w:ascii="Simplified Arabic" w:eastAsia="Calibri" w:hAnsi="Simplified Arabic" w:cs="Simplified Arabic"/>
          <w:sz w:val="26"/>
          <w:szCs w:val="26"/>
          <w:rtl/>
          <w:lang w:eastAsia="en-US"/>
        </w:rPr>
        <w:t xml:space="preserve"> الثاني والثالث من العام 2020 تراجعا</w:t>
      </w:r>
      <w:r w:rsidRPr="00E26AB5">
        <w:rPr>
          <w:rFonts w:ascii="Simplified Arabic" w:eastAsia="Calibri" w:hAnsi="Simplified Arabic" w:cs="Simplified Arabic" w:hint="cs"/>
          <w:sz w:val="26"/>
          <w:szCs w:val="26"/>
          <w:rtl/>
          <w:lang w:eastAsia="en-US"/>
        </w:rPr>
        <w:t>ً</w:t>
      </w:r>
      <w:r w:rsidRPr="00E26AB5">
        <w:rPr>
          <w:rFonts w:ascii="Simplified Arabic" w:eastAsia="Calibri" w:hAnsi="Simplified Arabic" w:cs="Simplified Arabic"/>
          <w:sz w:val="26"/>
          <w:szCs w:val="26"/>
          <w:rtl/>
          <w:lang w:eastAsia="en-US"/>
        </w:rPr>
        <w:t xml:space="preserve"> بالمقارنة مع </w:t>
      </w:r>
      <w:r w:rsidRPr="00E26AB5">
        <w:rPr>
          <w:rFonts w:ascii="Simplified Arabic" w:eastAsia="Calibri" w:hAnsi="Simplified Arabic" w:cs="Simplified Arabic" w:hint="cs"/>
          <w:sz w:val="26"/>
          <w:szCs w:val="26"/>
          <w:rtl/>
          <w:lang w:eastAsia="en-US"/>
        </w:rPr>
        <w:t>الربعين</w:t>
      </w:r>
      <w:r w:rsidRPr="00E26AB5">
        <w:rPr>
          <w:rFonts w:ascii="Simplified Arabic" w:eastAsia="Calibri" w:hAnsi="Simplified Arabic" w:cs="Simplified Arabic"/>
          <w:sz w:val="26"/>
          <w:szCs w:val="26"/>
          <w:rtl/>
          <w:lang w:eastAsia="en-US"/>
        </w:rPr>
        <w:t xml:space="preserve"> المناظر</w:t>
      </w:r>
      <w:r w:rsidRPr="00E26AB5">
        <w:rPr>
          <w:rFonts w:ascii="Simplified Arabic" w:eastAsia="Calibri" w:hAnsi="Simplified Arabic" w:cs="Simplified Arabic" w:hint="cs"/>
          <w:sz w:val="26"/>
          <w:szCs w:val="26"/>
          <w:rtl/>
          <w:lang w:eastAsia="en-US"/>
        </w:rPr>
        <w:t>ين</w:t>
      </w:r>
      <w:r w:rsidRPr="00E26AB5">
        <w:rPr>
          <w:rFonts w:ascii="Simplified Arabic" w:eastAsia="Calibri" w:hAnsi="Simplified Arabic" w:cs="Simplified Arabic"/>
          <w:sz w:val="26"/>
          <w:szCs w:val="26"/>
          <w:rtl/>
          <w:lang w:eastAsia="en-US"/>
        </w:rPr>
        <w:t xml:space="preserve"> من العام 2019</w:t>
      </w:r>
      <w:r w:rsidRPr="00E26AB5">
        <w:rPr>
          <w:rFonts w:ascii="Simplified Arabic" w:eastAsia="Calibri" w:hAnsi="Simplified Arabic" w:cs="Simplified Arabic" w:hint="cs"/>
          <w:sz w:val="26"/>
          <w:szCs w:val="26"/>
          <w:rtl/>
          <w:lang w:eastAsia="en-US"/>
        </w:rPr>
        <w:t>؛</w:t>
      </w:r>
      <w:r w:rsidRPr="00E26AB5">
        <w:rPr>
          <w:rFonts w:ascii="Simplified Arabic" w:eastAsia="Calibri" w:hAnsi="Simplified Arabic" w:cs="Simplified Arabic"/>
          <w:sz w:val="26"/>
          <w:szCs w:val="26"/>
          <w:rtl/>
          <w:lang w:eastAsia="en-US"/>
        </w:rPr>
        <w:t xml:space="preserve"> بواقع 1.51% و2.03% على التوالي.</w:t>
      </w:r>
    </w:p>
    <w:p w:rsidR="00525357" w:rsidRPr="00525357" w:rsidRDefault="00525357" w:rsidP="00525357">
      <w:pPr>
        <w:bidi w:val="0"/>
        <w:jc w:val="center"/>
        <w:rPr>
          <w:rFonts w:eastAsia="Calibri"/>
          <w:b/>
          <w:bCs/>
          <w:lang w:val="en" w:eastAsia="en-US"/>
        </w:rPr>
      </w:pPr>
    </w:p>
    <w:p w:rsidR="005B63B2" w:rsidRPr="00E26AB5" w:rsidRDefault="005B63B2" w:rsidP="005B63B2">
      <w:pPr>
        <w:jc w:val="both"/>
        <w:rPr>
          <w:rFonts w:ascii="Simplified Arabic" w:hAnsi="Simplified Arabic" w:cs="Simplified Arabic"/>
          <w:b/>
          <w:bCs/>
          <w:sz w:val="26"/>
          <w:szCs w:val="26"/>
          <w:rtl/>
          <w:lang w:bidi="ar-JO"/>
        </w:rPr>
      </w:pPr>
      <w:r w:rsidRPr="00E26AB5">
        <w:rPr>
          <w:rFonts w:ascii="Simplified Arabic" w:hAnsi="Simplified Arabic" w:cs="Simplified Arabic" w:hint="cs"/>
          <w:b/>
          <w:bCs/>
          <w:sz w:val="26"/>
          <w:szCs w:val="26"/>
          <w:rtl/>
          <w:lang w:bidi="ar-JO"/>
        </w:rPr>
        <w:t>خسائر القطاع السياحي تجاوزت المليار دولار أمريكي جراء جائحة كورونا</w:t>
      </w:r>
    </w:p>
    <w:p w:rsidR="004D799B" w:rsidRPr="00E26AB5" w:rsidRDefault="005B63B2" w:rsidP="0002207A">
      <w:pPr>
        <w:rPr>
          <w:sz w:val="26"/>
          <w:szCs w:val="26"/>
          <w:rtl/>
          <w:lang w:bidi="ar-JO"/>
        </w:rPr>
      </w:pPr>
      <w:r w:rsidRPr="00E26AB5">
        <w:rPr>
          <w:rFonts w:ascii="Simplified Arabic" w:hAnsi="Simplified Arabic" w:cs="Simplified Arabic" w:hint="cs"/>
          <w:color w:val="000000"/>
          <w:sz w:val="26"/>
          <w:szCs w:val="26"/>
          <w:rtl/>
        </w:rPr>
        <w:t xml:space="preserve">تشير </w:t>
      </w:r>
      <w:r w:rsidRPr="00E26AB5">
        <w:rPr>
          <w:rFonts w:ascii="Simplified Arabic" w:hAnsi="Simplified Arabic" w:cs="Simplified Arabic" w:hint="cs"/>
          <w:sz w:val="26"/>
          <w:szCs w:val="26"/>
          <w:rtl/>
          <w:lang w:bidi="ar-JO"/>
        </w:rPr>
        <w:t>التقديرات الأولية</w:t>
      </w:r>
      <w:r w:rsidRPr="00E26AB5">
        <w:rPr>
          <w:rFonts w:ascii="Simplified Arabic" w:hAnsi="Simplified Arabic" w:cs="Simplified Arabic" w:hint="cs"/>
          <w:sz w:val="26"/>
          <w:szCs w:val="26"/>
          <w:rtl/>
        </w:rPr>
        <w:t xml:space="preserve"> </w:t>
      </w:r>
      <w:r w:rsidRPr="00E26AB5">
        <w:rPr>
          <w:rFonts w:ascii="Simplified Arabic" w:hAnsi="Simplified Arabic" w:cs="Simplified Arabic" w:hint="cs"/>
          <w:sz w:val="26"/>
          <w:szCs w:val="26"/>
          <w:rtl/>
          <w:lang w:bidi="ar-JO"/>
        </w:rPr>
        <w:t>إلى تراجع انفاق السياحة الوافدة إلى فلسطين بنسبة 68% بالمقارنة مع عام 2019 لتبلغ 466 مليون دولار أمريكي، لتقدر خسائر قطاع السياحة الوافدة إلى فلسطين بحوالي 1.021 مليار دولار أمريكي لعام 2020.</w:t>
      </w:r>
    </w:p>
    <w:sectPr w:rsidR="004D799B" w:rsidRPr="00E26AB5" w:rsidSect="00F942CF">
      <w:type w:val="continuous"/>
      <w:pgSz w:w="11907" w:h="16840" w:code="9"/>
      <w:pgMar w:top="851" w:right="851" w:bottom="851" w:left="851" w:header="284" w:footer="397"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D42" w:rsidRDefault="00116D42">
      <w:r>
        <w:separator/>
      </w:r>
    </w:p>
  </w:endnote>
  <w:endnote w:type="continuationSeparator" w:id="0">
    <w:p w:rsidR="00116D42" w:rsidRDefault="0011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5B" w:rsidRDefault="00361849">
    <w:pPr>
      <w:pStyle w:val="Footer"/>
      <w:framePr w:wrap="around" w:vAnchor="text" w:hAnchor="margin" w:xAlign="center" w:y="1"/>
      <w:rPr>
        <w:rStyle w:val="PageNumber"/>
        <w:rtl/>
      </w:rPr>
    </w:pPr>
    <w:r>
      <w:rPr>
        <w:rStyle w:val="PageNumber"/>
        <w:rtl/>
      </w:rPr>
      <w:fldChar w:fldCharType="begin"/>
    </w:r>
    <w:r w:rsidR="0012655B">
      <w:rPr>
        <w:rStyle w:val="PageNumber"/>
      </w:rPr>
      <w:instrText xml:space="preserve">PAGE  </w:instrText>
    </w:r>
    <w:r>
      <w:rPr>
        <w:rStyle w:val="PageNumber"/>
        <w:rtl/>
      </w:rPr>
      <w:fldChar w:fldCharType="end"/>
    </w:r>
  </w:p>
  <w:p w:rsidR="0012655B" w:rsidRDefault="0012655B">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B0" w:rsidRDefault="005306B0">
    <w:pPr>
      <w:pStyle w:val="Footer"/>
      <w:jc w:val="center"/>
    </w:pPr>
    <w:r>
      <w:fldChar w:fldCharType="begin"/>
    </w:r>
    <w:r>
      <w:instrText xml:space="preserve"> PAGE   \* MERGEFORMAT </w:instrText>
    </w:r>
    <w:r>
      <w:fldChar w:fldCharType="separate"/>
    </w:r>
    <w:r w:rsidR="00936CAC">
      <w:rPr>
        <w:noProof/>
        <w:rtl/>
      </w:rPr>
      <w:t>1</w:t>
    </w:r>
    <w:r>
      <w:fldChar w:fldCharType="end"/>
    </w:r>
  </w:p>
  <w:p w:rsidR="0012655B" w:rsidRDefault="00126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D42" w:rsidRDefault="00116D42">
      <w:r>
        <w:separator/>
      </w:r>
    </w:p>
  </w:footnote>
  <w:footnote w:type="continuationSeparator" w:id="0">
    <w:p w:rsidR="00116D42" w:rsidRDefault="00116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0B9"/>
    <w:multiLevelType w:val="hybridMultilevel"/>
    <w:tmpl w:val="2FD44D9C"/>
    <w:lvl w:ilvl="0" w:tplc="04010001">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DE6EC4"/>
    <w:multiLevelType w:val="hybridMultilevel"/>
    <w:tmpl w:val="2A0ECB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59EA"/>
    <w:rsid w:val="0002207A"/>
    <w:rsid w:val="000235BD"/>
    <w:rsid w:val="0002399D"/>
    <w:rsid w:val="000245AD"/>
    <w:rsid w:val="00024DAF"/>
    <w:rsid w:val="00031E67"/>
    <w:rsid w:val="000341DD"/>
    <w:rsid w:val="00036FD7"/>
    <w:rsid w:val="00040C46"/>
    <w:rsid w:val="00047E62"/>
    <w:rsid w:val="00050239"/>
    <w:rsid w:val="000508B9"/>
    <w:rsid w:val="00052627"/>
    <w:rsid w:val="0005327F"/>
    <w:rsid w:val="00056304"/>
    <w:rsid w:val="00061041"/>
    <w:rsid w:val="00064CC5"/>
    <w:rsid w:val="000708C0"/>
    <w:rsid w:val="000731DC"/>
    <w:rsid w:val="00075C63"/>
    <w:rsid w:val="00076F55"/>
    <w:rsid w:val="00086F1E"/>
    <w:rsid w:val="0008745E"/>
    <w:rsid w:val="00091412"/>
    <w:rsid w:val="000952B3"/>
    <w:rsid w:val="00097AF0"/>
    <w:rsid w:val="000A48CC"/>
    <w:rsid w:val="000A6515"/>
    <w:rsid w:val="000A6A97"/>
    <w:rsid w:val="000B045F"/>
    <w:rsid w:val="000B3E7E"/>
    <w:rsid w:val="000B4B34"/>
    <w:rsid w:val="000C3497"/>
    <w:rsid w:val="000C3AFB"/>
    <w:rsid w:val="000D51DA"/>
    <w:rsid w:val="000F17CE"/>
    <w:rsid w:val="000F61CA"/>
    <w:rsid w:val="000F6943"/>
    <w:rsid w:val="00101EBB"/>
    <w:rsid w:val="001025BC"/>
    <w:rsid w:val="00102ACE"/>
    <w:rsid w:val="00107749"/>
    <w:rsid w:val="00107CDB"/>
    <w:rsid w:val="001110AF"/>
    <w:rsid w:val="001137E8"/>
    <w:rsid w:val="00116D42"/>
    <w:rsid w:val="0012655B"/>
    <w:rsid w:val="00126E66"/>
    <w:rsid w:val="00132B67"/>
    <w:rsid w:val="00132FBD"/>
    <w:rsid w:val="00133BFA"/>
    <w:rsid w:val="00133EDD"/>
    <w:rsid w:val="00136529"/>
    <w:rsid w:val="00140226"/>
    <w:rsid w:val="0014538F"/>
    <w:rsid w:val="001507F2"/>
    <w:rsid w:val="00150A2E"/>
    <w:rsid w:val="001533DC"/>
    <w:rsid w:val="0015397A"/>
    <w:rsid w:val="00153FDC"/>
    <w:rsid w:val="00154B46"/>
    <w:rsid w:val="0016072D"/>
    <w:rsid w:val="00162F47"/>
    <w:rsid w:val="00163587"/>
    <w:rsid w:val="00167BC0"/>
    <w:rsid w:val="001725A2"/>
    <w:rsid w:val="001742F5"/>
    <w:rsid w:val="00175CF2"/>
    <w:rsid w:val="001802F5"/>
    <w:rsid w:val="001808A8"/>
    <w:rsid w:val="00186584"/>
    <w:rsid w:val="00192299"/>
    <w:rsid w:val="001937D8"/>
    <w:rsid w:val="0019696A"/>
    <w:rsid w:val="00197EED"/>
    <w:rsid w:val="001A312D"/>
    <w:rsid w:val="001A3DA3"/>
    <w:rsid w:val="001B0B52"/>
    <w:rsid w:val="001B1307"/>
    <w:rsid w:val="001B7150"/>
    <w:rsid w:val="001C2FB6"/>
    <w:rsid w:val="001D089C"/>
    <w:rsid w:val="001D4E27"/>
    <w:rsid w:val="001D5A49"/>
    <w:rsid w:val="001D6C83"/>
    <w:rsid w:val="001E1281"/>
    <w:rsid w:val="001E52DA"/>
    <w:rsid w:val="001E58E1"/>
    <w:rsid w:val="001E5CBF"/>
    <w:rsid w:val="001E6DEA"/>
    <w:rsid w:val="001F0091"/>
    <w:rsid w:val="001F0803"/>
    <w:rsid w:val="002033BC"/>
    <w:rsid w:val="00207E61"/>
    <w:rsid w:val="00215353"/>
    <w:rsid w:val="00217267"/>
    <w:rsid w:val="00220BD9"/>
    <w:rsid w:val="0022100B"/>
    <w:rsid w:val="00224B0F"/>
    <w:rsid w:val="00231DCA"/>
    <w:rsid w:val="002433FE"/>
    <w:rsid w:val="002443F2"/>
    <w:rsid w:val="0024572E"/>
    <w:rsid w:val="00246459"/>
    <w:rsid w:val="00246CD6"/>
    <w:rsid w:val="00247294"/>
    <w:rsid w:val="0025425A"/>
    <w:rsid w:val="0026125C"/>
    <w:rsid w:val="0026338B"/>
    <w:rsid w:val="00270E50"/>
    <w:rsid w:val="002720E9"/>
    <w:rsid w:val="0027400B"/>
    <w:rsid w:val="00277D27"/>
    <w:rsid w:val="00283E5D"/>
    <w:rsid w:val="00283FAC"/>
    <w:rsid w:val="00286945"/>
    <w:rsid w:val="0028724E"/>
    <w:rsid w:val="00287E5B"/>
    <w:rsid w:val="0029470E"/>
    <w:rsid w:val="00295B6E"/>
    <w:rsid w:val="002B1D8D"/>
    <w:rsid w:val="002B34FB"/>
    <w:rsid w:val="002B6B82"/>
    <w:rsid w:val="002C52DF"/>
    <w:rsid w:val="002D66B7"/>
    <w:rsid w:val="002E1738"/>
    <w:rsid w:val="002F4B1C"/>
    <w:rsid w:val="002F58BB"/>
    <w:rsid w:val="002F633C"/>
    <w:rsid w:val="002F639D"/>
    <w:rsid w:val="002F7494"/>
    <w:rsid w:val="00300056"/>
    <w:rsid w:val="00301417"/>
    <w:rsid w:val="00305FED"/>
    <w:rsid w:val="00316360"/>
    <w:rsid w:val="0031744E"/>
    <w:rsid w:val="00331C51"/>
    <w:rsid w:val="00334B9E"/>
    <w:rsid w:val="003450E4"/>
    <w:rsid w:val="00352888"/>
    <w:rsid w:val="003531A4"/>
    <w:rsid w:val="003568F3"/>
    <w:rsid w:val="00357635"/>
    <w:rsid w:val="00361849"/>
    <w:rsid w:val="00371274"/>
    <w:rsid w:val="00373E2B"/>
    <w:rsid w:val="00376624"/>
    <w:rsid w:val="0037714F"/>
    <w:rsid w:val="00382446"/>
    <w:rsid w:val="00384619"/>
    <w:rsid w:val="003903E4"/>
    <w:rsid w:val="00390F6E"/>
    <w:rsid w:val="00392A81"/>
    <w:rsid w:val="00396359"/>
    <w:rsid w:val="003A09B6"/>
    <w:rsid w:val="003A0B0C"/>
    <w:rsid w:val="003A4D43"/>
    <w:rsid w:val="003C221F"/>
    <w:rsid w:val="003D0EFF"/>
    <w:rsid w:val="003D559B"/>
    <w:rsid w:val="003E3287"/>
    <w:rsid w:val="003F5FCD"/>
    <w:rsid w:val="003F6FC3"/>
    <w:rsid w:val="0040089C"/>
    <w:rsid w:val="004105F2"/>
    <w:rsid w:val="0041542D"/>
    <w:rsid w:val="00422A51"/>
    <w:rsid w:val="004235C6"/>
    <w:rsid w:val="004322D4"/>
    <w:rsid w:val="00433774"/>
    <w:rsid w:val="00434CDF"/>
    <w:rsid w:val="00436C76"/>
    <w:rsid w:val="00440C46"/>
    <w:rsid w:val="004466CD"/>
    <w:rsid w:val="00461C50"/>
    <w:rsid w:val="00463244"/>
    <w:rsid w:val="0046338E"/>
    <w:rsid w:val="004767B8"/>
    <w:rsid w:val="00482E22"/>
    <w:rsid w:val="004977DD"/>
    <w:rsid w:val="004A4A2E"/>
    <w:rsid w:val="004B504C"/>
    <w:rsid w:val="004B6EB4"/>
    <w:rsid w:val="004B7C1C"/>
    <w:rsid w:val="004C115A"/>
    <w:rsid w:val="004C3A5A"/>
    <w:rsid w:val="004D1006"/>
    <w:rsid w:val="004D1B0F"/>
    <w:rsid w:val="004D2B2C"/>
    <w:rsid w:val="004D5E50"/>
    <w:rsid w:val="004D62B6"/>
    <w:rsid w:val="004D71A6"/>
    <w:rsid w:val="004D799B"/>
    <w:rsid w:val="004E3D3E"/>
    <w:rsid w:val="004E7571"/>
    <w:rsid w:val="004E78EC"/>
    <w:rsid w:val="004F32C0"/>
    <w:rsid w:val="004F3416"/>
    <w:rsid w:val="004F356C"/>
    <w:rsid w:val="00500F42"/>
    <w:rsid w:val="005018C8"/>
    <w:rsid w:val="00503436"/>
    <w:rsid w:val="00517D0C"/>
    <w:rsid w:val="00521E76"/>
    <w:rsid w:val="00523E19"/>
    <w:rsid w:val="00524FBB"/>
    <w:rsid w:val="00525357"/>
    <w:rsid w:val="0052584C"/>
    <w:rsid w:val="00527819"/>
    <w:rsid w:val="005306B0"/>
    <w:rsid w:val="00530AA4"/>
    <w:rsid w:val="005318AF"/>
    <w:rsid w:val="00531FE2"/>
    <w:rsid w:val="0053229C"/>
    <w:rsid w:val="00533DCA"/>
    <w:rsid w:val="00536B90"/>
    <w:rsid w:val="00544703"/>
    <w:rsid w:val="00546FD3"/>
    <w:rsid w:val="0055026E"/>
    <w:rsid w:val="00551140"/>
    <w:rsid w:val="00553EBC"/>
    <w:rsid w:val="00560E0D"/>
    <w:rsid w:val="005643B3"/>
    <w:rsid w:val="00564973"/>
    <w:rsid w:val="005705D6"/>
    <w:rsid w:val="00573945"/>
    <w:rsid w:val="005771A6"/>
    <w:rsid w:val="00583E8E"/>
    <w:rsid w:val="005840C2"/>
    <w:rsid w:val="0058614B"/>
    <w:rsid w:val="00591A36"/>
    <w:rsid w:val="0059639A"/>
    <w:rsid w:val="005A1C43"/>
    <w:rsid w:val="005A1FA3"/>
    <w:rsid w:val="005A2C49"/>
    <w:rsid w:val="005B62EB"/>
    <w:rsid w:val="005B63B2"/>
    <w:rsid w:val="005C0FD3"/>
    <w:rsid w:val="005C1A1B"/>
    <w:rsid w:val="005C2612"/>
    <w:rsid w:val="005D3B09"/>
    <w:rsid w:val="005D417B"/>
    <w:rsid w:val="005E1C6A"/>
    <w:rsid w:val="005E7590"/>
    <w:rsid w:val="005F2634"/>
    <w:rsid w:val="005F58B9"/>
    <w:rsid w:val="006009DF"/>
    <w:rsid w:val="00603D25"/>
    <w:rsid w:val="00611D1C"/>
    <w:rsid w:val="0061444C"/>
    <w:rsid w:val="00620152"/>
    <w:rsid w:val="00622547"/>
    <w:rsid w:val="006264D6"/>
    <w:rsid w:val="00627D95"/>
    <w:rsid w:val="0063199C"/>
    <w:rsid w:val="006436A7"/>
    <w:rsid w:val="00644EB1"/>
    <w:rsid w:val="006460C3"/>
    <w:rsid w:val="006461B2"/>
    <w:rsid w:val="006528EC"/>
    <w:rsid w:val="00655A8A"/>
    <w:rsid w:val="00660423"/>
    <w:rsid w:val="0066072B"/>
    <w:rsid w:val="00664674"/>
    <w:rsid w:val="00674817"/>
    <w:rsid w:val="00686297"/>
    <w:rsid w:val="00686780"/>
    <w:rsid w:val="00687955"/>
    <w:rsid w:val="00687AEB"/>
    <w:rsid w:val="006909D3"/>
    <w:rsid w:val="0069568C"/>
    <w:rsid w:val="006A06A3"/>
    <w:rsid w:val="006A3779"/>
    <w:rsid w:val="006A5DAC"/>
    <w:rsid w:val="006C3CED"/>
    <w:rsid w:val="006C4268"/>
    <w:rsid w:val="006C595B"/>
    <w:rsid w:val="006C7B58"/>
    <w:rsid w:val="006D2EA7"/>
    <w:rsid w:val="006E0E27"/>
    <w:rsid w:val="006E11C2"/>
    <w:rsid w:val="006E3F04"/>
    <w:rsid w:val="006F21D2"/>
    <w:rsid w:val="00704A97"/>
    <w:rsid w:val="00706CE2"/>
    <w:rsid w:val="00707277"/>
    <w:rsid w:val="007105A5"/>
    <w:rsid w:val="00712B73"/>
    <w:rsid w:val="0072082C"/>
    <w:rsid w:val="00720D00"/>
    <w:rsid w:val="00723ACB"/>
    <w:rsid w:val="00724170"/>
    <w:rsid w:val="0072690C"/>
    <w:rsid w:val="007277F2"/>
    <w:rsid w:val="00732206"/>
    <w:rsid w:val="00735452"/>
    <w:rsid w:val="007364A5"/>
    <w:rsid w:val="00741392"/>
    <w:rsid w:val="0074309E"/>
    <w:rsid w:val="007735CA"/>
    <w:rsid w:val="00773AAF"/>
    <w:rsid w:val="007751B1"/>
    <w:rsid w:val="00777997"/>
    <w:rsid w:val="00780C09"/>
    <w:rsid w:val="0078186E"/>
    <w:rsid w:val="00784676"/>
    <w:rsid w:val="00785EF1"/>
    <w:rsid w:val="00787336"/>
    <w:rsid w:val="00791320"/>
    <w:rsid w:val="00791E59"/>
    <w:rsid w:val="007928E4"/>
    <w:rsid w:val="00797BBA"/>
    <w:rsid w:val="007A290F"/>
    <w:rsid w:val="007B3272"/>
    <w:rsid w:val="007B7424"/>
    <w:rsid w:val="007C26AC"/>
    <w:rsid w:val="007C28F0"/>
    <w:rsid w:val="007C411D"/>
    <w:rsid w:val="007C4AE9"/>
    <w:rsid w:val="007D6805"/>
    <w:rsid w:val="007E1B8A"/>
    <w:rsid w:val="007E4058"/>
    <w:rsid w:val="007E5E3F"/>
    <w:rsid w:val="007E67A6"/>
    <w:rsid w:val="007F0B07"/>
    <w:rsid w:val="007F14B7"/>
    <w:rsid w:val="007F44AE"/>
    <w:rsid w:val="007F6F1F"/>
    <w:rsid w:val="00805513"/>
    <w:rsid w:val="008105C9"/>
    <w:rsid w:val="0081306F"/>
    <w:rsid w:val="00814234"/>
    <w:rsid w:val="00814B02"/>
    <w:rsid w:val="00823A6C"/>
    <w:rsid w:val="008268BE"/>
    <w:rsid w:val="008279CD"/>
    <w:rsid w:val="0083326D"/>
    <w:rsid w:val="008338A3"/>
    <w:rsid w:val="00842E01"/>
    <w:rsid w:val="00846B26"/>
    <w:rsid w:val="00854666"/>
    <w:rsid w:val="0086312E"/>
    <w:rsid w:val="008732A9"/>
    <w:rsid w:val="00873A8D"/>
    <w:rsid w:val="008819B1"/>
    <w:rsid w:val="0088396B"/>
    <w:rsid w:val="00886968"/>
    <w:rsid w:val="008872FB"/>
    <w:rsid w:val="00887405"/>
    <w:rsid w:val="00890D13"/>
    <w:rsid w:val="008939A4"/>
    <w:rsid w:val="00894B3D"/>
    <w:rsid w:val="008A352E"/>
    <w:rsid w:val="008A4002"/>
    <w:rsid w:val="008B071E"/>
    <w:rsid w:val="008B1A07"/>
    <w:rsid w:val="008B2CD5"/>
    <w:rsid w:val="008B361F"/>
    <w:rsid w:val="008B4193"/>
    <w:rsid w:val="008C3778"/>
    <w:rsid w:val="008C70C5"/>
    <w:rsid w:val="008D3E60"/>
    <w:rsid w:val="008E1C44"/>
    <w:rsid w:val="008E4EB8"/>
    <w:rsid w:val="008E792E"/>
    <w:rsid w:val="008F27E7"/>
    <w:rsid w:val="008F46FD"/>
    <w:rsid w:val="009044CC"/>
    <w:rsid w:val="00906D0C"/>
    <w:rsid w:val="00912319"/>
    <w:rsid w:val="00912DF9"/>
    <w:rsid w:val="0092166E"/>
    <w:rsid w:val="00921E9B"/>
    <w:rsid w:val="009338D3"/>
    <w:rsid w:val="009355F9"/>
    <w:rsid w:val="00936CAC"/>
    <w:rsid w:val="00937B13"/>
    <w:rsid w:val="00956335"/>
    <w:rsid w:val="009569A8"/>
    <w:rsid w:val="009647E0"/>
    <w:rsid w:val="009705D3"/>
    <w:rsid w:val="00980DC8"/>
    <w:rsid w:val="0099312F"/>
    <w:rsid w:val="009972D6"/>
    <w:rsid w:val="009A0307"/>
    <w:rsid w:val="009A43F3"/>
    <w:rsid w:val="009B2AE1"/>
    <w:rsid w:val="009B60B6"/>
    <w:rsid w:val="009C171A"/>
    <w:rsid w:val="009C4B52"/>
    <w:rsid w:val="009C5193"/>
    <w:rsid w:val="009C51A1"/>
    <w:rsid w:val="009D0BEA"/>
    <w:rsid w:val="009E1504"/>
    <w:rsid w:val="009E5768"/>
    <w:rsid w:val="009F13A2"/>
    <w:rsid w:val="00A06243"/>
    <w:rsid w:val="00A06263"/>
    <w:rsid w:val="00A06D77"/>
    <w:rsid w:val="00A10D52"/>
    <w:rsid w:val="00A10E7F"/>
    <w:rsid w:val="00A12D45"/>
    <w:rsid w:val="00A240EE"/>
    <w:rsid w:val="00A24D24"/>
    <w:rsid w:val="00A25E40"/>
    <w:rsid w:val="00A32B8B"/>
    <w:rsid w:val="00A34E40"/>
    <w:rsid w:val="00A358F3"/>
    <w:rsid w:val="00A3797A"/>
    <w:rsid w:val="00A40224"/>
    <w:rsid w:val="00A40DDD"/>
    <w:rsid w:val="00A41EC6"/>
    <w:rsid w:val="00A51794"/>
    <w:rsid w:val="00A52053"/>
    <w:rsid w:val="00A523DD"/>
    <w:rsid w:val="00A600CD"/>
    <w:rsid w:val="00A630DD"/>
    <w:rsid w:val="00A63461"/>
    <w:rsid w:val="00A64C39"/>
    <w:rsid w:val="00A66E98"/>
    <w:rsid w:val="00A76FC6"/>
    <w:rsid w:val="00A80ED4"/>
    <w:rsid w:val="00A817C7"/>
    <w:rsid w:val="00A8537B"/>
    <w:rsid w:val="00A8762B"/>
    <w:rsid w:val="00A876F8"/>
    <w:rsid w:val="00A92F46"/>
    <w:rsid w:val="00A93D54"/>
    <w:rsid w:val="00A94DA0"/>
    <w:rsid w:val="00A96102"/>
    <w:rsid w:val="00AA0063"/>
    <w:rsid w:val="00AA351B"/>
    <w:rsid w:val="00AA4BAD"/>
    <w:rsid w:val="00AB412F"/>
    <w:rsid w:val="00AB4F56"/>
    <w:rsid w:val="00AE19FE"/>
    <w:rsid w:val="00AE230F"/>
    <w:rsid w:val="00AE5107"/>
    <w:rsid w:val="00AE7E15"/>
    <w:rsid w:val="00AF1208"/>
    <w:rsid w:val="00AF4B0A"/>
    <w:rsid w:val="00AF5E9C"/>
    <w:rsid w:val="00AF6D7D"/>
    <w:rsid w:val="00AF71E2"/>
    <w:rsid w:val="00B0450B"/>
    <w:rsid w:val="00B06806"/>
    <w:rsid w:val="00B10B29"/>
    <w:rsid w:val="00B11951"/>
    <w:rsid w:val="00B14A94"/>
    <w:rsid w:val="00B21896"/>
    <w:rsid w:val="00B221CD"/>
    <w:rsid w:val="00B23404"/>
    <w:rsid w:val="00B25563"/>
    <w:rsid w:val="00B2627E"/>
    <w:rsid w:val="00B32391"/>
    <w:rsid w:val="00B34385"/>
    <w:rsid w:val="00B34807"/>
    <w:rsid w:val="00B41F96"/>
    <w:rsid w:val="00B4494C"/>
    <w:rsid w:val="00B46195"/>
    <w:rsid w:val="00B54967"/>
    <w:rsid w:val="00B56AF1"/>
    <w:rsid w:val="00B57353"/>
    <w:rsid w:val="00B57AEF"/>
    <w:rsid w:val="00B62025"/>
    <w:rsid w:val="00B7134B"/>
    <w:rsid w:val="00B72990"/>
    <w:rsid w:val="00B75875"/>
    <w:rsid w:val="00B84630"/>
    <w:rsid w:val="00B8786A"/>
    <w:rsid w:val="00B91739"/>
    <w:rsid w:val="00B9232E"/>
    <w:rsid w:val="00BA63C1"/>
    <w:rsid w:val="00BA69B7"/>
    <w:rsid w:val="00BB2B89"/>
    <w:rsid w:val="00BB2DDD"/>
    <w:rsid w:val="00BB6C08"/>
    <w:rsid w:val="00BC08BA"/>
    <w:rsid w:val="00BD288F"/>
    <w:rsid w:val="00BE1EB0"/>
    <w:rsid w:val="00BF2233"/>
    <w:rsid w:val="00BF2F4A"/>
    <w:rsid w:val="00BF301C"/>
    <w:rsid w:val="00BF49EA"/>
    <w:rsid w:val="00BF5512"/>
    <w:rsid w:val="00C04AF3"/>
    <w:rsid w:val="00C108AE"/>
    <w:rsid w:val="00C1302F"/>
    <w:rsid w:val="00C208B5"/>
    <w:rsid w:val="00C20E69"/>
    <w:rsid w:val="00C34AE2"/>
    <w:rsid w:val="00C35040"/>
    <w:rsid w:val="00C3599B"/>
    <w:rsid w:val="00C37F2F"/>
    <w:rsid w:val="00C410C4"/>
    <w:rsid w:val="00C42494"/>
    <w:rsid w:val="00C54CCC"/>
    <w:rsid w:val="00C7052E"/>
    <w:rsid w:val="00C71F04"/>
    <w:rsid w:val="00C75115"/>
    <w:rsid w:val="00C77079"/>
    <w:rsid w:val="00C81894"/>
    <w:rsid w:val="00C83679"/>
    <w:rsid w:val="00C94F2F"/>
    <w:rsid w:val="00C97A41"/>
    <w:rsid w:val="00CA0552"/>
    <w:rsid w:val="00CA12D5"/>
    <w:rsid w:val="00CC251F"/>
    <w:rsid w:val="00CC45BE"/>
    <w:rsid w:val="00CC668E"/>
    <w:rsid w:val="00CE2F5A"/>
    <w:rsid w:val="00CF0FCD"/>
    <w:rsid w:val="00CF1E3D"/>
    <w:rsid w:val="00CF6239"/>
    <w:rsid w:val="00D03BB6"/>
    <w:rsid w:val="00D055D6"/>
    <w:rsid w:val="00D10C22"/>
    <w:rsid w:val="00D114BA"/>
    <w:rsid w:val="00D14887"/>
    <w:rsid w:val="00D154FD"/>
    <w:rsid w:val="00D16B87"/>
    <w:rsid w:val="00D218E1"/>
    <w:rsid w:val="00D21C45"/>
    <w:rsid w:val="00D21C76"/>
    <w:rsid w:val="00D318C0"/>
    <w:rsid w:val="00D35D2A"/>
    <w:rsid w:val="00D42893"/>
    <w:rsid w:val="00D43074"/>
    <w:rsid w:val="00D45DC6"/>
    <w:rsid w:val="00D47496"/>
    <w:rsid w:val="00D551E7"/>
    <w:rsid w:val="00D609C8"/>
    <w:rsid w:val="00D63722"/>
    <w:rsid w:val="00D66AFF"/>
    <w:rsid w:val="00D67C5C"/>
    <w:rsid w:val="00D71EEB"/>
    <w:rsid w:val="00D725D9"/>
    <w:rsid w:val="00D8319B"/>
    <w:rsid w:val="00D83BE9"/>
    <w:rsid w:val="00D83FA6"/>
    <w:rsid w:val="00D87F60"/>
    <w:rsid w:val="00D94EC6"/>
    <w:rsid w:val="00D95524"/>
    <w:rsid w:val="00D9669A"/>
    <w:rsid w:val="00DB2C37"/>
    <w:rsid w:val="00DB7F18"/>
    <w:rsid w:val="00DC615C"/>
    <w:rsid w:val="00DC7EC8"/>
    <w:rsid w:val="00DE00E6"/>
    <w:rsid w:val="00DE4B84"/>
    <w:rsid w:val="00DE73C8"/>
    <w:rsid w:val="00DF359E"/>
    <w:rsid w:val="00DF5122"/>
    <w:rsid w:val="00DF5629"/>
    <w:rsid w:val="00E02293"/>
    <w:rsid w:val="00E02CA2"/>
    <w:rsid w:val="00E03F7F"/>
    <w:rsid w:val="00E04B22"/>
    <w:rsid w:val="00E109F4"/>
    <w:rsid w:val="00E20DDC"/>
    <w:rsid w:val="00E226C7"/>
    <w:rsid w:val="00E232BD"/>
    <w:rsid w:val="00E26AB5"/>
    <w:rsid w:val="00E276FB"/>
    <w:rsid w:val="00E3316A"/>
    <w:rsid w:val="00E35B99"/>
    <w:rsid w:val="00E36E7F"/>
    <w:rsid w:val="00E4493B"/>
    <w:rsid w:val="00E4500F"/>
    <w:rsid w:val="00E45A26"/>
    <w:rsid w:val="00E608BC"/>
    <w:rsid w:val="00E61DCD"/>
    <w:rsid w:val="00E6366A"/>
    <w:rsid w:val="00E67F68"/>
    <w:rsid w:val="00E706D5"/>
    <w:rsid w:val="00E71093"/>
    <w:rsid w:val="00E73C8F"/>
    <w:rsid w:val="00E777EE"/>
    <w:rsid w:val="00E812EB"/>
    <w:rsid w:val="00E9048A"/>
    <w:rsid w:val="00E90BCC"/>
    <w:rsid w:val="00E97899"/>
    <w:rsid w:val="00EA1159"/>
    <w:rsid w:val="00EA3916"/>
    <w:rsid w:val="00EC48EF"/>
    <w:rsid w:val="00EC605E"/>
    <w:rsid w:val="00ED07FE"/>
    <w:rsid w:val="00ED18BA"/>
    <w:rsid w:val="00ED5342"/>
    <w:rsid w:val="00ED6467"/>
    <w:rsid w:val="00ED6DA5"/>
    <w:rsid w:val="00EE1AC6"/>
    <w:rsid w:val="00EE1E38"/>
    <w:rsid w:val="00EE5D37"/>
    <w:rsid w:val="00EF144C"/>
    <w:rsid w:val="00EF2A1F"/>
    <w:rsid w:val="00EF6F2F"/>
    <w:rsid w:val="00F00C83"/>
    <w:rsid w:val="00F011BA"/>
    <w:rsid w:val="00F1252F"/>
    <w:rsid w:val="00F15506"/>
    <w:rsid w:val="00F16C1D"/>
    <w:rsid w:val="00F1730A"/>
    <w:rsid w:val="00F44BDE"/>
    <w:rsid w:val="00F463D0"/>
    <w:rsid w:val="00F521EA"/>
    <w:rsid w:val="00F52EA3"/>
    <w:rsid w:val="00F55F9E"/>
    <w:rsid w:val="00F611E9"/>
    <w:rsid w:val="00F616A3"/>
    <w:rsid w:val="00F64728"/>
    <w:rsid w:val="00F64BBA"/>
    <w:rsid w:val="00F65EAA"/>
    <w:rsid w:val="00F70F76"/>
    <w:rsid w:val="00F723F8"/>
    <w:rsid w:val="00F740C7"/>
    <w:rsid w:val="00F81C58"/>
    <w:rsid w:val="00F8270A"/>
    <w:rsid w:val="00F9137F"/>
    <w:rsid w:val="00F933AD"/>
    <w:rsid w:val="00F93B1C"/>
    <w:rsid w:val="00F942CF"/>
    <w:rsid w:val="00F951E3"/>
    <w:rsid w:val="00FA1CC7"/>
    <w:rsid w:val="00FA3743"/>
    <w:rsid w:val="00FB170E"/>
    <w:rsid w:val="00FB26FC"/>
    <w:rsid w:val="00FC0A74"/>
    <w:rsid w:val="00FC1D2F"/>
    <w:rsid w:val="00FC2095"/>
    <w:rsid w:val="00FC775D"/>
    <w:rsid w:val="00FD2DB7"/>
    <w:rsid w:val="00FD5E85"/>
    <w:rsid w:val="00FD6A87"/>
    <w:rsid w:val="00FF2070"/>
    <w:rsid w:val="00FF3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6E67AD-DBDE-4DCD-B3C4-1EB89FE7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F2"/>
    <w:pPr>
      <w:bidi/>
    </w:pPr>
    <w:rPr>
      <w:sz w:val="24"/>
      <w:szCs w:val="24"/>
      <w:lang w:eastAsia="ar-SA"/>
    </w:rPr>
  </w:style>
  <w:style w:type="paragraph" w:styleId="Heading1">
    <w:name w:val="heading 1"/>
    <w:basedOn w:val="Normal"/>
    <w:next w:val="Normal"/>
    <w:qFormat/>
    <w:rsid w:val="002443F2"/>
    <w:pPr>
      <w:keepNext/>
      <w:jc w:val="lowKashida"/>
      <w:outlineLvl w:val="0"/>
    </w:pPr>
    <w:rPr>
      <w:b/>
      <w:bCs/>
      <w:lang w:eastAsia="en-US"/>
    </w:rPr>
  </w:style>
  <w:style w:type="paragraph" w:styleId="Heading2">
    <w:name w:val="heading 2"/>
    <w:basedOn w:val="Normal"/>
    <w:next w:val="Normal"/>
    <w:qFormat/>
    <w:rsid w:val="002443F2"/>
    <w:pPr>
      <w:keepNext/>
      <w:outlineLvl w:val="1"/>
    </w:pPr>
    <w:rPr>
      <w:rFonts w:cs="Simplified Arabic"/>
      <w:b/>
      <w:bCs/>
      <w:lang w:val="en-GB"/>
    </w:rPr>
  </w:style>
  <w:style w:type="paragraph" w:styleId="Heading6">
    <w:name w:val="heading 6"/>
    <w:basedOn w:val="Normal"/>
    <w:next w:val="Normal"/>
    <w:qFormat/>
    <w:rsid w:val="002443F2"/>
    <w:pPr>
      <w:keepNext/>
      <w:outlineLvl w:val="5"/>
    </w:pPr>
    <w:rPr>
      <w:rFonts w:cs="Simplified Arabic"/>
      <w:b/>
      <w:bCs/>
      <w:sz w:val="28"/>
      <w:szCs w:val="28"/>
      <w:lang w:val="en-GB"/>
    </w:rPr>
  </w:style>
  <w:style w:type="paragraph" w:styleId="Heading7">
    <w:name w:val="heading 7"/>
    <w:basedOn w:val="Normal"/>
    <w:next w:val="Normal"/>
    <w:link w:val="Heading7Char"/>
    <w:uiPriority w:val="9"/>
    <w:semiHidden/>
    <w:unhideWhenUsed/>
    <w:qFormat/>
    <w:rsid w:val="00DF359E"/>
    <w:pPr>
      <w:keepNext/>
      <w:keepLines/>
      <w:spacing w:before="200"/>
      <w:outlineLvl w:val="6"/>
    </w:pPr>
    <w:rPr>
      <w:rFonts w:ascii="Cambria" w:hAnsi="Cambria"/>
      <w:i/>
      <w:iCs/>
      <w:color w:val="404040"/>
      <w:lang w:val="x-none"/>
    </w:rPr>
  </w:style>
  <w:style w:type="paragraph" w:styleId="Heading8">
    <w:name w:val="heading 8"/>
    <w:basedOn w:val="Normal"/>
    <w:next w:val="Normal"/>
    <w:qFormat/>
    <w:rsid w:val="002443F2"/>
    <w:pPr>
      <w:keepNext/>
      <w:jc w:val="both"/>
      <w:outlineLvl w:val="7"/>
    </w:pPr>
    <w:rPr>
      <w:rFonts w:cs="Simplified Arabic"/>
      <w:b/>
      <w:bCs/>
      <w:lang w:val="en-GB"/>
    </w:rPr>
  </w:style>
  <w:style w:type="paragraph" w:styleId="Heading9">
    <w:name w:val="heading 9"/>
    <w:basedOn w:val="Normal"/>
    <w:next w:val="Normal"/>
    <w:qFormat/>
    <w:rsid w:val="002443F2"/>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43F2"/>
    <w:pPr>
      <w:tabs>
        <w:tab w:val="center" w:pos="4320"/>
        <w:tab w:val="right" w:pos="8640"/>
      </w:tabs>
    </w:pPr>
    <w:rPr>
      <w:snapToGrid w:val="0"/>
      <w:sz w:val="20"/>
      <w:szCs w:val="20"/>
      <w:lang w:val="x-none" w:eastAsia="x-none"/>
    </w:rPr>
  </w:style>
  <w:style w:type="paragraph" w:styleId="FootnoteText">
    <w:name w:val="footnote text"/>
    <w:basedOn w:val="Normal"/>
    <w:semiHidden/>
    <w:rsid w:val="002443F2"/>
    <w:rPr>
      <w:rFonts w:cs="Traditional Arabic"/>
      <w:snapToGrid w:val="0"/>
      <w:sz w:val="20"/>
      <w:szCs w:val="20"/>
      <w:lang w:eastAsia="en-US"/>
    </w:rPr>
  </w:style>
  <w:style w:type="character" w:styleId="FootnoteReference">
    <w:name w:val="footnote reference"/>
    <w:semiHidden/>
    <w:rsid w:val="002443F2"/>
    <w:rPr>
      <w:vertAlign w:val="superscript"/>
    </w:rPr>
  </w:style>
  <w:style w:type="paragraph" w:styleId="BodyText">
    <w:name w:val="Body Text"/>
    <w:basedOn w:val="Normal"/>
    <w:semiHidden/>
    <w:rsid w:val="002443F2"/>
    <w:pPr>
      <w:jc w:val="lowKashida"/>
    </w:pPr>
    <w:rPr>
      <w:rFonts w:cs="Simplified Arabic"/>
      <w:snapToGrid w:val="0"/>
      <w:sz w:val="20"/>
      <w:szCs w:val="20"/>
      <w:lang w:eastAsia="en-US"/>
    </w:rPr>
  </w:style>
  <w:style w:type="paragraph" w:styleId="Footer">
    <w:name w:val="footer"/>
    <w:basedOn w:val="Normal"/>
    <w:uiPriority w:val="99"/>
    <w:unhideWhenUsed/>
    <w:rsid w:val="002443F2"/>
    <w:pPr>
      <w:tabs>
        <w:tab w:val="center" w:pos="4153"/>
        <w:tab w:val="right" w:pos="8306"/>
      </w:tabs>
    </w:pPr>
  </w:style>
  <w:style w:type="character" w:customStyle="1" w:styleId="FooterChar">
    <w:name w:val="Footer Char"/>
    <w:uiPriority w:val="99"/>
    <w:rsid w:val="002443F2"/>
    <w:rPr>
      <w:sz w:val="24"/>
      <w:szCs w:val="24"/>
      <w:lang w:eastAsia="ar-SA"/>
    </w:rPr>
  </w:style>
  <w:style w:type="character" w:styleId="PageNumber">
    <w:name w:val="page number"/>
    <w:basedOn w:val="DefaultParagraphFont"/>
    <w:semiHidden/>
    <w:rsid w:val="002443F2"/>
  </w:style>
  <w:style w:type="paragraph" w:styleId="BodyText2">
    <w:name w:val="Body Text 2"/>
    <w:basedOn w:val="Normal"/>
    <w:link w:val="BodyText2Char"/>
    <w:uiPriority w:val="99"/>
    <w:semiHidden/>
    <w:unhideWhenUsed/>
    <w:rsid w:val="00BB6C08"/>
    <w:pPr>
      <w:spacing w:after="120" w:line="480" w:lineRule="auto"/>
    </w:pPr>
    <w:rPr>
      <w:lang w:val="x-none"/>
    </w:rPr>
  </w:style>
  <w:style w:type="character" w:customStyle="1" w:styleId="BodyText2Char">
    <w:name w:val="Body Text 2 Char"/>
    <w:link w:val="BodyText2"/>
    <w:uiPriority w:val="99"/>
    <w:semiHidden/>
    <w:rsid w:val="00BB6C08"/>
    <w:rPr>
      <w:sz w:val="24"/>
      <w:szCs w:val="24"/>
      <w:lang w:eastAsia="ar-SA"/>
    </w:rPr>
  </w:style>
  <w:style w:type="paragraph" w:styleId="BalloonText">
    <w:name w:val="Balloon Text"/>
    <w:basedOn w:val="Normal"/>
    <w:link w:val="BalloonTextChar"/>
    <w:uiPriority w:val="99"/>
    <w:semiHidden/>
    <w:unhideWhenUsed/>
    <w:rsid w:val="00A06D77"/>
    <w:rPr>
      <w:rFonts w:ascii="Tahoma" w:hAnsi="Tahoma"/>
      <w:sz w:val="16"/>
      <w:szCs w:val="16"/>
      <w:lang w:val="x-none"/>
    </w:rPr>
  </w:style>
  <w:style w:type="character" w:customStyle="1" w:styleId="BalloonTextChar">
    <w:name w:val="Balloon Text Char"/>
    <w:link w:val="BalloonText"/>
    <w:uiPriority w:val="99"/>
    <w:semiHidden/>
    <w:rsid w:val="00A06D77"/>
    <w:rPr>
      <w:rFonts w:ascii="Tahoma" w:hAnsi="Tahoma" w:cs="Tahoma"/>
      <w:sz w:val="16"/>
      <w:szCs w:val="16"/>
      <w:lang w:eastAsia="ar-SA"/>
    </w:rPr>
  </w:style>
  <w:style w:type="paragraph" w:styleId="EndnoteText">
    <w:name w:val="endnote text"/>
    <w:basedOn w:val="Normal"/>
    <w:link w:val="EndnoteTextChar"/>
    <w:uiPriority w:val="99"/>
    <w:semiHidden/>
    <w:unhideWhenUsed/>
    <w:rsid w:val="00814B02"/>
    <w:rPr>
      <w:sz w:val="20"/>
      <w:szCs w:val="20"/>
      <w:lang w:val="x-none"/>
    </w:rPr>
  </w:style>
  <w:style w:type="character" w:customStyle="1" w:styleId="EndnoteTextChar">
    <w:name w:val="Endnote Text Char"/>
    <w:link w:val="EndnoteText"/>
    <w:uiPriority w:val="99"/>
    <w:semiHidden/>
    <w:rsid w:val="00814B02"/>
    <w:rPr>
      <w:lang w:eastAsia="ar-SA"/>
    </w:rPr>
  </w:style>
  <w:style w:type="character" w:styleId="EndnoteReference">
    <w:name w:val="endnote reference"/>
    <w:uiPriority w:val="99"/>
    <w:semiHidden/>
    <w:unhideWhenUsed/>
    <w:rsid w:val="00814B02"/>
    <w:rPr>
      <w:vertAlign w:val="superscript"/>
    </w:rPr>
  </w:style>
  <w:style w:type="character" w:customStyle="1" w:styleId="Heading7Char">
    <w:name w:val="Heading 7 Char"/>
    <w:link w:val="Heading7"/>
    <w:uiPriority w:val="9"/>
    <w:semiHidden/>
    <w:rsid w:val="00DF359E"/>
    <w:rPr>
      <w:rFonts w:ascii="Cambria" w:eastAsia="Times New Roman" w:hAnsi="Cambria" w:cs="Times New Roman"/>
      <w:i/>
      <w:iCs/>
      <w:color w:val="404040"/>
      <w:sz w:val="24"/>
      <w:szCs w:val="24"/>
      <w:lang w:eastAsia="ar-SA"/>
    </w:rPr>
  </w:style>
  <w:style w:type="character" w:customStyle="1" w:styleId="HeaderChar">
    <w:name w:val="Header Char"/>
    <w:link w:val="Header"/>
    <w:uiPriority w:val="99"/>
    <w:rsid w:val="004F32C0"/>
    <w:rPr>
      <w:rFonts w:cs="Traditional Arabic"/>
      <w:snapToGrid w:val="0"/>
    </w:rPr>
  </w:style>
  <w:style w:type="table" w:styleId="TableGrid">
    <w:name w:val="Table Grid"/>
    <w:basedOn w:val="TableNormal"/>
    <w:uiPriority w:val="59"/>
    <w:rsid w:val="00A4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
    <w:name w:val="1H"/>
    <w:rsid w:val="00F64BBA"/>
    <w:rPr>
      <w:b/>
      <w:sz w:val="28"/>
    </w:rPr>
  </w:style>
  <w:style w:type="paragraph" w:styleId="Title">
    <w:name w:val="Title"/>
    <w:basedOn w:val="Normal"/>
    <w:link w:val="TitleChar"/>
    <w:qFormat/>
    <w:rsid w:val="00AF4B0A"/>
    <w:pPr>
      <w:jc w:val="center"/>
    </w:pPr>
    <w:rPr>
      <w:b/>
      <w:bCs/>
      <w:lang w:val="x-none"/>
    </w:rPr>
  </w:style>
  <w:style w:type="character" w:customStyle="1" w:styleId="TitleChar">
    <w:name w:val="Title Char"/>
    <w:link w:val="Title"/>
    <w:rsid w:val="00AF4B0A"/>
    <w:rPr>
      <w:rFonts w:cs="Simplified Arabic"/>
      <w:b/>
      <w:bCs/>
      <w:sz w:val="24"/>
      <w:szCs w:val="24"/>
      <w:lang w:eastAsia="ar-SA"/>
    </w:rPr>
  </w:style>
  <w:style w:type="paragraph" w:styleId="NoSpacing">
    <w:name w:val="No Spacing"/>
    <w:uiPriority w:val="1"/>
    <w:qFormat/>
    <w:rsid w:val="00627D95"/>
    <w:pPr>
      <w:bidi/>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55070">
      <w:bodyDiv w:val="1"/>
      <w:marLeft w:val="0"/>
      <w:marRight w:val="0"/>
      <w:marTop w:val="0"/>
      <w:marBottom w:val="0"/>
      <w:divBdr>
        <w:top w:val="none" w:sz="0" w:space="0" w:color="auto"/>
        <w:left w:val="none" w:sz="0" w:space="0" w:color="auto"/>
        <w:bottom w:val="none" w:sz="0" w:space="0" w:color="auto"/>
        <w:right w:val="none" w:sz="0" w:space="0" w:color="auto"/>
      </w:divBdr>
    </w:div>
    <w:div w:id="969241919">
      <w:bodyDiv w:val="1"/>
      <w:marLeft w:val="0"/>
      <w:marRight w:val="0"/>
      <w:marTop w:val="0"/>
      <w:marBottom w:val="0"/>
      <w:divBdr>
        <w:top w:val="none" w:sz="0" w:space="0" w:color="auto"/>
        <w:left w:val="none" w:sz="0" w:space="0" w:color="auto"/>
        <w:bottom w:val="none" w:sz="0" w:space="0" w:color="auto"/>
        <w:right w:val="none" w:sz="0" w:space="0" w:color="auto"/>
      </w:divBdr>
    </w:div>
    <w:div w:id="1737314271">
      <w:bodyDiv w:val="1"/>
      <w:marLeft w:val="0"/>
      <w:marRight w:val="0"/>
      <w:marTop w:val="0"/>
      <w:marBottom w:val="0"/>
      <w:divBdr>
        <w:top w:val="none" w:sz="0" w:space="0" w:color="auto"/>
        <w:left w:val="none" w:sz="0" w:space="0" w:color="auto"/>
        <w:bottom w:val="none" w:sz="0" w:space="0" w:color="auto"/>
        <w:right w:val="none" w:sz="0" w:space="0" w:color="auto"/>
      </w:divBdr>
    </w:div>
    <w:div w:id="19675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19230565977914"/>
          <c:y val="0.10674425018906562"/>
          <c:w val="0.78972077288832065"/>
          <c:h val="0.69727935127512064"/>
        </c:manualLayout>
      </c:layout>
      <c:lineChart>
        <c:grouping val="standard"/>
        <c:varyColors val="0"/>
        <c:ser>
          <c:idx val="1"/>
          <c:order val="0"/>
          <c:tx>
            <c:strRef>
              <c:f>'REP- 2019'!$B$2</c:f>
              <c:strCache>
                <c:ptCount val="1"/>
                <c:pt idx="0">
                  <c:v>فلسطين</c:v>
                </c:pt>
              </c:strCache>
            </c:strRef>
          </c:tx>
          <c:dLbls>
            <c:dLbl>
              <c:idx val="0"/>
              <c:layout>
                <c:manualLayout>
                  <c:x val="-4.5029832263874837E-2"/>
                  <c:y val="-7.0993914807302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98-48B1-BA74-09AED88270C9}"/>
                </c:ext>
              </c:extLst>
            </c:dLbl>
            <c:dLbl>
              <c:idx val="1"/>
              <c:layout>
                <c:manualLayout>
                  <c:x val="-4.5029832263874817E-2"/>
                  <c:y val="-8.62068965517241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98-48B1-BA74-09AED88270C9}"/>
                </c:ext>
              </c:extLst>
            </c:dLbl>
            <c:dLbl>
              <c:idx val="2"/>
              <c:layout>
                <c:manualLayout>
                  <c:x val="-4.7281323877068557E-2"/>
                  <c:y val="-7.6064908722109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98-48B1-BA74-09AED88270C9}"/>
                </c:ext>
              </c:extLst>
            </c:dLbl>
            <c:dLbl>
              <c:idx val="3"/>
              <c:layout>
                <c:manualLayout>
                  <c:x val="-4.052684903748742E-2"/>
                  <c:y val="-7.0993914807302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98-48B1-BA74-09AED88270C9}"/>
                </c:ext>
              </c:extLst>
            </c:dLbl>
            <c:dLbl>
              <c:idx val="4"/>
              <c:layout>
                <c:manualLayout>
                  <c:x val="-4.2778340650681243E-2"/>
                  <c:y val="-7.0993914807302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98-48B1-BA74-09AED88270C9}"/>
                </c:ext>
              </c:extLst>
            </c:dLbl>
            <c:dLbl>
              <c:idx val="5"/>
              <c:layout>
                <c:manualLayout>
                  <c:x val="-3.8275357424293596E-2"/>
                  <c:y val="-9.6348884381338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98-48B1-BA74-09AED88270C9}"/>
                </c:ext>
              </c:extLst>
            </c:dLbl>
            <c:spPr>
              <a:noFill/>
              <a:ln w="25389">
                <a:noFill/>
              </a:ln>
            </c:spPr>
            <c:txPr>
              <a:bodyPr wrap="square" lIns="38100" tIns="19050" rIns="38100" bIns="19050" anchor="ctr">
                <a:spAutoFit/>
              </a:bodyPr>
              <a:lstStyle/>
              <a:p>
                <a:pPr>
                  <a:defRPr b="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'REP- 2019'!$A$3:$A$8</c:f>
              <c:numCache>
                <c:formatCode>General</c:formatCode>
                <c:ptCount val="6"/>
                <c:pt idx="0">
                  <c:v>2015</c:v>
                </c:pt>
                <c:pt idx="1">
                  <c:v>2016</c:v>
                </c:pt>
                <c:pt idx="2">
                  <c:v>2017</c:v>
                </c:pt>
                <c:pt idx="3">
                  <c:v>2018</c:v>
                </c:pt>
                <c:pt idx="4">
                  <c:v>2019</c:v>
                </c:pt>
                <c:pt idx="5">
                  <c:v>2020</c:v>
                </c:pt>
              </c:numCache>
            </c:numRef>
          </c:cat>
          <c:val>
            <c:numRef>
              <c:f>'REP- 2019'!$B$3:$B$8</c:f>
              <c:numCache>
                <c:formatCode>#,##0.0</c:formatCode>
                <c:ptCount val="6"/>
                <c:pt idx="0">
                  <c:v>3277.9</c:v>
                </c:pt>
                <c:pt idx="1">
                  <c:v>3489.8</c:v>
                </c:pt>
                <c:pt idx="2">
                  <c:v>3463.1</c:v>
                </c:pt>
                <c:pt idx="3">
                  <c:v>3417.7</c:v>
                </c:pt>
                <c:pt idx="4">
                  <c:v>3364.5</c:v>
                </c:pt>
                <c:pt idx="5">
                  <c:v>2840.3</c:v>
                </c:pt>
              </c:numCache>
            </c:numRef>
          </c:val>
          <c:smooth val="0"/>
          <c:extLst>
            <c:ext xmlns:c16="http://schemas.microsoft.com/office/drawing/2014/chart" uri="{C3380CC4-5D6E-409C-BE32-E72D297353CC}">
              <c16:uniqueId val="{00000006-E098-48B1-BA74-09AED88270C9}"/>
            </c:ext>
          </c:extLst>
        </c:ser>
        <c:dLbls>
          <c:showLegendKey val="0"/>
          <c:showVal val="0"/>
          <c:showCatName val="0"/>
          <c:showSerName val="0"/>
          <c:showPercent val="0"/>
          <c:showBubbleSize val="0"/>
        </c:dLbls>
        <c:marker val="1"/>
        <c:smooth val="0"/>
        <c:axId val="179009880"/>
        <c:axId val="1"/>
      </c:lineChart>
      <c:catAx>
        <c:axId val="179009880"/>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ar-SA"/>
                  <a:t>السنة</a:t>
                </a:r>
              </a:p>
            </c:rich>
          </c:tx>
          <c:layout>
            <c:manualLayout>
              <c:xMode val="edge"/>
              <c:yMode val="edge"/>
              <c:x val="0.50653371936755331"/>
              <c:y val="0.91096365918687039"/>
            </c:manualLayout>
          </c:layout>
          <c:overlay val="0"/>
        </c:title>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ar-SA"/>
          </a:p>
        </c:txPr>
        <c:crossAx val="1"/>
        <c:crosses val="autoZero"/>
        <c:auto val="1"/>
        <c:lblAlgn val="ctr"/>
        <c:lblOffset val="100"/>
        <c:tickLblSkip val="1"/>
        <c:tickMarkSkip val="1"/>
        <c:noMultiLvlLbl val="0"/>
      </c:catAx>
      <c:valAx>
        <c:axId val="1"/>
        <c:scaling>
          <c:orientation val="minMax"/>
          <c:max val="4000"/>
          <c:min val="2000"/>
        </c:scaling>
        <c:delete val="0"/>
        <c:axPos val="l"/>
        <c:title>
          <c:tx>
            <c:rich>
              <a:bodyPr/>
              <a:lstStyle/>
              <a:p>
                <a:pPr>
                  <a:defRPr sz="1000" b="0" i="0" u="none" strike="noStrike" baseline="0">
                    <a:solidFill>
                      <a:srgbClr val="000000"/>
                    </a:solidFill>
                    <a:latin typeface="Calibri"/>
                    <a:ea typeface="Calibri"/>
                    <a:cs typeface="Calibri"/>
                  </a:defRPr>
                </a:pPr>
                <a:r>
                  <a:rPr lang="ar-SA" sz="900" b="1" i="0" u="none" strike="noStrike" baseline="0">
                    <a:solidFill>
                      <a:srgbClr val="000000"/>
                    </a:solidFill>
                    <a:latin typeface="Arial"/>
                    <a:cs typeface="Arial"/>
                  </a:rPr>
                  <a:t>دولار أمريكي</a:t>
                </a:r>
              </a:p>
              <a:p>
                <a:pPr>
                  <a:defRPr sz="1000" b="0" i="0" u="none" strike="noStrike" baseline="0">
                    <a:solidFill>
                      <a:srgbClr val="000000"/>
                    </a:solidFill>
                    <a:latin typeface="Calibri"/>
                    <a:ea typeface="Calibri"/>
                    <a:cs typeface="Calibri"/>
                  </a:defRPr>
                </a:pPr>
                <a:endParaRPr lang="ar-SA" sz="900" b="1" i="0" u="none" strike="noStrike" baseline="0">
                  <a:solidFill>
                    <a:srgbClr val="000000"/>
                  </a:solidFill>
                  <a:latin typeface="Arial"/>
                  <a:cs typeface="Arial"/>
                </a:endParaRPr>
              </a:p>
            </c:rich>
          </c:tx>
          <c:layout>
            <c:manualLayout>
              <c:xMode val="edge"/>
              <c:yMode val="edge"/>
              <c:x val="2.2305923099818707E-2"/>
              <c:y val="0.30399261357152491"/>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79009880"/>
        <c:crosses val="autoZero"/>
        <c:crossBetween val="between"/>
        <c:majorUnit val="400"/>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1643-7A4F-4180-B75C-FEB24EA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2020-10-15T06:01:00Z</cp:lastPrinted>
  <dcterms:created xsi:type="dcterms:W3CDTF">2020-10-20T08:23:00Z</dcterms:created>
  <dcterms:modified xsi:type="dcterms:W3CDTF">2020-10-20T08:23:00Z</dcterms:modified>
</cp:coreProperties>
</file>