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26" w:rsidRDefault="00721B26" w:rsidP="00721B26">
      <w:pPr>
        <w:bidi/>
        <w:jc w:val="center"/>
        <w:rPr>
          <w:rFonts w:ascii="Simplified Arabic" w:hAnsi="Simplified Arabic" w:cs="Simplified Arabic" w:hint="cs"/>
          <w:b/>
          <w:bCs/>
          <w:sz w:val="30"/>
          <w:szCs w:val="30"/>
          <w:rtl/>
        </w:rPr>
      </w:pPr>
    </w:p>
    <w:p w:rsidR="00721B26" w:rsidRDefault="00721B26" w:rsidP="00721B26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721B26" w:rsidRDefault="00721B26" w:rsidP="00721B26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721B26" w:rsidRPr="00721B26" w:rsidRDefault="00721B26" w:rsidP="00721B2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721B2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الرقم القياسي لأسعار المنتج في فلسطين لشهر </w:t>
      </w:r>
      <w:r w:rsidRPr="00721B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تموز</w:t>
      </w:r>
      <w:r w:rsidRPr="00721B2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، </w:t>
      </w:r>
      <w:r w:rsidRPr="00721B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07</w:t>
      </w:r>
      <w:r w:rsidRPr="00721B26">
        <w:rPr>
          <w:rFonts w:ascii="Simplified Arabic" w:hAnsi="Simplified Arabic" w:cs="Simplified Arabic"/>
          <w:b/>
          <w:bCs/>
          <w:sz w:val="32"/>
          <w:szCs w:val="32"/>
          <w:rtl/>
        </w:rPr>
        <w:t>/2017</w:t>
      </w:r>
    </w:p>
    <w:p w:rsidR="00D84F6F" w:rsidRPr="00721B26" w:rsidRDefault="00D84F6F" w:rsidP="00D84F6F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2B1856" w:rsidRPr="00721B26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721B26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ارتفاع أسعار المنتج</w:t>
      </w:r>
      <w:r w:rsidRPr="00721B26">
        <w:rPr>
          <w:rStyle w:val="FootnoteReference"/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footnoteReference w:customMarkFollows="1" w:id="1"/>
        <w:t>1</w:t>
      </w:r>
      <w:r w:rsidRPr="00721B26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خلال شهر </w:t>
      </w:r>
      <w:r w:rsidR="00A006DA" w:rsidRPr="00721B26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تموز</w:t>
      </w:r>
      <w:r w:rsidRPr="00721B26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2017</w:t>
      </w:r>
    </w:p>
    <w:p w:rsidR="002B1856" w:rsidRPr="00D84F6F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rtl/>
        </w:rPr>
      </w:pPr>
      <w:r w:rsidRPr="00D84F6F">
        <w:rPr>
          <w:rFonts w:ascii="Simplified Arabic" w:hAnsi="Simplified Arabic" w:cs="Simplified Arabic"/>
          <w:color w:val="000000"/>
          <w:rtl/>
        </w:rPr>
        <w:t xml:space="preserve">الرقم القياسي العام لأسعار المنتج يسجل ارتفاعاً نسبته </w:t>
      </w:r>
      <w:proofErr w:type="spellStart"/>
      <w:r w:rsidR="00A006DA" w:rsidRPr="00D84F6F">
        <w:rPr>
          <w:rFonts w:ascii="Simplified Arabic" w:hAnsi="Simplified Arabic" w:cs="Simplified Arabic"/>
          <w:color w:val="000000"/>
          <w:rtl/>
        </w:rPr>
        <w:t>1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A006DA" w:rsidRPr="00D84F6F">
        <w:rPr>
          <w:rFonts w:ascii="Simplified Arabic" w:hAnsi="Simplified Arabic" w:cs="Simplified Arabic"/>
          <w:color w:val="000000"/>
          <w:rtl/>
        </w:rPr>
        <w:t>60</w:t>
      </w:r>
      <w:r w:rsidRPr="00D84F6F">
        <w:rPr>
          <w:rFonts w:ascii="Simplified Arabic" w:hAnsi="Simplified Arabic" w:cs="Simplified Arabic"/>
          <w:color w:val="000000"/>
          <w:rtl/>
        </w:rPr>
        <w:t>%</w:t>
      </w:r>
      <w:proofErr w:type="spellEnd"/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A006DA" w:rsidRPr="00D84F6F">
        <w:rPr>
          <w:rFonts w:ascii="Simplified Arabic" w:hAnsi="Simplified Arabic" w:cs="Simplified Arabic"/>
          <w:color w:val="000000"/>
          <w:rtl/>
        </w:rPr>
        <w:t>تموز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مقارنة مع شهر </w:t>
      </w:r>
      <w:r w:rsidR="00A006DA" w:rsidRPr="00D84F6F">
        <w:rPr>
          <w:rFonts w:ascii="Simplified Arabic" w:hAnsi="Simplified Arabic" w:cs="Simplified Arabic"/>
          <w:color w:val="000000"/>
          <w:rtl/>
        </w:rPr>
        <w:t>حزيران</w:t>
      </w:r>
      <w:r w:rsidRPr="00D84F6F">
        <w:rPr>
          <w:rFonts w:ascii="Simplified Arabic" w:hAnsi="Simplified Arabic" w:cs="Simplified Arabic"/>
          <w:color w:val="000000"/>
          <w:rtl/>
        </w:rPr>
        <w:t xml:space="preserve"> </w:t>
      </w:r>
      <w:proofErr w:type="spellStart"/>
      <w:r w:rsidRPr="00D84F6F">
        <w:rPr>
          <w:rFonts w:ascii="Simplified Arabic" w:hAnsi="Simplified Arabic" w:cs="Simplified Arabic"/>
          <w:color w:val="000000"/>
          <w:rtl/>
        </w:rPr>
        <w:t>2017</w:t>
      </w:r>
      <w:r w:rsidRPr="00D84F6F">
        <w:rPr>
          <w:rFonts w:ascii="Simplified Arabic" w:hAnsi="Simplified Arabic" w:cs="Simplified Arabic"/>
          <w:vanish/>
          <w:color w:val="000000"/>
          <w:rtl/>
        </w:rPr>
        <w:t>أ</w:t>
      </w:r>
      <w:r w:rsidRPr="00D84F6F">
        <w:rPr>
          <w:rFonts w:ascii="Simplified Arabic" w:hAnsi="Simplified Arabic" w:cs="Simplified Arabic"/>
          <w:color w:val="000000"/>
          <w:rtl/>
        </w:rPr>
        <w:t>،</w:t>
      </w:r>
      <w:proofErr w:type="spellEnd"/>
      <w:r w:rsidRPr="00D84F6F">
        <w:rPr>
          <w:rFonts w:ascii="Simplified Arabic" w:hAnsi="Simplified Arabic" w:cs="Simplified Arabic"/>
          <w:color w:val="000000"/>
          <w:rtl/>
        </w:rPr>
        <w:t xml:space="preserve"> حيث بلغ الرقم القياسي العام </w:t>
      </w:r>
      <w:r w:rsidR="00A006DA" w:rsidRPr="00D84F6F">
        <w:rPr>
          <w:rFonts w:ascii="Simplified Arabic" w:hAnsi="Simplified Arabic" w:cs="Simplified Arabic"/>
          <w:color w:val="000000"/>
          <w:rtl/>
        </w:rPr>
        <w:t>110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A006DA" w:rsidRPr="00D84F6F">
        <w:rPr>
          <w:rFonts w:ascii="Simplified Arabic" w:hAnsi="Simplified Arabic" w:cs="Simplified Arabic"/>
          <w:color w:val="000000"/>
          <w:rtl/>
        </w:rPr>
        <w:t>79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A006DA" w:rsidRPr="00D84F6F">
        <w:rPr>
          <w:rFonts w:ascii="Simplified Arabic" w:hAnsi="Simplified Arabic" w:cs="Simplified Arabic"/>
          <w:color w:val="000000"/>
          <w:rtl/>
        </w:rPr>
        <w:t>تموز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مقارنة ﺒ </w:t>
      </w:r>
      <w:r w:rsidR="00A006DA" w:rsidRPr="00D84F6F">
        <w:rPr>
          <w:rFonts w:ascii="Simplified Arabic" w:hAnsi="Simplified Arabic" w:cs="Simplified Arabic"/>
          <w:color w:val="000000"/>
          <w:rtl/>
        </w:rPr>
        <w:t>109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A006DA" w:rsidRPr="00D84F6F">
        <w:rPr>
          <w:rFonts w:ascii="Simplified Arabic" w:hAnsi="Simplified Arabic" w:cs="Simplified Arabic"/>
          <w:color w:val="000000"/>
          <w:rtl/>
        </w:rPr>
        <w:t>05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A006DA" w:rsidRPr="00D84F6F">
        <w:rPr>
          <w:rFonts w:ascii="Simplified Arabic" w:hAnsi="Simplified Arabic" w:cs="Simplified Arabic"/>
          <w:color w:val="000000"/>
          <w:rtl/>
        </w:rPr>
        <w:t>حزيران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(شهر الأساس كانون أول 2015 </w:t>
      </w:r>
      <w:proofErr w:type="spellStart"/>
      <w:r w:rsidRPr="00D84F6F">
        <w:rPr>
          <w:rFonts w:ascii="Simplified Arabic" w:hAnsi="Simplified Arabic" w:cs="Simplified Arabic"/>
          <w:color w:val="000000"/>
          <w:rtl/>
        </w:rPr>
        <w:t>=</w:t>
      </w:r>
      <w:proofErr w:type="spellEnd"/>
      <w:r w:rsidRPr="00D84F6F">
        <w:rPr>
          <w:rFonts w:ascii="Simplified Arabic" w:hAnsi="Simplified Arabic" w:cs="Simplified Arabic"/>
          <w:color w:val="000000"/>
          <w:rtl/>
        </w:rPr>
        <w:t xml:space="preserve"> 100</w:t>
      </w:r>
      <w:proofErr w:type="spellStart"/>
      <w:r w:rsidRPr="00D84F6F">
        <w:rPr>
          <w:rFonts w:ascii="Simplified Arabic" w:hAnsi="Simplified Arabic" w:cs="Simplified Arabic"/>
          <w:color w:val="000000"/>
          <w:rtl/>
        </w:rPr>
        <w:t>).</w:t>
      </w:r>
      <w:proofErr w:type="spellEnd"/>
    </w:p>
    <w:p w:rsidR="002B1856" w:rsidRPr="00721B26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2B1856" w:rsidRPr="00721B26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721B26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الرقم القياسي لأسعار المنتج للسلع المستهلكة محلياً</w:t>
      </w:r>
    </w:p>
    <w:p w:rsidR="002B1856" w:rsidRPr="00D84F6F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D84F6F">
        <w:rPr>
          <w:rFonts w:ascii="Simplified Arabic" w:hAnsi="Simplified Arabic" w:cs="Simplified Arabic"/>
          <w:color w:val="000000"/>
          <w:rtl/>
        </w:rPr>
        <w:t xml:space="preserve">سجل الرقم القياسي لأسعار المنتج للسلع المستهلكة محلياً من الإنتاج المحلي ارتفاعاً نسبته </w:t>
      </w:r>
      <w:proofErr w:type="spellStart"/>
      <w:r w:rsidR="00A006DA" w:rsidRPr="00D84F6F">
        <w:rPr>
          <w:rFonts w:ascii="Simplified Arabic" w:hAnsi="Simplified Arabic" w:cs="Simplified Arabic"/>
          <w:color w:val="000000"/>
          <w:rtl/>
        </w:rPr>
        <w:t>1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A006DA" w:rsidRPr="00D84F6F">
        <w:rPr>
          <w:rFonts w:ascii="Simplified Arabic" w:hAnsi="Simplified Arabic" w:cs="Simplified Arabic"/>
          <w:color w:val="000000"/>
          <w:rtl/>
        </w:rPr>
        <w:t>90</w:t>
      </w:r>
      <w:r w:rsidRPr="00D84F6F">
        <w:rPr>
          <w:rFonts w:ascii="Simplified Arabic" w:hAnsi="Simplified Arabic" w:cs="Simplified Arabic"/>
          <w:color w:val="000000"/>
          <w:rtl/>
        </w:rPr>
        <w:t>%،</w:t>
      </w:r>
      <w:proofErr w:type="spellEnd"/>
      <w:r w:rsidRPr="00D84F6F">
        <w:rPr>
          <w:rFonts w:ascii="Simplified Arabic" w:hAnsi="Simplified Arabic" w:cs="Simplified Arabic"/>
          <w:color w:val="000000"/>
          <w:rtl/>
        </w:rPr>
        <w:t xml:space="preserve"> حيث بلغ الرقم القياسي لأسعار المنتج للسلع المستهلكة محلياً </w:t>
      </w:r>
      <w:r w:rsidR="00A006DA" w:rsidRPr="00D84F6F">
        <w:rPr>
          <w:rFonts w:ascii="Simplified Arabic" w:hAnsi="Simplified Arabic" w:cs="Simplified Arabic"/>
          <w:color w:val="000000"/>
          <w:rtl/>
        </w:rPr>
        <w:t>111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A006DA" w:rsidRPr="00D84F6F">
        <w:rPr>
          <w:rFonts w:ascii="Simplified Arabic" w:hAnsi="Simplified Arabic" w:cs="Simplified Arabic"/>
          <w:color w:val="000000"/>
          <w:rtl/>
        </w:rPr>
        <w:t>76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A006DA" w:rsidRPr="00D84F6F">
        <w:rPr>
          <w:rFonts w:ascii="Simplified Arabic" w:hAnsi="Simplified Arabic" w:cs="Simplified Arabic"/>
          <w:color w:val="000000"/>
          <w:rtl/>
        </w:rPr>
        <w:t>تموز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مقارنة ﺒ </w:t>
      </w:r>
      <w:r w:rsidR="00A006DA" w:rsidRPr="00D84F6F">
        <w:rPr>
          <w:rFonts w:ascii="Simplified Arabic" w:hAnsi="Simplified Arabic" w:cs="Simplified Arabic"/>
          <w:color w:val="000000"/>
          <w:rtl/>
        </w:rPr>
        <w:t>109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A006DA" w:rsidRPr="00D84F6F">
        <w:rPr>
          <w:rFonts w:ascii="Simplified Arabic" w:hAnsi="Simplified Arabic" w:cs="Simplified Arabic"/>
          <w:color w:val="000000"/>
          <w:rtl/>
        </w:rPr>
        <w:t>67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A006DA" w:rsidRPr="00D84F6F">
        <w:rPr>
          <w:rFonts w:ascii="Simplified Arabic" w:hAnsi="Simplified Arabic" w:cs="Simplified Arabic"/>
          <w:color w:val="000000"/>
          <w:rtl/>
        </w:rPr>
        <w:t>حزيران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(شهر الأساس كانون أول</w:t>
      </w:r>
      <w:r w:rsidR="00D84F6F">
        <w:rPr>
          <w:rFonts w:ascii="Simplified Arabic" w:hAnsi="Simplified Arabic" w:cs="Simplified Arabic" w:hint="cs"/>
          <w:color w:val="000000"/>
          <w:rtl/>
        </w:rPr>
        <w:t xml:space="preserve">            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2015 </w:t>
      </w:r>
      <w:proofErr w:type="spellStart"/>
      <w:r w:rsidRPr="00D84F6F">
        <w:rPr>
          <w:rFonts w:ascii="Simplified Arabic" w:hAnsi="Simplified Arabic" w:cs="Simplified Arabic"/>
          <w:color w:val="000000"/>
          <w:rtl/>
        </w:rPr>
        <w:t>=</w:t>
      </w:r>
      <w:proofErr w:type="spellEnd"/>
      <w:r w:rsidRPr="00D84F6F">
        <w:rPr>
          <w:rFonts w:ascii="Simplified Arabic" w:hAnsi="Simplified Arabic" w:cs="Simplified Arabic"/>
          <w:color w:val="000000"/>
          <w:rtl/>
        </w:rPr>
        <w:t xml:space="preserve"> 100</w:t>
      </w:r>
      <w:proofErr w:type="spellStart"/>
      <w:r w:rsidRPr="00D84F6F">
        <w:rPr>
          <w:rFonts w:ascii="Simplified Arabic" w:hAnsi="Simplified Arabic" w:cs="Simplified Arabic"/>
          <w:color w:val="000000"/>
          <w:rtl/>
        </w:rPr>
        <w:t>).</w:t>
      </w:r>
      <w:proofErr w:type="spellEnd"/>
      <w:r w:rsidRPr="00D84F6F">
        <w:rPr>
          <w:rFonts w:ascii="Simplified Arabic" w:hAnsi="Simplified Arabic" w:cs="Simplified Arabic"/>
          <w:color w:val="000000"/>
          <w:rtl/>
        </w:rPr>
        <w:t xml:space="preserve"> </w:t>
      </w:r>
    </w:p>
    <w:p w:rsidR="002B1856" w:rsidRPr="00721B26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2B1856" w:rsidRPr="00721B26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721B26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الرقم القياسي لأسعار المنتج للسلع المصدرة</w:t>
      </w:r>
    </w:p>
    <w:p w:rsidR="002B1856" w:rsidRPr="00D84F6F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rtl/>
        </w:rPr>
      </w:pPr>
      <w:r w:rsidRPr="00D84F6F">
        <w:rPr>
          <w:rFonts w:ascii="Simplified Arabic" w:hAnsi="Simplified Arabic" w:cs="Simplified Arabic"/>
          <w:color w:val="000000"/>
          <w:rtl/>
        </w:rPr>
        <w:t xml:space="preserve">سجل الرقم القياسي لأسعار المنتج للسلع المصدرة من الإنتاج المحلي ارتفاعاً نسبته </w:t>
      </w:r>
      <w:proofErr w:type="spellStart"/>
      <w:r w:rsidR="00A006DA" w:rsidRPr="00D84F6F">
        <w:rPr>
          <w:rFonts w:ascii="Simplified Arabic" w:hAnsi="Simplified Arabic" w:cs="Simplified Arabic"/>
          <w:color w:val="000000"/>
          <w:rtl/>
        </w:rPr>
        <w:t>0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A006DA" w:rsidRPr="00D84F6F">
        <w:rPr>
          <w:rFonts w:ascii="Simplified Arabic" w:hAnsi="Simplified Arabic" w:cs="Simplified Arabic"/>
          <w:color w:val="000000"/>
          <w:rtl/>
        </w:rPr>
        <w:t>23</w:t>
      </w:r>
      <w:r w:rsidRPr="00D84F6F">
        <w:rPr>
          <w:rFonts w:ascii="Simplified Arabic" w:hAnsi="Simplified Arabic" w:cs="Simplified Arabic"/>
          <w:color w:val="000000"/>
          <w:rtl/>
        </w:rPr>
        <w:t>%،</w:t>
      </w:r>
      <w:proofErr w:type="spellEnd"/>
      <w:r w:rsidRPr="00D84F6F">
        <w:rPr>
          <w:rFonts w:ascii="Simplified Arabic" w:hAnsi="Simplified Arabic" w:cs="Simplified Arabic"/>
          <w:color w:val="000000"/>
          <w:rtl/>
        </w:rPr>
        <w:t xml:space="preserve"> حيث بلغ الرقم القياسي لأسعار المنتج للسلع المصدرة 100.</w:t>
      </w:r>
      <w:r w:rsidR="00A006DA" w:rsidRPr="00D84F6F">
        <w:rPr>
          <w:rFonts w:ascii="Simplified Arabic" w:hAnsi="Simplified Arabic" w:cs="Simplified Arabic"/>
          <w:color w:val="000000"/>
          <w:rtl/>
        </w:rPr>
        <w:t>52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A006DA" w:rsidRPr="00D84F6F">
        <w:rPr>
          <w:rFonts w:ascii="Simplified Arabic" w:hAnsi="Simplified Arabic" w:cs="Simplified Arabic"/>
          <w:color w:val="000000"/>
          <w:rtl/>
        </w:rPr>
        <w:t>تموز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مقارنة ﺒ </w:t>
      </w:r>
      <w:r w:rsidR="00A006DA" w:rsidRPr="00D84F6F">
        <w:rPr>
          <w:rFonts w:ascii="Simplified Arabic" w:hAnsi="Simplified Arabic" w:cs="Simplified Arabic"/>
          <w:color w:val="000000"/>
          <w:rtl/>
        </w:rPr>
        <w:t>100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A006DA" w:rsidRPr="00D84F6F">
        <w:rPr>
          <w:rFonts w:ascii="Simplified Arabic" w:hAnsi="Simplified Arabic" w:cs="Simplified Arabic"/>
          <w:color w:val="000000"/>
          <w:rtl/>
        </w:rPr>
        <w:t>30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A006DA" w:rsidRPr="00D84F6F">
        <w:rPr>
          <w:rFonts w:ascii="Simplified Arabic" w:hAnsi="Simplified Arabic" w:cs="Simplified Arabic"/>
          <w:color w:val="000000"/>
          <w:rtl/>
        </w:rPr>
        <w:t>حزيران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(شهر الأساس كانون أول 2015 </w:t>
      </w:r>
      <w:proofErr w:type="spellStart"/>
      <w:r w:rsidRPr="00D84F6F">
        <w:rPr>
          <w:rFonts w:ascii="Simplified Arabic" w:hAnsi="Simplified Arabic" w:cs="Simplified Arabic"/>
          <w:color w:val="000000"/>
          <w:rtl/>
        </w:rPr>
        <w:t>=</w:t>
      </w:r>
      <w:proofErr w:type="spellEnd"/>
      <w:r w:rsidRPr="00D84F6F">
        <w:rPr>
          <w:rFonts w:ascii="Simplified Arabic" w:hAnsi="Simplified Arabic" w:cs="Simplified Arabic"/>
          <w:color w:val="000000"/>
          <w:rtl/>
        </w:rPr>
        <w:t xml:space="preserve"> 100</w:t>
      </w:r>
      <w:proofErr w:type="spellStart"/>
      <w:r w:rsidRPr="00D84F6F">
        <w:rPr>
          <w:rFonts w:ascii="Simplified Arabic" w:hAnsi="Simplified Arabic" w:cs="Simplified Arabic"/>
          <w:color w:val="000000"/>
          <w:rtl/>
        </w:rPr>
        <w:t>).</w:t>
      </w:r>
      <w:proofErr w:type="spellEnd"/>
    </w:p>
    <w:p w:rsidR="002B1856" w:rsidRPr="00721B26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2B1856" w:rsidRPr="00721B26" w:rsidRDefault="002B1856" w:rsidP="00D84F6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721B26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حركة أسعار المنتج ضمن الأنشطة الرئيسية </w:t>
      </w:r>
    </w:p>
    <w:p w:rsidR="0043166F" w:rsidRPr="00D84F6F" w:rsidRDefault="0043166F" w:rsidP="00D84F6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سجلت أسعار السلع المنتجة من </w:t>
      </w:r>
      <w:r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نشاط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الزراعة </w:t>
      </w:r>
      <w:proofErr w:type="spellStart"/>
      <w:r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والحراجة</w:t>
      </w:r>
      <w:proofErr w:type="spellEnd"/>
      <w:r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وصيد الأسماك 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ارتفاعاً نسبته </w:t>
      </w:r>
      <w:proofErr w:type="spellStart"/>
      <w:r w:rsidRPr="00D84F6F">
        <w:rPr>
          <w:rFonts w:ascii="Simplified Arabic" w:hAnsi="Simplified Arabic" w:cs="Simplified Arabic"/>
          <w:sz w:val="24"/>
          <w:szCs w:val="24"/>
          <w:rtl/>
        </w:rPr>
        <w:t>6.37%،</w:t>
      </w:r>
      <w:proofErr w:type="spellEnd"/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والتي تشكل أهميتها النسبية </w:t>
      </w:r>
      <w:proofErr w:type="spellStart"/>
      <w:r w:rsidRPr="00D84F6F">
        <w:rPr>
          <w:rFonts w:ascii="Simplified Arabic" w:hAnsi="Simplified Arabic" w:cs="Simplified Arabic"/>
          <w:sz w:val="24"/>
          <w:szCs w:val="24"/>
          <w:rtl/>
        </w:rPr>
        <w:t>25.20%</w:t>
      </w:r>
      <w:proofErr w:type="spellEnd"/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من سلة </w:t>
      </w:r>
      <w:proofErr w:type="spellStart"/>
      <w:r w:rsidRPr="00D84F6F">
        <w:rPr>
          <w:rFonts w:ascii="Simplified Arabic" w:hAnsi="Simplified Arabic" w:cs="Simplified Arabic"/>
          <w:sz w:val="24"/>
          <w:szCs w:val="24"/>
          <w:rtl/>
        </w:rPr>
        <w:t>المنتج،</w:t>
      </w:r>
      <w:proofErr w:type="spellEnd"/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وذلك لارتفاع أسعار السلع  ضمن نشاط صيد الأسماك بنسبة </w:t>
      </w:r>
      <w:proofErr w:type="spellStart"/>
      <w:r w:rsidRPr="00D84F6F">
        <w:rPr>
          <w:rFonts w:ascii="Simplified Arabic" w:hAnsi="Simplified Arabic" w:cs="Simplified Arabic"/>
          <w:sz w:val="24"/>
          <w:szCs w:val="24"/>
          <w:rtl/>
        </w:rPr>
        <w:t>17.89%،</w:t>
      </w:r>
      <w:proofErr w:type="spellEnd"/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وأسعار السلع ضمن نشاط تربية الدواجن بنسبة </w:t>
      </w:r>
      <w:proofErr w:type="spellStart"/>
      <w:r w:rsidRPr="00D84F6F">
        <w:rPr>
          <w:rFonts w:ascii="Simplified Arabic" w:hAnsi="Simplified Arabic" w:cs="Simplified Arabic"/>
          <w:sz w:val="24"/>
          <w:szCs w:val="24"/>
          <w:rtl/>
        </w:rPr>
        <w:t>9.24%،</w:t>
      </w:r>
      <w:proofErr w:type="spellEnd"/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وأسعار السلع ضمن نشاط زراعة الخضراوات والبطيخات </w:t>
      </w:r>
      <w:proofErr w:type="spellStart"/>
      <w:r w:rsidRPr="00D84F6F">
        <w:rPr>
          <w:rFonts w:ascii="Simplified Arabic" w:hAnsi="Simplified Arabic" w:cs="Simplified Arabic"/>
          <w:sz w:val="24"/>
          <w:szCs w:val="24"/>
          <w:rtl/>
        </w:rPr>
        <w:t>والجذريات</w:t>
      </w:r>
      <w:proofErr w:type="spellEnd"/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D84F6F">
        <w:rPr>
          <w:rFonts w:ascii="Simplified Arabic" w:hAnsi="Simplified Arabic" w:cs="Simplified Arabic"/>
          <w:sz w:val="24"/>
          <w:szCs w:val="24"/>
          <w:rtl/>
        </w:rPr>
        <w:t>والدرنيات</w:t>
      </w:r>
      <w:proofErr w:type="spellEnd"/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proofErr w:type="spellStart"/>
      <w:r w:rsidRPr="00D84F6F">
        <w:rPr>
          <w:rFonts w:ascii="Simplified Arabic" w:hAnsi="Simplified Arabic" w:cs="Simplified Arabic"/>
          <w:sz w:val="24"/>
          <w:szCs w:val="24"/>
          <w:rtl/>
        </w:rPr>
        <w:t>7.00%.</w:t>
      </w:r>
      <w:proofErr w:type="spellEnd"/>
    </w:p>
    <w:p w:rsidR="0043166F" w:rsidRPr="00721B26" w:rsidRDefault="0043166F" w:rsidP="00D84F6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B1856" w:rsidRPr="00D84F6F" w:rsidRDefault="0043166F" w:rsidP="00D84F6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كما 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سجلت أسعار </w:t>
      </w:r>
      <w:r w:rsidR="002B1856"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إمدادات الكهرباء والغاز والبخار وتكييف الهواء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 ارتفاعاً نسبته </w:t>
      </w:r>
      <w:proofErr w:type="spellStart"/>
      <w:r w:rsidR="00A006DA" w:rsidRPr="00D84F6F">
        <w:rPr>
          <w:rFonts w:ascii="Simplified Arabic" w:hAnsi="Simplified Arabic" w:cs="Simplified Arabic"/>
          <w:sz w:val="24"/>
          <w:szCs w:val="24"/>
          <w:rtl/>
        </w:rPr>
        <w:t>0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>.</w:t>
      </w:r>
      <w:r w:rsidR="00A006DA" w:rsidRPr="00D84F6F">
        <w:rPr>
          <w:rFonts w:ascii="Simplified Arabic" w:hAnsi="Simplified Arabic" w:cs="Simplified Arabic"/>
          <w:sz w:val="24"/>
          <w:szCs w:val="24"/>
          <w:rtl/>
        </w:rPr>
        <w:t>43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 والتي تشكل أهميتها النسبية </w:t>
      </w:r>
      <w:proofErr w:type="spellStart"/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>11.17%</w:t>
      </w:r>
      <w:proofErr w:type="spellEnd"/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 من سلة المنتج.</w:t>
      </w:r>
    </w:p>
    <w:p w:rsidR="002B1856" w:rsidRPr="00721B26" w:rsidRDefault="002B1856" w:rsidP="00D84F6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B1856" w:rsidRPr="00D84F6F" w:rsidRDefault="0043166F" w:rsidP="00D84F6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84F6F">
        <w:rPr>
          <w:rFonts w:ascii="Simplified Arabic" w:hAnsi="Simplified Arabic" w:cs="Simplified Arabic"/>
          <w:sz w:val="24"/>
          <w:szCs w:val="24"/>
          <w:rtl/>
        </w:rPr>
        <w:t>و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سجلت أسعار </w:t>
      </w:r>
      <w:r w:rsidR="002B1856"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إمدادات المياه وأنشطة الصرف الصحي وإدارة النفايات ومعالجتها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 ارتفاعاً نسبته </w:t>
      </w:r>
      <w:proofErr w:type="spellStart"/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>0.</w:t>
      </w:r>
      <w:r w:rsidR="00B35121" w:rsidRPr="00D84F6F">
        <w:rPr>
          <w:rFonts w:ascii="Simplified Arabic" w:hAnsi="Simplified Arabic" w:cs="Simplified Arabic"/>
          <w:sz w:val="24"/>
          <w:szCs w:val="24"/>
          <w:rtl/>
        </w:rPr>
        <w:t>21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 والتي تشكل أهميتها النسبية </w:t>
      </w:r>
      <w:proofErr w:type="spellStart"/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>0.78%</w:t>
      </w:r>
      <w:proofErr w:type="spellEnd"/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 من سلة المنتج.</w:t>
      </w:r>
    </w:p>
    <w:p w:rsidR="002B1856" w:rsidRPr="00721B26" w:rsidRDefault="002B1856" w:rsidP="00D84F6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B1856" w:rsidRPr="00D84F6F" w:rsidRDefault="0043166F" w:rsidP="00D84F6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بينما 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شهدت أسعار منتجات صناعة </w:t>
      </w:r>
      <w:r w:rsidR="002B1856"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التعدين واستغلال المحاجر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 ا</w:t>
      </w:r>
      <w:r w:rsidR="00B35121" w:rsidRPr="00D84F6F">
        <w:rPr>
          <w:rFonts w:ascii="Simplified Arabic" w:hAnsi="Simplified Arabic" w:cs="Simplified Arabic"/>
          <w:sz w:val="24"/>
          <w:szCs w:val="24"/>
          <w:rtl/>
        </w:rPr>
        <w:t>نخفاضاً مقداره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35121" w:rsidRPr="00D84F6F">
        <w:rPr>
          <w:rFonts w:ascii="Simplified Arabic" w:hAnsi="Simplified Arabic" w:cs="Simplified Arabic"/>
          <w:sz w:val="24"/>
          <w:szCs w:val="24"/>
          <w:rtl/>
        </w:rPr>
        <w:t>1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>.</w:t>
      </w:r>
      <w:r w:rsidR="00B35121" w:rsidRPr="00D84F6F">
        <w:rPr>
          <w:rFonts w:ascii="Simplified Arabic" w:hAnsi="Simplified Arabic" w:cs="Simplified Arabic"/>
          <w:sz w:val="24"/>
          <w:szCs w:val="24"/>
          <w:rtl/>
        </w:rPr>
        <w:t>04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B35121" w:rsidRPr="00D84F6F">
        <w:rPr>
          <w:rFonts w:ascii="Simplified Arabic" w:hAnsi="Simplified Arabic" w:cs="Simplified Arabic"/>
          <w:sz w:val="24"/>
          <w:szCs w:val="24"/>
          <w:rtl/>
        </w:rPr>
        <w:t>تموز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 2017 والتي تشكل أهميتها النسبية </w:t>
      </w:r>
      <w:proofErr w:type="spellStart"/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>2.24%</w:t>
      </w:r>
      <w:proofErr w:type="spellEnd"/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 من سلة المنتج.</w:t>
      </w:r>
    </w:p>
    <w:p w:rsidR="002B1856" w:rsidRDefault="002B1856" w:rsidP="00D84F6F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721B26" w:rsidRPr="00721B26" w:rsidRDefault="00721B26" w:rsidP="00721B26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21B26" w:rsidRDefault="00721B26" w:rsidP="00721B26">
      <w:pPr>
        <w:pStyle w:val="FootnoteText"/>
        <w:numPr>
          <w:ilvl w:val="0"/>
          <w:numId w:val="2"/>
        </w:numPr>
        <w:rPr>
          <w:rFonts w:cs="Simplified Arabic" w:hint="cs"/>
          <w:color w:val="000000"/>
          <w:rtl/>
        </w:rPr>
      </w:pP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proofErr w:type="spellStart"/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</w:t>
      </w:r>
      <w:proofErr w:type="spellEnd"/>
      <w:r>
        <w:rPr>
          <w:rFonts w:cs="Simplified Arabic"/>
          <w:color w:val="000000"/>
          <w:rtl/>
        </w:rPr>
        <w:t xml:space="preserve"> مخصوماً منها ضريبة القيمة </w:t>
      </w:r>
      <w:proofErr w:type="spellStart"/>
      <w:r>
        <w:rPr>
          <w:rFonts w:cs="Simplified Arabic"/>
          <w:color w:val="000000"/>
          <w:rtl/>
        </w:rPr>
        <w:t>المضافة،</w:t>
      </w:r>
      <w:proofErr w:type="spellEnd"/>
      <w:r>
        <w:rPr>
          <w:rFonts w:cs="Simplified Arabic"/>
          <w:color w:val="000000"/>
          <w:rtl/>
        </w:rPr>
        <w:t xml:space="preserve"> أو أية ضرائب مقتطعة أخرى توضع على فاتورة المشتري،</w:t>
      </w:r>
    </w:p>
    <w:p w:rsidR="00721B26" w:rsidRDefault="00721B26" w:rsidP="00721B26">
      <w:pPr>
        <w:pStyle w:val="FootnoteText"/>
        <w:ind w:left="360"/>
        <w:rPr>
          <w:rtl/>
        </w:rPr>
      </w:pPr>
      <w:r>
        <w:rPr>
          <w:rFonts w:cs="Simplified Arabic"/>
          <w:color w:val="000000"/>
          <w:rtl/>
        </w:rPr>
        <w:t>وغير شاملة أية تكاليف نقل</w:t>
      </w:r>
      <w:r>
        <w:rPr>
          <w:rFonts w:cs="Simplified Arabic" w:hint="cs"/>
          <w:color w:val="000000"/>
          <w:rtl/>
        </w:rPr>
        <w:t>.</w:t>
      </w:r>
    </w:p>
    <w:p w:rsidR="00721B26" w:rsidRDefault="00721B26" w:rsidP="00721B26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721B26" w:rsidRDefault="00721B26" w:rsidP="00721B26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721B26" w:rsidRDefault="00721B26" w:rsidP="00721B26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721B26" w:rsidRDefault="00721B26" w:rsidP="00721B26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2B1856" w:rsidRPr="00D84F6F" w:rsidRDefault="0043166F" w:rsidP="00721B26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84F6F">
        <w:rPr>
          <w:rFonts w:ascii="Simplified Arabic" w:hAnsi="Simplified Arabic" w:cs="Simplified Arabic"/>
          <w:sz w:val="24"/>
          <w:szCs w:val="24"/>
          <w:rtl/>
        </w:rPr>
        <w:t>سجلت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 أسعار السلع المنتجة من</w:t>
      </w:r>
      <w:r w:rsidR="002B1856"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الصناعات التحويلية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87D17" w:rsidRPr="00D84F6F">
        <w:rPr>
          <w:rFonts w:ascii="Simplified Arabic" w:hAnsi="Simplified Arabic" w:cs="Simplified Arabic"/>
          <w:sz w:val="24"/>
          <w:szCs w:val="24"/>
          <w:rtl/>
        </w:rPr>
        <w:t>انخفاضاً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 طفيفاً </w:t>
      </w:r>
      <w:r w:rsidR="00787D17" w:rsidRPr="00D84F6F">
        <w:rPr>
          <w:rFonts w:ascii="Simplified Arabic" w:hAnsi="Simplified Arabic" w:cs="Simplified Arabic"/>
          <w:sz w:val="24"/>
          <w:szCs w:val="24"/>
          <w:rtl/>
        </w:rPr>
        <w:t>مقداره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 0.</w:t>
      </w:r>
      <w:r w:rsidR="00787D17" w:rsidRPr="00D84F6F">
        <w:rPr>
          <w:rFonts w:ascii="Simplified Arabic" w:hAnsi="Simplified Arabic" w:cs="Simplified Arabic"/>
          <w:sz w:val="24"/>
          <w:szCs w:val="24"/>
          <w:rtl/>
        </w:rPr>
        <w:t>03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%، والتي تشكل أهميتها النسبية 60.61% من سلة المنتج، وذلك بسبب </w:t>
      </w:r>
      <w:r w:rsidR="00787D17" w:rsidRPr="00D84F6F">
        <w:rPr>
          <w:rFonts w:ascii="Simplified Arabic" w:hAnsi="Simplified Arabic" w:cs="Simplified Arabic"/>
          <w:sz w:val="24"/>
          <w:szCs w:val="24"/>
          <w:rtl/>
        </w:rPr>
        <w:t>انخفاض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 أسعار السلع ضمن </w:t>
      </w:r>
      <w:r w:rsidR="009C1A1C" w:rsidRPr="00D84F6F">
        <w:rPr>
          <w:rFonts w:ascii="Simplified Arabic" w:hAnsi="Simplified Arabic" w:cs="Simplified Arabic"/>
          <w:sz w:val="24"/>
          <w:szCs w:val="24"/>
          <w:rtl/>
        </w:rPr>
        <w:t>أنشطة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 صناعة الكيماويات والمنتجات الكيميائية </w:t>
      </w:r>
      <w:r w:rsidR="00787D17" w:rsidRPr="00D84F6F">
        <w:rPr>
          <w:rFonts w:ascii="Simplified Arabic" w:hAnsi="Simplified Arabic" w:cs="Simplified Arabic"/>
          <w:sz w:val="24"/>
          <w:szCs w:val="24"/>
          <w:rtl/>
        </w:rPr>
        <w:t>بمقدار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 3.</w:t>
      </w:r>
      <w:r w:rsidR="00787D17" w:rsidRPr="00D84F6F">
        <w:rPr>
          <w:rFonts w:ascii="Simplified Arabic" w:hAnsi="Simplified Arabic" w:cs="Simplified Arabic"/>
          <w:sz w:val="24"/>
          <w:szCs w:val="24"/>
          <w:rtl/>
        </w:rPr>
        <w:t>44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787D17" w:rsidRPr="00D84F6F">
        <w:rPr>
          <w:rFonts w:ascii="Simplified Arabic" w:hAnsi="Simplified Arabic" w:cs="Simplified Arabic"/>
          <w:sz w:val="24"/>
          <w:szCs w:val="24"/>
          <w:rtl/>
        </w:rPr>
        <w:t xml:space="preserve">وصناعة الملابس بمقدار 1.69%، </w:t>
      </w:r>
      <w:r w:rsidR="009C1A1C" w:rsidRPr="00D84F6F">
        <w:rPr>
          <w:rFonts w:ascii="Simplified Arabic" w:hAnsi="Simplified Arabic" w:cs="Simplified Arabic"/>
          <w:sz w:val="24"/>
          <w:szCs w:val="24"/>
          <w:rtl/>
        </w:rPr>
        <w:t>و</w:t>
      </w:r>
      <w:r w:rsidR="0047198E" w:rsidRPr="00D84F6F">
        <w:rPr>
          <w:rFonts w:ascii="Simplified Arabic" w:hAnsi="Simplified Arabic" w:cs="Simplified Arabic"/>
          <w:sz w:val="24"/>
          <w:szCs w:val="24"/>
          <w:rtl/>
        </w:rPr>
        <w:t xml:space="preserve">صناعة الخشب ومنتجاته بمقدار 0.82%، </w:t>
      </w:r>
      <w:r w:rsidR="00703C98" w:rsidRPr="00D84F6F">
        <w:rPr>
          <w:rFonts w:ascii="Simplified Arabic" w:hAnsi="Simplified Arabic" w:cs="Simplified Arabic"/>
          <w:sz w:val="24"/>
          <w:szCs w:val="24"/>
          <w:rtl/>
        </w:rPr>
        <w:t>و</w:t>
      </w:r>
      <w:r w:rsidR="00787D17" w:rsidRPr="00D84F6F">
        <w:rPr>
          <w:rFonts w:ascii="Simplified Arabic" w:hAnsi="Simplified Arabic" w:cs="Simplified Arabic"/>
          <w:sz w:val="24"/>
          <w:szCs w:val="24"/>
          <w:rtl/>
        </w:rPr>
        <w:t xml:space="preserve">صناعة المشروبات بمقدار 0.52%، </w:t>
      </w:r>
      <w:r w:rsidR="00703C98" w:rsidRPr="00D84F6F">
        <w:rPr>
          <w:rFonts w:ascii="Simplified Arabic" w:hAnsi="Simplified Arabic" w:cs="Simplified Arabic"/>
          <w:sz w:val="24"/>
          <w:szCs w:val="24"/>
          <w:rtl/>
        </w:rPr>
        <w:t>و</w:t>
      </w:r>
      <w:r w:rsidR="00787D17" w:rsidRPr="00D84F6F">
        <w:rPr>
          <w:rFonts w:ascii="Simplified Arabic" w:hAnsi="Simplified Arabic" w:cs="Simplified Arabic"/>
          <w:sz w:val="24"/>
          <w:szCs w:val="24"/>
          <w:rtl/>
        </w:rPr>
        <w:t xml:space="preserve">صناعة الورق ومنتجات الورق بمقدار 0.32%، على الرغم من ارتفاع أسعار </w:t>
      </w:r>
      <w:r w:rsidR="00703C98" w:rsidRPr="00D84F6F">
        <w:rPr>
          <w:rFonts w:ascii="Simplified Arabic" w:hAnsi="Simplified Arabic" w:cs="Simplified Arabic"/>
          <w:sz w:val="24"/>
          <w:szCs w:val="24"/>
          <w:rtl/>
        </w:rPr>
        <w:t xml:space="preserve">السلع ضمن أنشطة </w:t>
      </w:r>
      <w:r w:rsidR="00787D17" w:rsidRPr="00D84F6F">
        <w:rPr>
          <w:rFonts w:ascii="Simplified Arabic" w:hAnsi="Simplified Arabic" w:cs="Simplified Arabic"/>
          <w:sz w:val="24"/>
          <w:szCs w:val="24"/>
          <w:rtl/>
        </w:rPr>
        <w:t xml:space="preserve">صناعة منتجات مطاحن الحبوب بنسبة 0.81%، </w:t>
      </w:r>
      <w:r w:rsidR="00703C98" w:rsidRPr="00D84F6F">
        <w:rPr>
          <w:rFonts w:ascii="Simplified Arabic" w:hAnsi="Simplified Arabic" w:cs="Simplified Arabic"/>
          <w:sz w:val="24"/>
          <w:szCs w:val="24"/>
          <w:rtl/>
        </w:rPr>
        <w:t>و</w:t>
      </w:r>
      <w:r w:rsidR="00787D17" w:rsidRPr="00D84F6F">
        <w:rPr>
          <w:rFonts w:ascii="Simplified Arabic" w:hAnsi="Simplified Arabic" w:cs="Simplified Arabic"/>
          <w:sz w:val="24"/>
          <w:szCs w:val="24"/>
          <w:rtl/>
        </w:rPr>
        <w:t>صناعة منتجات المخابز بنسبة 0.66%</w:t>
      </w:r>
      <w:r w:rsidR="00D84F6F" w:rsidRPr="00D84F6F">
        <w:rPr>
          <w:rFonts w:ascii="Simplified Arabic" w:hAnsi="Simplified Arabic" w:cs="Simplified Arabic"/>
          <w:sz w:val="24"/>
          <w:szCs w:val="24"/>
          <w:rtl/>
        </w:rPr>
        <w:t>.</w:t>
      </w:r>
      <w:r w:rsidR="002B1856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2B1856" w:rsidRPr="00721B26" w:rsidRDefault="002B1856" w:rsidP="00721B26">
      <w:pPr>
        <w:bidi/>
        <w:spacing w:line="240" w:lineRule="auto"/>
        <w:jc w:val="center"/>
        <w:rPr>
          <w:rFonts w:ascii="Simplified Arabic" w:hAnsi="Simplified Arabic" w:cs="Simplified Arabic"/>
          <w:sz w:val="16"/>
          <w:szCs w:val="16"/>
          <w:rtl/>
        </w:rPr>
      </w:pPr>
    </w:p>
    <w:p w:rsidR="00721B26" w:rsidRDefault="002B1856" w:rsidP="00721B26">
      <w:pPr>
        <w:pStyle w:val="Header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</w:pPr>
      <w:r w:rsidRPr="00721B26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الجدول أدناه يوضح نسب التغ</w:t>
      </w:r>
      <w:r w:rsidR="006F4D70" w:rsidRPr="00721B26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  <w:t>ّ</w:t>
      </w:r>
      <w:r w:rsidRPr="00721B26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ير الشهرية في الرقم القياسي لأسعار المنتج  في فلسطين خلال الفترة</w:t>
      </w:r>
      <w:r w:rsidR="00721B26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  <w:t xml:space="preserve"> </w:t>
      </w:r>
      <w:r w:rsidRPr="00721B26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من</w:t>
      </w:r>
    </w:p>
    <w:p w:rsidR="002B1856" w:rsidRPr="00721B26" w:rsidRDefault="002B1856" w:rsidP="00721B26">
      <w:pPr>
        <w:pStyle w:val="Header"/>
        <w:bidi/>
        <w:jc w:val="center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</w:pPr>
      <w:r w:rsidRPr="00721B26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 كانون ثاني</w:t>
      </w:r>
      <w:r w:rsidR="006F4D70" w:rsidRPr="00721B26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  <w:t xml:space="preserve"> </w:t>
      </w:r>
      <w:r w:rsidR="006F4D70" w:rsidRPr="00721B26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–  </w:t>
      </w:r>
      <w:r w:rsidR="00164DF7" w:rsidRPr="00721B26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تموز</w:t>
      </w:r>
      <w:r w:rsidRPr="00721B26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 2017:</w:t>
      </w:r>
    </w:p>
    <w:p w:rsidR="002B1856" w:rsidRPr="00D84F6F" w:rsidRDefault="002B1856" w:rsidP="00D84F6F">
      <w:pPr>
        <w:pStyle w:val="Header"/>
        <w:bidi/>
        <w:jc w:val="both"/>
        <w:rPr>
          <w:rFonts w:ascii="Simplified Arabic" w:hAnsi="Simplified Arabic" w:cs="Simplified Arabic"/>
          <w:color w:val="000000"/>
          <w:sz w:val="8"/>
          <w:szCs w:val="8"/>
          <w:rtl/>
          <w:lang w:eastAsia="ar-SA"/>
        </w:rPr>
      </w:pPr>
    </w:p>
    <w:tbl>
      <w:tblPr>
        <w:bidiVisual/>
        <w:tblW w:w="5806" w:type="dxa"/>
        <w:jc w:val="center"/>
        <w:tblInd w:w="-5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11"/>
        <w:gridCol w:w="1686"/>
        <w:gridCol w:w="1503"/>
        <w:gridCol w:w="1206"/>
      </w:tblGrid>
      <w:tr w:rsidR="002B1856" w:rsidRPr="00721B26" w:rsidTr="00721B26">
        <w:trPr>
          <w:tblHeader/>
          <w:jc w:val="center"/>
        </w:trPr>
        <w:tc>
          <w:tcPr>
            <w:tcW w:w="1411" w:type="dxa"/>
            <w:vAlign w:val="center"/>
          </w:tcPr>
          <w:p w:rsidR="002B1856" w:rsidRPr="00721B26" w:rsidRDefault="002B1856" w:rsidP="00D84F6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الشهر</w:t>
            </w:r>
          </w:p>
        </w:tc>
        <w:tc>
          <w:tcPr>
            <w:tcW w:w="1686" w:type="dxa"/>
          </w:tcPr>
          <w:p w:rsidR="002B1856" w:rsidRPr="00721B26" w:rsidRDefault="002B1856" w:rsidP="00D84F6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للسلع المستهلكة محلياً</w:t>
            </w:r>
          </w:p>
        </w:tc>
        <w:tc>
          <w:tcPr>
            <w:tcW w:w="1503" w:type="dxa"/>
          </w:tcPr>
          <w:p w:rsidR="002B1856" w:rsidRPr="00721B26" w:rsidRDefault="002B1856" w:rsidP="00D84F6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للسلع المصدرة</w:t>
            </w:r>
          </w:p>
        </w:tc>
        <w:tc>
          <w:tcPr>
            <w:tcW w:w="1206" w:type="dxa"/>
          </w:tcPr>
          <w:p w:rsidR="002B1856" w:rsidRPr="00721B26" w:rsidRDefault="002B1856" w:rsidP="00D84F6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للسلع الإجمالية</w:t>
            </w:r>
          </w:p>
        </w:tc>
      </w:tr>
      <w:tr w:rsidR="002B1856" w:rsidRPr="00721B26" w:rsidTr="00721B26">
        <w:trPr>
          <w:trHeight w:val="289"/>
          <w:jc w:val="center"/>
        </w:trPr>
        <w:tc>
          <w:tcPr>
            <w:tcW w:w="1411" w:type="dxa"/>
            <w:vAlign w:val="center"/>
          </w:tcPr>
          <w:p w:rsidR="002B1856" w:rsidRPr="00721B26" w:rsidRDefault="002B1856" w:rsidP="00D84F6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كانون ثاني</w:t>
            </w:r>
          </w:p>
        </w:tc>
        <w:tc>
          <w:tcPr>
            <w:tcW w:w="1686" w:type="dxa"/>
            <w:vAlign w:val="center"/>
          </w:tcPr>
          <w:p w:rsidR="002B1856" w:rsidRPr="00721B26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4.66</w:t>
            </w:r>
          </w:p>
        </w:tc>
        <w:tc>
          <w:tcPr>
            <w:tcW w:w="1503" w:type="dxa"/>
            <w:vAlign w:val="center"/>
          </w:tcPr>
          <w:p w:rsidR="002B1856" w:rsidRPr="00721B26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0.79</w:t>
            </w:r>
          </w:p>
        </w:tc>
        <w:tc>
          <w:tcPr>
            <w:tcW w:w="1206" w:type="dxa"/>
            <w:vAlign w:val="center"/>
          </w:tcPr>
          <w:p w:rsidR="002B1856" w:rsidRPr="00721B26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3.95</w:t>
            </w:r>
          </w:p>
        </w:tc>
      </w:tr>
      <w:tr w:rsidR="002B1856" w:rsidRPr="00721B26" w:rsidTr="00721B26">
        <w:trPr>
          <w:trHeight w:val="211"/>
          <w:jc w:val="center"/>
        </w:trPr>
        <w:tc>
          <w:tcPr>
            <w:tcW w:w="1411" w:type="dxa"/>
            <w:vAlign w:val="center"/>
          </w:tcPr>
          <w:p w:rsidR="002B1856" w:rsidRPr="00721B26" w:rsidRDefault="002B1856" w:rsidP="00D84F6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شباط</w:t>
            </w:r>
          </w:p>
        </w:tc>
        <w:tc>
          <w:tcPr>
            <w:tcW w:w="1686" w:type="dxa"/>
            <w:vAlign w:val="center"/>
          </w:tcPr>
          <w:p w:rsidR="002B1856" w:rsidRPr="00721B26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0.23</w:t>
            </w:r>
          </w:p>
        </w:tc>
        <w:tc>
          <w:tcPr>
            <w:tcW w:w="1503" w:type="dxa"/>
            <w:vAlign w:val="center"/>
          </w:tcPr>
          <w:p w:rsidR="002B1856" w:rsidRPr="00721B26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0.13</w:t>
            </w:r>
          </w:p>
        </w:tc>
        <w:tc>
          <w:tcPr>
            <w:tcW w:w="1206" w:type="dxa"/>
            <w:vAlign w:val="center"/>
          </w:tcPr>
          <w:p w:rsidR="002B1856" w:rsidRPr="00721B26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0.20</w:t>
            </w:r>
          </w:p>
        </w:tc>
      </w:tr>
      <w:tr w:rsidR="002B1856" w:rsidRPr="00721B26" w:rsidTr="00721B26">
        <w:trPr>
          <w:jc w:val="center"/>
        </w:trPr>
        <w:tc>
          <w:tcPr>
            <w:tcW w:w="1411" w:type="dxa"/>
            <w:vAlign w:val="center"/>
          </w:tcPr>
          <w:p w:rsidR="002B1856" w:rsidRPr="00721B26" w:rsidRDefault="002B1856" w:rsidP="00D84F6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آذار</w:t>
            </w:r>
          </w:p>
        </w:tc>
        <w:tc>
          <w:tcPr>
            <w:tcW w:w="1686" w:type="dxa"/>
            <w:vAlign w:val="center"/>
          </w:tcPr>
          <w:p w:rsidR="002B1856" w:rsidRPr="00721B26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0.64</w:t>
            </w:r>
          </w:p>
        </w:tc>
        <w:tc>
          <w:tcPr>
            <w:tcW w:w="1503" w:type="dxa"/>
            <w:vAlign w:val="center"/>
          </w:tcPr>
          <w:p w:rsidR="002B1856" w:rsidRPr="00721B26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0.87</w:t>
            </w:r>
          </w:p>
        </w:tc>
        <w:tc>
          <w:tcPr>
            <w:tcW w:w="1206" w:type="dxa"/>
            <w:vAlign w:val="center"/>
          </w:tcPr>
          <w:p w:rsidR="002B1856" w:rsidRPr="00721B26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0.79</w:t>
            </w:r>
          </w:p>
        </w:tc>
      </w:tr>
      <w:tr w:rsidR="002B1856" w:rsidRPr="00721B26" w:rsidTr="00721B26">
        <w:trPr>
          <w:trHeight w:val="179"/>
          <w:jc w:val="center"/>
        </w:trPr>
        <w:tc>
          <w:tcPr>
            <w:tcW w:w="1411" w:type="dxa"/>
            <w:vAlign w:val="center"/>
          </w:tcPr>
          <w:p w:rsidR="002B1856" w:rsidRPr="00721B26" w:rsidRDefault="002B1856" w:rsidP="00D84F6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نيسان</w:t>
            </w:r>
          </w:p>
        </w:tc>
        <w:tc>
          <w:tcPr>
            <w:tcW w:w="1686" w:type="dxa"/>
            <w:vAlign w:val="center"/>
          </w:tcPr>
          <w:p w:rsidR="002B1856" w:rsidRPr="00721B26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3.27</w:t>
            </w:r>
          </w:p>
        </w:tc>
        <w:tc>
          <w:tcPr>
            <w:tcW w:w="1503" w:type="dxa"/>
            <w:vAlign w:val="center"/>
          </w:tcPr>
          <w:p w:rsidR="002B1856" w:rsidRPr="00721B26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0.31</w:t>
            </w:r>
          </w:p>
        </w:tc>
        <w:tc>
          <w:tcPr>
            <w:tcW w:w="1206" w:type="dxa"/>
            <w:vAlign w:val="center"/>
          </w:tcPr>
          <w:p w:rsidR="002B1856" w:rsidRPr="00721B26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2.70</w:t>
            </w:r>
          </w:p>
        </w:tc>
      </w:tr>
      <w:tr w:rsidR="002B1856" w:rsidRPr="00721B26" w:rsidTr="00721B26">
        <w:trPr>
          <w:jc w:val="center"/>
        </w:trPr>
        <w:tc>
          <w:tcPr>
            <w:tcW w:w="1411" w:type="dxa"/>
            <w:vAlign w:val="center"/>
          </w:tcPr>
          <w:p w:rsidR="002B1856" w:rsidRPr="00721B26" w:rsidRDefault="002B1856" w:rsidP="00D84F6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أيار</w:t>
            </w:r>
          </w:p>
        </w:tc>
        <w:tc>
          <w:tcPr>
            <w:tcW w:w="1686" w:type="dxa"/>
            <w:vAlign w:val="center"/>
          </w:tcPr>
          <w:p w:rsidR="002B1856" w:rsidRPr="00721B26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0.49</w:t>
            </w:r>
          </w:p>
        </w:tc>
        <w:tc>
          <w:tcPr>
            <w:tcW w:w="1503" w:type="dxa"/>
            <w:vAlign w:val="center"/>
          </w:tcPr>
          <w:p w:rsidR="002B1856" w:rsidRPr="00721B26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0.62</w:t>
            </w:r>
          </w:p>
        </w:tc>
        <w:tc>
          <w:tcPr>
            <w:tcW w:w="1206" w:type="dxa"/>
            <w:vAlign w:val="center"/>
          </w:tcPr>
          <w:p w:rsidR="002B1856" w:rsidRPr="00721B26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0.49</w:t>
            </w:r>
          </w:p>
        </w:tc>
      </w:tr>
      <w:tr w:rsidR="002B1856" w:rsidRPr="00721B26" w:rsidTr="00721B26">
        <w:trPr>
          <w:jc w:val="center"/>
        </w:trPr>
        <w:tc>
          <w:tcPr>
            <w:tcW w:w="1411" w:type="dxa"/>
            <w:vAlign w:val="center"/>
          </w:tcPr>
          <w:p w:rsidR="002B1856" w:rsidRPr="00721B26" w:rsidRDefault="002B1856" w:rsidP="00D84F6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حزيران</w:t>
            </w:r>
          </w:p>
        </w:tc>
        <w:tc>
          <w:tcPr>
            <w:tcW w:w="1686" w:type="dxa"/>
            <w:vAlign w:val="center"/>
          </w:tcPr>
          <w:p w:rsidR="002B1856" w:rsidRPr="00721B26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9.41</w:t>
            </w:r>
          </w:p>
        </w:tc>
        <w:tc>
          <w:tcPr>
            <w:tcW w:w="1503" w:type="dxa"/>
            <w:vAlign w:val="center"/>
          </w:tcPr>
          <w:p w:rsidR="002B1856" w:rsidRPr="00721B26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1.14</w:t>
            </w:r>
          </w:p>
        </w:tc>
        <w:tc>
          <w:tcPr>
            <w:tcW w:w="1206" w:type="dxa"/>
            <w:vAlign w:val="center"/>
          </w:tcPr>
          <w:p w:rsidR="002B1856" w:rsidRPr="00721B26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8.80</w:t>
            </w:r>
          </w:p>
        </w:tc>
      </w:tr>
      <w:tr w:rsidR="00164DF7" w:rsidRPr="00721B26" w:rsidTr="00721B26">
        <w:trPr>
          <w:jc w:val="center"/>
        </w:trPr>
        <w:tc>
          <w:tcPr>
            <w:tcW w:w="1411" w:type="dxa"/>
            <w:vAlign w:val="center"/>
          </w:tcPr>
          <w:p w:rsidR="00164DF7" w:rsidRPr="00721B26" w:rsidRDefault="00164DF7" w:rsidP="00D84F6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تموز</w:t>
            </w:r>
          </w:p>
        </w:tc>
        <w:tc>
          <w:tcPr>
            <w:tcW w:w="1686" w:type="dxa"/>
            <w:vAlign w:val="center"/>
          </w:tcPr>
          <w:p w:rsidR="00164DF7" w:rsidRPr="00721B26" w:rsidRDefault="00164DF7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1.90</w:t>
            </w:r>
          </w:p>
        </w:tc>
        <w:tc>
          <w:tcPr>
            <w:tcW w:w="1503" w:type="dxa"/>
            <w:vAlign w:val="center"/>
          </w:tcPr>
          <w:p w:rsidR="00164DF7" w:rsidRPr="00721B26" w:rsidRDefault="00164DF7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0.23</w:t>
            </w:r>
          </w:p>
        </w:tc>
        <w:tc>
          <w:tcPr>
            <w:tcW w:w="1206" w:type="dxa"/>
            <w:vAlign w:val="center"/>
          </w:tcPr>
          <w:p w:rsidR="00164DF7" w:rsidRPr="00721B26" w:rsidRDefault="00164DF7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proofErr w:type="spellStart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</w:t>
            </w:r>
            <w:proofErr w:type="spellEnd"/>
            <w:r w:rsidRPr="00721B26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1.60</w:t>
            </w:r>
          </w:p>
        </w:tc>
      </w:tr>
    </w:tbl>
    <w:p w:rsidR="002B1856" w:rsidRPr="00721B26" w:rsidRDefault="002B1856" w:rsidP="00D84F6F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21B26" w:rsidRDefault="002B1856" w:rsidP="00721B26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  <w:r w:rsidRPr="00721B26">
        <w:rPr>
          <w:rFonts w:ascii="Simplified Arabic" w:hAnsi="Simplified Arabic" w:cs="Simplified Arabic"/>
          <w:b/>
          <w:bCs/>
          <w:sz w:val="25"/>
          <w:szCs w:val="25"/>
          <w:rtl/>
        </w:rPr>
        <w:t>الاتجاه العام لحركة الأرقام القياسية لأسعار المنتج في فلسطين:</w:t>
      </w:r>
    </w:p>
    <w:p w:rsidR="002B1856" w:rsidRPr="00721B26" w:rsidRDefault="002B1856" w:rsidP="00721B26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721B2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r w:rsidR="00164DF7" w:rsidRPr="00721B26">
        <w:rPr>
          <w:rFonts w:ascii="Simplified Arabic" w:hAnsi="Simplified Arabic" w:cs="Simplified Arabic"/>
          <w:b/>
          <w:bCs/>
          <w:sz w:val="25"/>
          <w:szCs w:val="25"/>
          <w:rtl/>
        </w:rPr>
        <w:t>تموز</w:t>
      </w:r>
      <w:r w:rsidRPr="00721B2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2016 </w:t>
      </w:r>
      <w:proofErr w:type="spellStart"/>
      <w:r w:rsidRPr="00721B26">
        <w:rPr>
          <w:rFonts w:ascii="Simplified Arabic" w:hAnsi="Simplified Arabic" w:cs="Simplified Arabic"/>
          <w:b/>
          <w:bCs/>
          <w:sz w:val="25"/>
          <w:szCs w:val="25"/>
          <w:rtl/>
        </w:rPr>
        <w:t>–</w:t>
      </w:r>
      <w:proofErr w:type="spellEnd"/>
      <w:r w:rsidRPr="00721B2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r w:rsidR="00164DF7" w:rsidRPr="00721B26">
        <w:rPr>
          <w:rFonts w:ascii="Simplified Arabic" w:hAnsi="Simplified Arabic" w:cs="Simplified Arabic"/>
          <w:b/>
          <w:bCs/>
          <w:sz w:val="25"/>
          <w:szCs w:val="25"/>
          <w:rtl/>
        </w:rPr>
        <w:t>تموز</w:t>
      </w:r>
      <w:r w:rsidRPr="00721B2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4F6543" w:rsidRPr="00721B26" w:rsidRDefault="002B1856" w:rsidP="00721B26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721B2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(شهر الأساس كانون أول 2015 </w:t>
      </w:r>
      <w:proofErr w:type="spellStart"/>
      <w:r w:rsidRPr="00721B26">
        <w:rPr>
          <w:rFonts w:ascii="Simplified Arabic" w:hAnsi="Simplified Arabic" w:cs="Simplified Arabic"/>
          <w:b/>
          <w:bCs/>
          <w:sz w:val="25"/>
          <w:szCs w:val="25"/>
          <w:rtl/>
        </w:rPr>
        <w:t>=</w:t>
      </w:r>
      <w:proofErr w:type="spellEnd"/>
      <w:r w:rsidRPr="00721B2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100</w:t>
      </w:r>
      <w:proofErr w:type="spellStart"/>
      <w:r w:rsidRPr="00721B26">
        <w:rPr>
          <w:rFonts w:ascii="Simplified Arabic" w:hAnsi="Simplified Arabic" w:cs="Simplified Arabic"/>
          <w:b/>
          <w:bCs/>
          <w:sz w:val="25"/>
          <w:szCs w:val="25"/>
          <w:rtl/>
        </w:rPr>
        <w:t>)</w:t>
      </w:r>
      <w:proofErr w:type="spellEnd"/>
    </w:p>
    <w:tbl>
      <w:tblPr>
        <w:tblStyle w:val="TableGrid"/>
        <w:bidiVisual/>
        <w:tblW w:w="0" w:type="auto"/>
        <w:jc w:val="center"/>
        <w:tblLook w:val="04A0"/>
      </w:tblPr>
      <w:tblGrid>
        <w:gridCol w:w="4635"/>
      </w:tblGrid>
      <w:tr w:rsidR="00DF1948" w:rsidTr="00721B26">
        <w:trPr>
          <w:jc w:val="center"/>
        </w:trPr>
        <w:tc>
          <w:tcPr>
            <w:tcW w:w="4635" w:type="dxa"/>
          </w:tcPr>
          <w:p w:rsidR="00DF1948" w:rsidRDefault="00DF1948" w:rsidP="00721B26">
            <w:pPr>
              <w:pStyle w:val="BodyText2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F1948">
              <w:rPr>
                <w:rFonts w:ascii="Simplified Arabic" w:hAnsi="Simplified Arabic" w:cs="Simplified Arabic"/>
                <w:b/>
                <w:bCs/>
                <w:noProof/>
                <w:rtl/>
                <w:lang w:eastAsia="en-US"/>
              </w:rPr>
              <w:drawing>
                <wp:inline distT="0" distB="0" distL="0" distR="0">
                  <wp:extent cx="2760453" cy="2372264"/>
                  <wp:effectExtent l="0" t="0" r="0" b="0"/>
                  <wp:docPr id="2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DF1948" w:rsidRPr="00721B26" w:rsidRDefault="00DF1948" w:rsidP="00D84F6F">
      <w:pPr>
        <w:tabs>
          <w:tab w:val="num" w:pos="610"/>
        </w:tabs>
        <w:bidi/>
        <w:spacing w:line="240" w:lineRule="auto"/>
        <w:jc w:val="both"/>
        <w:rPr>
          <w:rFonts w:ascii="Simplified Arabic" w:eastAsia="Times New Roman" w:hAnsi="Simplified Arabic" w:cs="Simplified Arabic"/>
          <w:b/>
          <w:bCs/>
          <w:color w:val="auto"/>
          <w:sz w:val="12"/>
          <w:szCs w:val="12"/>
          <w:rtl/>
          <w:lang w:eastAsia="ar-SA"/>
        </w:rPr>
      </w:pPr>
    </w:p>
    <w:p w:rsidR="000F44DB" w:rsidRPr="000F44DB" w:rsidRDefault="000F44DB" w:rsidP="00DF1948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0F44DB">
        <w:rPr>
          <w:rFonts w:ascii="Simplified Arabic" w:hAnsi="Simplified Arabic" w:cs="Simplified Arabic" w:hint="cs"/>
          <w:b/>
          <w:bCs/>
          <w:sz w:val="20"/>
          <w:szCs w:val="20"/>
          <w:rtl/>
        </w:rPr>
        <w:t>تنويه:</w:t>
      </w:r>
    </w:p>
    <w:p w:rsidR="00A006DA" w:rsidRPr="00721B26" w:rsidRDefault="002B1856" w:rsidP="00721B26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0F44DB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لأسعار المنتج بدعم من الإتحاد الأوروبي.</w:t>
      </w:r>
    </w:p>
    <w:sectPr w:rsidR="00A006DA" w:rsidRPr="00721B26" w:rsidSect="00721B26">
      <w:headerReference w:type="default" r:id="rId8"/>
      <w:footerReference w:type="even" r:id="rId9"/>
      <w:footerReference w:type="default" r:id="rId10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60B" w:rsidRDefault="009F760B" w:rsidP="0089530C">
      <w:r>
        <w:separator/>
      </w:r>
    </w:p>
  </w:endnote>
  <w:endnote w:type="continuationSeparator" w:id="0">
    <w:p w:rsidR="009F760B" w:rsidRDefault="009F760B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F6F" w:rsidRDefault="009105BD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84F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4F6F" w:rsidRDefault="009105BD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D84F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4F6F" w:rsidRDefault="00D84F6F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F6F" w:rsidRDefault="009105BD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D84F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1B26">
      <w:rPr>
        <w:rStyle w:val="PageNumber"/>
        <w:noProof/>
      </w:rPr>
      <w:t>1</w:t>
    </w:r>
    <w:r>
      <w:rPr>
        <w:rStyle w:val="PageNumber"/>
      </w:rPr>
      <w:fldChar w:fldCharType="end"/>
    </w:r>
  </w:p>
  <w:p w:rsidR="00D84F6F" w:rsidRDefault="00721B26" w:rsidP="0020755C">
    <w:pPr>
      <w:pStyle w:val="Footer"/>
      <w:ind w:firstLine="360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-238125</wp:posOffset>
          </wp:positionH>
          <wp:positionV relativeFrom="paragraph">
            <wp:posOffset>-457199</wp:posOffset>
          </wp:positionV>
          <wp:extent cx="7010400" cy="914400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05B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D84F6F" w:rsidRDefault="00D84F6F" w:rsidP="00A006DA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29/08/2017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60B" w:rsidRDefault="009F760B" w:rsidP="0089530C">
      <w:r>
        <w:separator/>
      </w:r>
    </w:p>
  </w:footnote>
  <w:footnote w:type="continuationSeparator" w:id="0">
    <w:p w:rsidR="009F760B" w:rsidRDefault="009F760B" w:rsidP="0089530C">
      <w:r>
        <w:continuationSeparator/>
      </w:r>
    </w:p>
  </w:footnote>
  <w:footnote w:id="1">
    <w:p w:rsidR="00D84F6F" w:rsidRDefault="00D84F6F" w:rsidP="002B1856">
      <w:pPr>
        <w:pStyle w:val="FootnoteText"/>
        <w:jc w:val="both"/>
        <w:rPr>
          <w:rFonts w:hint="cs"/>
          <w:rtl/>
        </w:rPr>
      </w:pPr>
    </w:p>
    <w:p w:rsidR="00721B26" w:rsidRDefault="00721B26" w:rsidP="002B1856">
      <w:pPr>
        <w:pStyle w:val="FootnoteText"/>
        <w:jc w:val="both"/>
        <w:rPr>
          <w:rFonts w:hint="cs"/>
          <w:rtl/>
        </w:rPr>
      </w:pPr>
    </w:p>
    <w:p w:rsidR="00721B26" w:rsidRDefault="00721B26" w:rsidP="002B1856">
      <w:pPr>
        <w:pStyle w:val="FootnoteText"/>
        <w:jc w:val="both"/>
        <w:rPr>
          <w:rFonts w:hint="cs"/>
          <w:rtl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F6F" w:rsidRDefault="00D84F6F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05BD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9105BD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D84F6F" w:rsidRDefault="00D84F6F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67EE6C4A"/>
    <w:multiLevelType w:val="hybridMultilevel"/>
    <w:tmpl w:val="E13075E6"/>
    <w:lvl w:ilvl="0" w:tplc="60982E9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66B9A"/>
    <w:rsid w:val="000B0833"/>
    <w:rsid w:val="000F2B27"/>
    <w:rsid w:val="000F44DB"/>
    <w:rsid w:val="00133A6B"/>
    <w:rsid w:val="00164DF7"/>
    <w:rsid w:val="00180D60"/>
    <w:rsid w:val="00183FC3"/>
    <w:rsid w:val="001B6EDC"/>
    <w:rsid w:val="0020755C"/>
    <w:rsid w:val="00215983"/>
    <w:rsid w:val="002662AF"/>
    <w:rsid w:val="002B1856"/>
    <w:rsid w:val="002C2373"/>
    <w:rsid w:val="002D2E6B"/>
    <w:rsid w:val="003261C5"/>
    <w:rsid w:val="00332C2B"/>
    <w:rsid w:val="00346CBA"/>
    <w:rsid w:val="003717C5"/>
    <w:rsid w:val="00373661"/>
    <w:rsid w:val="003C749E"/>
    <w:rsid w:val="003E5CF4"/>
    <w:rsid w:val="003E6EF8"/>
    <w:rsid w:val="0043166F"/>
    <w:rsid w:val="0043593A"/>
    <w:rsid w:val="0047198E"/>
    <w:rsid w:val="004878F9"/>
    <w:rsid w:val="004879CD"/>
    <w:rsid w:val="00491506"/>
    <w:rsid w:val="004C5387"/>
    <w:rsid w:val="004F6543"/>
    <w:rsid w:val="00544D02"/>
    <w:rsid w:val="006604BA"/>
    <w:rsid w:val="006A5C89"/>
    <w:rsid w:val="006F4D70"/>
    <w:rsid w:val="00703C98"/>
    <w:rsid w:val="00721B26"/>
    <w:rsid w:val="007441E1"/>
    <w:rsid w:val="00787D17"/>
    <w:rsid w:val="00791F9B"/>
    <w:rsid w:val="007E5AC9"/>
    <w:rsid w:val="00880E5E"/>
    <w:rsid w:val="008813B3"/>
    <w:rsid w:val="0089530C"/>
    <w:rsid w:val="009105BD"/>
    <w:rsid w:val="00927B97"/>
    <w:rsid w:val="00947D6F"/>
    <w:rsid w:val="009B2B6C"/>
    <w:rsid w:val="009B7F79"/>
    <w:rsid w:val="009C1A1C"/>
    <w:rsid w:val="009F760B"/>
    <w:rsid w:val="00A006DA"/>
    <w:rsid w:val="00B35121"/>
    <w:rsid w:val="00C73AB4"/>
    <w:rsid w:val="00C82E36"/>
    <w:rsid w:val="00D84F6F"/>
    <w:rsid w:val="00DE34F8"/>
    <w:rsid w:val="00DF1948"/>
    <w:rsid w:val="00E316C4"/>
    <w:rsid w:val="00E76D45"/>
    <w:rsid w:val="00ED290A"/>
    <w:rsid w:val="00F670EB"/>
    <w:rsid w:val="00FA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1138668182359924"/>
          <c:y val="0.10185408044074318"/>
          <c:w val="0.74870573779013871"/>
          <c:h val="0.5710244548425859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47">
              <a:solidFill>
                <a:srgbClr val="000080"/>
              </a:solidFill>
              <a:prstDash val="solid"/>
            </a:ln>
          </c:spPr>
          <c:marker>
            <c:symbol val="x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69663999423654E-2"/>
                  <c:y val="-7.9913823272091122E-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layout>
                <c:manualLayout>
                  <c:x val="-1.9096079323371051E-2"/>
                  <c:y val="-5.6209536307961487E-2"/>
                </c:manualLayout>
              </c:layout>
              <c:dLblPos val="r"/>
              <c:showVal val="1"/>
            </c:dLbl>
            <c:dLbl>
              <c:idx val="13"/>
              <c:layout>
                <c:manualLayout>
                  <c:xMode val="edge"/>
                  <c:yMode val="edge"/>
                  <c:x val="0.9193548387096776"/>
                  <c:y val="0.53679653679653683"/>
                </c:manualLayout>
              </c:layout>
              <c:dLblPos val="r"/>
              <c:showVal val="1"/>
            </c:dLbl>
            <c:spPr>
              <a:noFill/>
              <a:ln w="25293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  <c:showVal val="1"/>
          </c:dLbls>
          <c:cat>
            <c:strRef>
              <c:f>Sheet1!$B$1:$N$1</c:f>
              <c:strCache>
                <c:ptCount val="13"/>
                <c:pt idx="0">
                  <c:v>تموز 2016</c:v>
                </c:pt>
                <c:pt idx="1">
                  <c:v>آب 2016</c:v>
                </c:pt>
                <c:pt idx="2">
                  <c:v>أيلول 2016</c:v>
                </c:pt>
                <c:pt idx="3">
                  <c:v>تشرين أول 2016</c:v>
                </c:pt>
                <c:pt idx="4">
                  <c:v>تشرين ثاني 2016</c:v>
                </c:pt>
                <c:pt idx="5">
                  <c:v>كانون أول 2016</c:v>
                </c:pt>
                <c:pt idx="6">
                  <c:v>كانون ثاني 2017</c:v>
                </c:pt>
                <c:pt idx="7">
                  <c:v>شباط 2017</c:v>
                </c:pt>
                <c:pt idx="8">
                  <c:v>آذار 2017</c:v>
                </c:pt>
                <c:pt idx="9">
                  <c:v>نيسان 2017</c:v>
                </c:pt>
                <c:pt idx="10">
                  <c:v>أيار 2017</c:v>
                </c:pt>
                <c:pt idx="11">
                  <c:v>حزيران 2017</c:v>
                </c:pt>
                <c:pt idx="12">
                  <c:v>تموز 2017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105.07</c:v>
                </c:pt>
                <c:pt idx="1">
                  <c:v>101.29</c:v>
                </c:pt>
                <c:pt idx="2">
                  <c:v>104.04</c:v>
                </c:pt>
                <c:pt idx="3">
                  <c:v>101.99000000000002</c:v>
                </c:pt>
                <c:pt idx="4">
                  <c:v>103.72</c:v>
                </c:pt>
                <c:pt idx="5">
                  <c:v>103.11999999999999</c:v>
                </c:pt>
                <c:pt idx="6">
                  <c:v>99.05</c:v>
                </c:pt>
                <c:pt idx="7">
                  <c:v>98.85</c:v>
                </c:pt>
                <c:pt idx="8">
                  <c:v>98.08</c:v>
                </c:pt>
                <c:pt idx="9">
                  <c:v>100.72</c:v>
                </c:pt>
                <c:pt idx="10">
                  <c:v>100.23</c:v>
                </c:pt>
                <c:pt idx="11">
                  <c:v>109.05</c:v>
                </c:pt>
                <c:pt idx="12">
                  <c:v>110.79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47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تموز 2016</c:v>
                </c:pt>
                <c:pt idx="1">
                  <c:v>آب 2016</c:v>
                </c:pt>
                <c:pt idx="2">
                  <c:v>أيلول 2016</c:v>
                </c:pt>
                <c:pt idx="3">
                  <c:v>تشرين أول 2016</c:v>
                </c:pt>
                <c:pt idx="4">
                  <c:v>تشرين ثاني 2016</c:v>
                </c:pt>
                <c:pt idx="5">
                  <c:v>كانون أول 2016</c:v>
                </c:pt>
                <c:pt idx="6">
                  <c:v>كانون ثاني 2017</c:v>
                </c:pt>
                <c:pt idx="7">
                  <c:v>شباط 2017</c:v>
                </c:pt>
                <c:pt idx="8">
                  <c:v>آذار 2017</c:v>
                </c:pt>
                <c:pt idx="9">
                  <c:v>نيسان 2017</c:v>
                </c:pt>
                <c:pt idx="10">
                  <c:v>أيار 2017</c:v>
                </c:pt>
                <c:pt idx="11">
                  <c:v>حزيران 2017</c:v>
                </c:pt>
                <c:pt idx="12">
                  <c:v>تموز 2017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47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تموز 2016</c:v>
                </c:pt>
                <c:pt idx="1">
                  <c:v>آب 2016</c:v>
                </c:pt>
                <c:pt idx="2">
                  <c:v>أيلول 2016</c:v>
                </c:pt>
                <c:pt idx="3">
                  <c:v>تشرين أول 2016</c:v>
                </c:pt>
                <c:pt idx="4">
                  <c:v>تشرين ثاني 2016</c:v>
                </c:pt>
                <c:pt idx="5">
                  <c:v>كانون أول 2016</c:v>
                </c:pt>
                <c:pt idx="6">
                  <c:v>كانون ثاني 2017</c:v>
                </c:pt>
                <c:pt idx="7">
                  <c:v>شباط 2017</c:v>
                </c:pt>
                <c:pt idx="8">
                  <c:v>آذار 2017</c:v>
                </c:pt>
                <c:pt idx="9">
                  <c:v>نيسان 2017</c:v>
                </c:pt>
                <c:pt idx="10">
                  <c:v>أيار 2017</c:v>
                </c:pt>
                <c:pt idx="11">
                  <c:v>حزيران 2017</c:v>
                </c:pt>
                <c:pt idx="12">
                  <c:v>تموز 2017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</c:numCache>
            </c:numRef>
          </c:val>
        </c:ser>
        <c:marker val="1"/>
        <c:axId val="88709376"/>
        <c:axId val="88727552"/>
      </c:lineChart>
      <c:catAx>
        <c:axId val="88709376"/>
        <c:scaling>
          <c:orientation val="minMax"/>
        </c:scaling>
        <c:axPos val="b"/>
        <c:numFmt formatCode="General" sourceLinked="1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-1920000" vert="horz"/>
          <a:lstStyle/>
          <a:p>
            <a:pPr>
              <a:defRPr/>
            </a:pPr>
            <a:endParaRPr lang="ar-SA"/>
          </a:p>
        </c:txPr>
        <c:crossAx val="88727552"/>
        <c:crossesAt val="95"/>
        <c:auto val="1"/>
        <c:lblAlgn val="ctr"/>
        <c:lblOffset val="100"/>
        <c:tickLblSkip val="3"/>
        <c:tickMarkSkip val="1"/>
      </c:catAx>
      <c:valAx>
        <c:axId val="88727552"/>
        <c:scaling>
          <c:orientation val="minMax"/>
          <c:max val="115"/>
          <c:min val="9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ar-SA"/>
                  <a:t>الرقم القياسي لأسعار المنتج (</a:t>
                </a:r>
                <a:r>
                  <a:rPr lang="en-US"/>
                  <a:t>(PPI</a:t>
                </a:r>
              </a:p>
            </c:rich>
          </c:tx>
          <c:layout>
            <c:manualLayout>
              <c:xMode val="edge"/>
              <c:yMode val="edge"/>
              <c:x val="1.3915831930483883E-2"/>
              <c:y val="0.10484204118934486"/>
            </c:manualLayout>
          </c:layout>
          <c:spPr>
            <a:noFill/>
            <a:ln w="25293">
              <a:noFill/>
            </a:ln>
          </c:spPr>
        </c:title>
        <c:numFmt formatCode="0" sourceLinked="0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88709376"/>
        <c:crosses val="autoZero"/>
        <c:crossBetween val="between"/>
        <c:majorUnit val="5"/>
      </c:valAx>
      <c:spPr>
        <a:noFill/>
        <a:ln w="25293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2017-08-28T09:21:00Z</cp:lastPrinted>
  <dcterms:created xsi:type="dcterms:W3CDTF">2017-08-28T09:23:00Z</dcterms:created>
  <dcterms:modified xsi:type="dcterms:W3CDTF">2017-08-28T09:23:00Z</dcterms:modified>
</cp:coreProperties>
</file>