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F9" w:rsidRDefault="00865CF9" w:rsidP="00865CF9">
      <w:pPr>
        <w:pStyle w:val="Head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865CF9" w:rsidRDefault="00865CF9" w:rsidP="00865CF9">
      <w:pPr>
        <w:pStyle w:val="Head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33AF7" w:rsidRPr="00533AF7" w:rsidRDefault="00824DDC" w:rsidP="00865CF9">
      <w:pPr>
        <w:pStyle w:val="Head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د.</w:t>
      </w:r>
      <w:r w:rsidR="00533AF7" w:rsidRPr="00533AF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عوض، تستعرض أوضاع الفلسطينيين في نهاية عام </w:t>
      </w:r>
      <w:r w:rsidR="00533AF7">
        <w:rPr>
          <w:rFonts w:ascii="Simplified Arabic" w:hAnsi="Simplified Arabic" w:cs="Simplified Arabic"/>
          <w:b/>
          <w:bCs/>
          <w:sz w:val="28"/>
          <w:szCs w:val="28"/>
        </w:rPr>
        <w:t>2018</w:t>
      </w:r>
    </w:p>
    <w:p w:rsidR="00533AF7" w:rsidRPr="00533AF7" w:rsidRDefault="00533AF7" w:rsidP="00533AF7">
      <w:pPr>
        <w:jc w:val="center"/>
        <w:rPr>
          <w:rFonts w:ascii="Simplified Arabic" w:hAnsi="Simplified Arabic" w:cs="Simplified Arabic"/>
          <w:b/>
          <w:bCs/>
          <w:sz w:val="16"/>
          <w:szCs w:val="16"/>
          <w:lang w:bidi="ar-EG"/>
        </w:rPr>
      </w:pPr>
    </w:p>
    <w:p w:rsidR="00533AF7" w:rsidRPr="00533AF7" w:rsidRDefault="00533AF7" w:rsidP="00533AF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33A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استعرضت </w:t>
      </w:r>
      <w:r w:rsidR="00824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معالي </w:t>
      </w:r>
      <w:r w:rsidRPr="00533A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السيدة </w:t>
      </w:r>
      <w:r w:rsidR="00824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د.</w:t>
      </w:r>
      <w:r w:rsidRPr="00533A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علا عوض، رئيس الإحصاء الفلسطيني، أوضاع الفلسطينيين في نهاية عام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2018</w:t>
      </w:r>
      <w:r w:rsidRPr="00533A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عشية رأس السنة الجديدة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2019</w:t>
      </w:r>
      <w:r w:rsidRPr="00533AF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على النحو الآتي:</w:t>
      </w:r>
    </w:p>
    <w:p w:rsidR="00533AF7" w:rsidRPr="00533AF7" w:rsidRDefault="00533AF7" w:rsidP="00126095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723E9" w:rsidRPr="00865CF9" w:rsidRDefault="00915822" w:rsidP="00C17176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أكثر من 13 مليون فلسطيني في العالم مع نهاية عام 2018</w:t>
      </w:r>
      <w:r w:rsidR="00865CF9" w:rsidRPr="00865CF9">
        <w:rPr>
          <w:rFonts w:ascii="Simplified Arabic" w:hAnsi="Simplified Arabic" w:cs="Simplified Arabic" w:hint="cs"/>
          <w:b/>
          <w:bCs/>
          <w:sz w:val="26"/>
          <w:szCs w:val="26"/>
          <w:rtl/>
          <w:lang w:bidi="ar-EG"/>
        </w:rPr>
        <w:t xml:space="preserve"> </w:t>
      </w:r>
    </w:p>
    <w:p w:rsidR="00C723E9" w:rsidRPr="009A126F" w:rsidRDefault="00C723E9" w:rsidP="00126095">
      <w:pPr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/>
          <w:rtl/>
          <w:lang w:eastAsia="en-US"/>
        </w:rPr>
        <w:t>بلغ عـدد الفلسطينيين المقدر فـي العالم</w:t>
      </w:r>
      <w:r w:rsidRPr="009A126F">
        <w:rPr>
          <w:rFonts w:cs="Simplified Arabic" w:hint="cs"/>
          <w:rtl/>
          <w:lang w:eastAsia="en-US"/>
        </w:rPr>
        <w:t xml:space="preserve"> حوالي</w:t>
      </w:r>
      <w:r w:rsidRPr="009A126F">
        <w:rPr>
          <w:rFonts w:cs="Simplified Arabic"/>
          <w:rtl/>
          <w:lang w:eastAsia="en-US"/>
        </w:rPr>
        <w:t xml:space="preserve"> </w:t>
      </w:r>
      <w:r w:rsidR="00126095">
        <w:rPr>
          <w:rFonts w:cs="Simplified Arabic" w:hint="cs"/>
          <w:rtl/>
          <w:lang w:eastAsia="en-US"/>
        </w:rPr>
        <w:t>13.05</w:t>
      </w:r>
      <w:r w:rsidRPr="009A126F">
        <w:rPr>
          <w:rFonts w:cs="Simplified Arabic" w:hint="cs"/>
          <w:rtl/>
          <w:lang w:eastAsia="en-US"/>
        </w:rPr>
        <w:t xml:space="preserve"> مليون</w:t>
      </w:r>
      <w:r w:rsidRPr="009A126F">
        <w:rPr>
          <w:rFonts w:cs="Simplified Arabic"/>
          <w:rtl/>
          <w:lang w:eastAsia="en-US"/>
        </w:rPr>
        <w:t xml:space="preserve"> </w:t>
      </w:r>
      <w:proofErr w:type="spellStart"/>
      <w:r w:rsidRPr="009A126F">
        <w:rPr>
          <w:rFonts w:cs="Simplified Arabic"/>
          <w:rtl/>
          <w:lang w:eastAsia="en-US"/>
        </w:rPr>
        <w:t>فلسطيني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/>
          <w:rtl/>
          <w:lang w:eastAsia="en-US"/>
        </w:rPr>
        <w:t xml:space="preserve"> </w:t>
      </w:r>
      <w:r w:rsidR="00126095">
        <w:rPr>
          <w:rFonts w:cs="Simplified Arabic" w:hint="cs"/>
          <w:rtl/>
          <w:lang w:eastAsia="en-US"/>
        </w:rPr>
        <w:t>4.91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مليون</w:t>
      </w:r>
      <w:r w:rsidRPr="009A126F">
        <w:rPr>
          <w:rFonts w:cs="Simplified Arabic"/>
          <w:rtl/>
          <w:lang w:eastAsia="en-US"/>
        </w:rPr>
        <w:t xml:space="preserve"> فـي </w:t>
      </w:r>
      <w:r w:rsidR="003B4E32" w:rsidRPr="009A126F">
        <w:rPr>
          <w:rFonts w:cs="Simplified Arabic" w:hint="cs"/>
          <w:rtl/>
          <w:lang w:eastAsia="en-US"/>
        </w:rPr>
        <w:t xml:space="preserve">دولة </w:t>
      </w:r>
      <w:proofErr w:type="spellStart"/>
      <w:r w:rsidR="00312B2B" w:rsidRPr="009A126F">
        <w:rPr>
          <w:rFonts w:cs="Simplified Arabic" w:hint="cs"/>
          <w:rtl/>
          <w:lang w:eastAsia="en-US"/>
        </w:rPr>
        <w:t>فلسطين</w:t>
      </w:r>
      <w:r w:rsidRPr="009A126F">
        <w:rPr>
          <w:rFonts w:cs="Simplified Arabic"/>
          <w:rtl/>
          <w:lang w:eastAsia="en-US"/>
        </w:rPr>
        <w:t>،</w:t>
      </w:r>
      <w:proofErr w:type="spellEnd"/>
      <w:r w:rsidRPr="009A126F">
        <w:rPr>
          <w:rFonts w:cs="Simplified Arabic"/>
          <w:rtl/>
          <w:lang w:eastAsia="en-US"/>
        </w:rPr>
        <w:t xml:space="preserve"> و</w:t>
      </w:r>
      <w:r w:rsidR="002B2F8F" w:rsidRPr="009A126F">
        <w:rPr>
          <w:rFonts w:cs="Simplified Arabic" w:hint="cs"/>
          <w:rtl/>
          <w:lang w:eastAsia="en-US"/>
        </w:rPr>
        <w:t>حوالي 1.</w:t>
      </w:r>
      <w:r w:rsidR="00126095">
        <w:rPr>
          <w:rFonts w:cs="Simplified Arabic" w:hint="cs"/>
          <w:rtl/>
          <w:lang w:eastAsia="en-US"/>
        </w:rPr>
        <w:t>57</w:t>
      </w:r>
      <w:r w:rsidRPr="009A126F">
        <w:rPr>
          <w:rFonts w:cs="Simplified Arabic" w:hint="cs"/>
          <w:rtl/>
          <w:lang w:eastAsia="en-US"/>
        </w:rPr>
        <w:t xml:space="preserve"> مليون فلسطيني</w:t>
      </w:r>
      <w:r w:rsidRPr="009A126F">
        <w:rPr>
          <w:rFonts w:cs="Simplified Arabic"/>
          <w:rtl/>
          <w:lang w:eastAsia="en-US"/>
        </w:rPr>
        <w:t xml:space="preserve"> في </w:t>
      </w:r>
      <w:r w:rsidR="004F4CED">
        <w:rPr>
          <w:rFonts w:cs="Simplified Arabic"/>
          <w:rtl/>
          <w:lang w:eastAsia="en-US"/>
        </w:rPr>
        <w:t xml:space="preserve">أراضي </w:t>
      </w:r>
      <w:proofErr w:type="spellStart"/>
      <w:r w:rsidR="004F4CED">
        <w:rPr>
          <w:rFonts w:cs="Simplified Arabic"/>
          <w:rtl/>
          <w:lang w:eastAsia="en-US"/>
        </w:rPr>
        <w:t>1948</w:t>
      </w:r>
      <w:r w:rsidRPr="009A126F">
        <w:rPr>
          <w:rFonts w:cs="Simplified Arabic" w:hint="cs"/>
          <w:rtl/>
          <w:lang w:eastAsia="en-US"/>
        </w:rPr>
        <w:t>،</w:t>
      </w:r>
      <w:proofErr w:type="spellEnd"/>
      <w:r w:rsidRPr="009A126F">
        <w:rPr>
          <w:rFonts w:cs="Simplified Arabic" w:hint="cs"/>
          <w:rtl/>
          <w:lang w:eastAsia="en-US"/>
        </w:rPr>
        <w:t xml:space="preserve"> وما يقارب </w:t>
      </w:r>
      <w:r w:rsidR="00126095">
        <w:rPr>
          <w:rFonts w:cs="Simplified Arabic" w:hint="cs"/>
          <w:rtl/>
          <w:lang w:eastAsia="en-US"/>
        </w:rPr>
        <w:t>5.85</w:t>
      </w:r>
      <w:r w:rsidR="00126095">
        <w:rPr>
          <w:rFonts w:cs="Simplified Arabic"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مليون في الدول العربية ونحو</w:t>
      </w:r>
      <w:r w:rsidRPr="009A126F">
        <w:rPr>
          <w:rFonts w:cs="Simplified Arabic"/>
          <w:rtl/>
          <w:lang w:eastAsia="en-US"/>
        </w:rPr>
        <w:t xml:space="preserve"> </w:t>
      </w:r>
      <w:r w:rsidR="00126095">
        <w:rPr>
          <w:rFonts w:cs="Simplified Arabic" w:hint="cs"/>
          <w:rtl/>
          <w:lang w:eastAsia="en-US"/>
        </w:rPr>
        <w:t>717</w:t>
      </w:r>
      <w:r w:rsidR="00E240AE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ألف في الدول الأجنبية</w:t>
      </w:r>
      <w:r w:rsidRPr="009A126F">
        <w:rPr>
          <w:rFonts w:cs="Simplified Arabic"/>
          <w:rtl/>
          <w:lang w:eastAsia="en-US"/>
        </w:rPr>
        <w:t>.</w:t>
      </w:r>
      <w:r w:rsidRPr="009A126F">
        <w:rPr>
          <w:rFonts w:cs="Simplified Arabic"/>
        </w:rPr>
        <w:t xml:space="preserve"> </w:t>
      </w:r>
    </w:p>
    <w:p w:rsidR="00C723E9" w:rsidRPr="00533AF7" w:rsidRDefault="00C723E9" w:rsidP="00C723E9">
      <w:pPr>
        <w:jc w:val="lowKashida"/>
        <w:rPr>
          <w:rFonts w:cs="Simplified Arabic"/>
          <w:b/>
          <w:bCs/>
          <w:sz w:val="16"/>
          <w:szCs w:val="16"/>
          <w:u w:val="single"/>
          <w:rtl/>
          <w:lang w:eastAsia="en-US"/>
        </w:rPr>
      </w:pPr>
    </w:p>
    <w:p w:rsidR="00C723E9" w:rsidRPr="00865CF9" w:rsidRDefault="008C45A9" w:rsidP="00C723E9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5CF9">
        <w:rPr>
          <w:rFonts w:ascii="Simplified Arabic" w:hAnsi="Simplified Arabic" w:cs="Simplified Arabic"/>
          <w:sz w:val="26"/>
          <w:szCs w:val="26"/>
          <w:rtl/>
        </w:rPr>
        <w:t>أكثر من ثلث السكان</w:t>
      </w:r>
      <w:r w:rsidR="00662920" w:rsidRPr="00865CF9">
        <w:rPr>
          <w:rFonts w:ascii="Simplified Arabic" w:hAnsi="Simplified Arabic" w:cs="Simplified Arabic"/>
          <w:sz w:val="26"/>
          <w:szCs w:val="26"/>
          <w:rtl/>
        </w:rPr>
        <w:t xml:space="preserve"> يقيمون</w:t>
      </w:r>
      <w:r w:rsidRPr="00865CF9">
        <w:rPr>
          <w:rFonts w:ascii="Simplified Arabic" w:hAnsi="Simplified Arabic" w:cs="Simplified Arabic"/>
          <w:sz w:val="26"/>
          <w:szCs w:val="26"/>
          <w:rtl/>
        </w:rPr>
        <w:t xml:space="preserve"> في قطاع غزة</w:t>
      </w:r>
    </w:p>
    <w:p w:rsidR="00C723E9" w:rsidRPr="009A126F" w:rsidRDefault="00C723E9" w:rsidP="00915822">
      <w:pPr>
        <w:jc w:val="lowKashida"/>
        <w:rPr>
          <w:rFonts w:cs="Simplified Arabic"/>
          <w:rtl/>
        </w:rPr>
      </w:pPr>
      <w:r w:rsidRPr="009A126F">
        <w:rPr>
          <w:rFonts w:cs="Simplified Arabic" w:hint="cs"/>
          <w:rtl/>
        </w:rPr>
        <w:t>قدر</w:t>
      </w:r>
      <w:r w:rsidRPr="009A126F">
        <w:rPr>
          <w:rFonts w:cs="Simplified Arabic"/>
          <w:rtl/>
        </w:rPr>
        <w:t xml:space="preserve"> عدد السكان في </w:t>
      </w:r>
      <w:r w:rsidR="00026B13" w:rsidRPr="009A126F">
        <w:rPr>
          <w:rFonts w:cs="Simplified Arabic" w:hint="cs"/>
          <w:rtl/>
        </w:rPr>
        <w:t xml:space="preserve">دولة </w:t>
      </w:r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 xml:space="preserve"> بحوالي </w:t>
      </w:r>
      <w:r w:rsidR="00126095">
        <w:rPr>
          <w:rFonts w:cs="Simplified Arabic" w:hint="cs"/>
          <w:rtl/>
        </w:rPr>
        <w:t>4.915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مليون</w:t>
      </w:r>
      <w:r w:rsidRPr="009A126F">
        <w:rPr>
          <w:rFonts w:cs="Simplified Arabic"/>
          <w:rtl/>
        </w:rPr>
        <w:t xml:space="preserve"> </w:t>
      </w:r>
      <w:proofErr w:type="spellStart"/>
      <w:r w:rsidRPr="009A126F">
        <w:rPr>
          <w:rFonts w:cs="Simplified Arabic"/>
          <w:rtl/>
        </w:rPr>
        <w:t>فرد</w:t>
      </w:r>
      <w:r w:rsidRPr="009A126F">
        <w:rPr>
          <w:rFonts w:cs="Simplified Arabic" w:hint="cs"/>
          <w:rtl/>
        </w:rPr>
        <w:t>اً؛</w:t>
      </w:r>
      <w:proofErr w:type="spellEnd"/>
      <w:r w:rsidRPr="009A126F">
        <w:rPr>
          <w:rFonts w:cs="Simplified Arabic" w:hint="cs"/>
          <w:rtl/>
        </w:rPr>
        <w:t xml:space="preserve"> حوالي </w:t>
      </w:r>
      <w:r w:rsidR="00126095">
        <w:rPr>
          <w:rFonts w:cs="Simplified Arabic" w:hint="cs"/>
          <w:rtl/>
        </w:rPr>
        <w:t>2.954</w:t>
      </w:r>
      <w:r w:rsidRPr="009A126F">
        <w:rPr>
          <w:rFonts w:cs="Simplified Arabic" w:hint="cs"/>
          <w:rtl/>
        </w:rPr>
        <w:t xml:space="preserve"> مليون </w:t>
      </w:r>
      <w:r w:rsidRPr="009A126F">
        <w:rPr>
          <w:rFonts w:cs="Simplified Arabic"/>
          <w:rtl/>
        </w:rPr>
        <w:t>في الضفة الغربية</w:t>
      </w:r>
      <w:r w:rsidRPr="009A126F">
        <w:rPr>
          <w:rFonts w:cs="Simplified Arabic" w:hint="cs"/>
          <w:rtl/>
        </w:rPr>
        <w:t xml:space="preserve"> </w:t>
      </w:r>
      <w:proofErr w:type="spellStart"/>
      <w:r w:rsidRPr="009A126F">
        <w:rPr>
          <w:rFonts w:cs="Simplified Arabic" w:hint="cs"/>
          <w:rtl/>
        </w:rPr>
        <w:t>و</w:t>
      </w:r>
      <w:r w:rsidR="00126095">
        <w:rPr>
          <w:rFonts w:cs="Simplified Arabic" w:hint="cs"/>
          <w:rtl/>
        </w:rPr>
        <w:t>1</w:t>
      </w:r>
      <w:proofErr w:type="spellEnd"/>
      <w:r w:rsidR="00126095">
        <w:rPr>
          <w:rFonts w:cs="Simplified Arabic" w:hint="cs"/>
          <w:rtl/>
        </w:rPr>
        <w:t>.961</w:t>
      </w:r>
      <w:r w:rsidRPr="009A126F">
        <w:rPr>
          <w:rFonts w:cs="Simplified Arabic" w:hint="cs"/>
          <w:rtl/>
        </w:rPr>
        <w:t xml:space="preserve"> مليون في قطاع غزة.  وبلغت نسبة السكان اللاجئين </w:t>
      </w:r>
      <w:r w:rsidR="002560B7" w:rsidRPr="009A126F">
        <w:rPr>
          <w:rFonts w:cs="Simplified Arabic" w:hint="cs"/>
          <w:rtl/>
        </w:rPr>
        <w:t>نحو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126095">
        <w:rPr>
          <w:rFonts w:cs="Simplified Arabic" w:hint="cs"/>
          <w:rtl/>
        </w:rPr>
        <w:t>42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من مجمل السكان الفلسطينيين المقيمين في</w:t>
      </w:r>
      <w:r w:rsidR="003B4E32" w:rsidRPr="009A126F">
        <w:rPr>
          <w:rFonts w:cs="Simplified Arabic" w:hint="cs"/>
          <w:rtl/>
        </w:rPr>
        <w:t xml:space="preserve"> دولة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227D61" w:rsidRPr="009A126F">
        <w:rPr>
          <w:rFonts w:cs="Simplified Arabic" w:hint="cs"/>
          <w:rtl/>
        </w:rPr>
        <w:t>فلسطين</w:t>
      </w:r>
      <w:r w:rsidRPr="009A126F">
        <w:rPr>
          <w:rFonts w:cs="Simplified Arabic" w:hint="cs"/>
          <w:rtl/>
        </w:rPr>
        <w:t>؛</w:t>
      </w:r>
      <w:proofErr w:type="spellEnd"/>
      <w:r w:rsidR="00947EEE" w:rsidRPr="009A126F">
        <w:rPr>
          <w:rFonts w:cs="Simplified Arabic" w:hint="cs"/>
          <w:rtl/>
        </w:rPr>
        <w:t xml:space="preserve"> بواقع</w:t>
      </w:r>
      <w:r w:rsidRPr="009A126F">
        <w:rPr>
          <w:rFonts w:cs="Simplified Arabic" w:hint="cs"/>
          <w:rtl/>
        </w:rPr>
        <w:t xml:space="preserve"> </w:t>
      </w:r>
      <w:proofErr w:type="spellStart"/>
      <w:r w:rsidR="00531DE9" w:rsidRPr="009A126F">
        <w:rPr>
          <w:rFonts w:cs="Simplified Arabic" w:hint="cs"/>
          <w:rtl/>
        </w:rPr>
        <w:t>26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في الضفة الغربية </w:t>
      </w:r>
      <w:proofErr w:type="spellStart"/>
      <w:r w:rsidRPr="009A126F">
        <w:rPr>
          <w:rFonts w:cs="Simplified Arabic" w:hint="cs"/>
          <w:rtl/>
        </w:rPr>
        <w:t>و</w:t>
      </w:r>
      <w:r w:rsidR="00E240AE" w:rsidRPr="009A126F">
        <w:rPr>
          <w:rFonts w:cs="Simplified Arabic" w:hint="cs"/>
          <w:rtl/>
        </w:rPr>
        <w:t>6</w:t>
      </w:r>
      <w:r w:rsidR="00531DE9" w:rsidRPr="009A126F">
        <w:rPr>
          <w:rFonts w:cs="Simplified Arabic" w:hint="cs"/>
          <w:rtl/>
        </w:rPr>
        <w:t>6</w:t>
      </w:r>
      <w:r w:rsidRPr="009A126F">
        <w:rPr>
          <w:rFonts w:cs="Simplified Arabic" w:hint="cs"/>
          <w:rtl/>
        </w:rPr>
        <w:t>%</w:t>
      </w:r>
      <w:proofErr w:type="spellEnd"/>
      <w:r w:rsidRPr="009A126F">
        <w:rPr>
          <w:rFonts w:cs="Simplified Arabic" w:hint="cs"/>
          <w:rtl/>
        </w:rPr>
        <w:t xml:space="preserve"> في قطاع غزة.</w:t>
      </w:r>
    </w:p>
    <w:p w:rsidR="00C723E9" w:rsidRPr="00533AF7" w:rsidRDefault="00C723E9" w:rsidP="00C723E9">
      <w:pPr>
        <w:jc w:val="lowKashida"/>
        <w:rPr>
          <w:rFonts w:cs="Simplified Arabic"/>
          <w:sz w:val="16"/>
          <w:szCs w:val="16"/>
          <w:u w:val="single"/>
          <w:rtl/>
          <w:lang w:eastAsia="en-US"/>
        </w:rPr>
      </w:pPr>
    </w:p>
    <w:p w:rsidR="00C723E9" w:rsidRPr="00865CF9" w:rsidRDefault="00721AED" w:rsidP="00C723E9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65CF9">
        <w:rPr>
          <w:rFonts w:ascii="Simplified Arabic" w:hAnsi="Simplified Arabic" w:cs="Simplified Arabic"/>
          <w:sz w:val="26"/>
          <w:szCs w:val="26"/>
          <w:rtl/>
        </w:rPr>
        <w:t>انخفاض في</w:t>
      </w:r>
      <w:r w:rsidR="00C723E9" w:rsidRPr="00865CF9">
        <w:rPr>
          <w:rFonts w:ascii="Simplified Arabic" w:hAnsi="Simplified Arabic" w:cs="Simplified Arabic"/>
          <w:sz w:val="26"/>
          <w:szCs w:val="26"/>
          <w:rtl/>
        </w:rPr>
        <w:t xml:space="preserve"> معدلات الخصوبة خلال السنوات الأخيرة</w:t>
      </w:r>
    </w:p>
    <w:p w:rsidR="00865CF9" w:rsidRDefault="00C723E9" w:rsidP="00865CF9">
      <w:pPr>
        <w:tabs>
          <w:tab w:val="left" w:pos="5400"/>
        </w:tabs>
        <w:jc w:val="lowKashida"/>
        <w:rPr>
          <w:rFonts w:cs="Simplified Arabic"/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 xml:space="preserve">انخفض معدل الخصوبة الكلي </w:t>
      </w:r>
      <w:r w:rsidR="00770980" w:rsidRPr="009A126F">
        <w:rPr>
          <w:rFonts w:cs="Simplified Arabic" w:hint="cs"/>
          <w:rtl/>
          <w:lang w:eastAsia="en-US"/>
        </w:rPr>
        <w:t xml:space="preserve">خلال الفترة </w:t>
      </w:r>
      <w:r w:rsidR="00E46B3C">
        <w:rPr>
          <w:rFonts w:cs="Simplified Arabic" w:hint="cs"/>
          <w:rtl/>
          <w:lang w:eastAsia="en-US"/>
        </w:rPr>
        <w:t>(</w:t>
      </w:r>
      <w:r w:rsidR="00026B13" w:rsidRPr="009A126F">
        <w:rPr>
          <w:rFonts w:cs="Simplified Arabic" w:hint="cs"/>
          <w:rtl/>
          <w:lang w:eastAsia="en-US"/>
        </w:rPr>
        <w:t>2011</w:t>
      </w:r>
      <w:r w:rsidR="00770980" w:rsidRPr="009A126F">
        <w:rPr>
          <w:rFonts w:cs="Simplified Arabic" w:hint="cs"/>
          <w:rtl/>
          <w:lang w:eastAsia="en-US"/>
        </w:rPr>
        <w:t>-</w:t>
      </w:r>
      <w:r w:rsidR="00026B13" w:rsidRPr="009A126F">
        <w:rPr>
          <w:rFonts w:cs="Simplified Arabic" w:hint="cs"/>
          <w:rtl/>
          <w:lang w:eastAsia="en-US"/>
        </w:rPr>
        <w:t>2013</w:t>
      </w:r>
      <w:proofErr w:type="spellStart"/>
      <w:r w:rsidR="00E46B3C">
        <w:rPr>
          <w:rFonts w:cs="Simplified Arabic" w:hint="cs"/>
          <w:rtl/>
          <w:lang w:eastAsia="en-US"/>
        </w:rPr>
        <w:t>)</w:t>
      </w:r>
      <w:proofErr w:type="spellEnd"/>
      <w:r w:rsidRPr="009A126F">
        <w:rPr>
          <w:rFonts w:cs="Simplified Arabic" w:hint="cs"/>
          <w:rtl/>
          <w:lang w:eastAsia="en-US"/>
        </w:rPr>
        <w:t xml:space="preserve"> إلى </w:t>
      </w:r>
      <w:r w:rsidR="00312577">
        <w:rPr>
          <w:rFonts w:cs="Simplified Arabic" w:hint="cs"/>
          <w:rtl/>
          <w:lang w:eastAsia="en-US"/>
        </w:rPr>
        <w:t>4.1</w:t>
      </w:r>
      <w:r w:rsidRPr="009A126F">
        <w:rPr>
          <w:rFonts w:cs="Simplified Arabic" w:hint="cs"/>
          <w:rtl/>
          <w:lang w:eastAsia="en-US"/>
        </w:rPr>
        <w:t xml:space="preserve"> </w:t>
      </w:r>
      <w:proofErr w:type="spellStart"/>
      <w:r w:rsidRPr="009A126F">
        <w:rPr>
          <w:rFonts w:cs="Simplified Arabic" w:hint="cs"/>
          <w:rtl/>
          <w:lang w:eastAsia="en-US"/>
        </w:rPr>
        <w:t>مولوداً</w:t>
      </w:r>
      <w:r w:rsidR="00E46B3C">
        <w:rPr>
          <w:rFonts w:cs="Simplified Arabic" w:hint="cs"/>
          <w:rtl/>
          <w:lang w:eastAsia="en-US"/>
        </w:rPr>
        <w:t>،</w:t>
      </w:r>
      <w:proofErr w:type="spellEnd"/>
      <w:r w:rsidRPr="009A126F">
        <w:rPr>
          <w:rFonts w:cs="Simplified Arabic" w:hint="cs"/>
          <w:rtl/>
          <w:lang w:eastAsia="en-US"/>
        </w:rPr>
        <w:t xml:space="preserve"> مقارنة مع </w:t>
      </w:r>
      <w:r w:rsidR="00325089">
        <w:rPr>
          <w:rFonts w:cs="Simplified Arabic" w:hint="cs"/>
          <w:rtl/>
          <w:lang w:eastAsia="en-US"/>
        </w:rPr>
        <w:t>5.9</w:t>
      </w:r>
      <w:r w:rsidR="00915822">
        <w:rPr>
          <w:rFonts w:cs="Simplified Arabic" w:hint="cs"/>
          <w:rtl/>
          <w:lang w:eastAsia="en-US"/>
        </w:rPr>
        <w:t xml:space="preserve"> </w:t>
      </w:r>
      <w:r w:rsidR="00312577" w:rsidRPr="009A126F">
        <w:rPr>
          <w:rFonts w:cs="Simplified Arabic" w:hint="cs"/>
          <w:rtl/>
          <w:lang w:eastAsia="en-US"/>
        </w:rPr>
        <w:t xml:space="preserve">مولوداً </w:t>
      </w:r>
      <w:r w:rsidRPr="009A126F">
        <w:rPr>
          <w:rFonts w:cs="Simplified Arabic" w:hint="cs"/>
          <w:rtl/>
          <w:lang w:eastAsia="en-US"/>
        </w:rPr>
        <w:t xml:space="preserve">عام </w:t>
      </w:r>
      <w:proofErr w:type="spellStart"/>
      <w:r w:rsidR="0034535D">
        <w:rPr>
          <w:rFonts w:cs="Simplified Arabic" w:hint="cs"/>
          <w:rtl/>
          <w:lang w:eastAsia="en-US"/>
        </w:rPr>
        <w:t>1999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325089">
        <w:rPr>
          <w:rFonts w:cs="Simplified Arabic" w:hint="cs"/>
          <w:rtl/>
          <w:lang w:eastAsia="en-US"/>
        </w:rPr>
        <w:t>3.7</w:t>
      </w:r>
      <w:r w:rsidRPr="009A126F">
        <w:rPr>
          <w:rFonts w:cs="Simplified Arabic" w:hint="cs"/>
          <w:rtl/>
          <w:lang w:eastAsia="en-US"/>
        </w:rPr>
        <w:t xml:space="preserve"> مولوداً في الضفة الغربية </w:t>
      </w:r>
      <w:proofErr w:type="spellStart"/>
      <w:r w:rsidR="00770980" w:rsidRPr="009A126F">
        <w:rPr>
          <w:rFonts w:cs="Simplified Arabic" w:hint="cs"/>
          <w:rtl/>
          <w:lang w:eastAsia="en-US"/>
        </w:rPr>
        <w:t>و</w:t>
      </w:r>
      <w:r w:rsidR="00325089">
        <w:rPr>
          <w:rFonts w:cs="Simplified Arabic" w:hint="cs"/>
          <w:rtl/>
          <w:lang w:eastAsia="en-US"/>
        </w:rPr>
        <w:t>4</w:t>
      </w:r>
      <w:proofErr w:type="spellEnd"/>
      <w:r w:rsidR="00325089">
        <w:rPr>
          <w:rFonts w:cs="Simplified Arabic" w:hint="cs"/>
          <w:rtl/>
          <w:lang w:eastAsia="en-US"/>
        </w:rPr>
        <w:t>.5</w:t>
      </w:r>
      <w:r w:rsidR="00026B13" w:rsidRPr="009A126F">
        <w:rPr>
          <w:rFonts w:cs="Simplified Arabic" w:hint="cs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>مولود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في قطاع غزة.</w:t>
      </w:r>
    </w:p>
    <w:p w:rsidR="00865CF9" w:rsidRPr="00865CF9" w:rsidRDefault="00865CF9" w:rsidP="00865CF9">
      <w:pPr>
        <w:tabs>
          <w:tab w:val="left" w:pos="5400"/>
        </w:tabs>
        <w:jc w:val="lowKashida"/>
        <w:rPr>
          <w:rFonts w:cs="Simplified Arabic"/>
          <w:sz w:val="16"/>
          <w:szCs w:val="16"/>
          <w:rtl/>
          <w:lang w:eastAsia="en-US"/>
        </w:rPr>
      </w:pPr>
    </w:p>
    <w:p w:rsidR="00C723E9" w:rsidRPr="00865CF9" w:rsidRDefault="00C723E9" w:rsidP="00865CF9">
      <w:pPr>
        <w:tabs>
          <w:tab w:val="left" w:pos="5400"/>
        </w:tabs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معدل الخصوبة </w:t>
      </w:r>
      <w:r w:rsidR="008F0371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في</w:t>
      </w:r>
      <w:r w:rsidR="00026B13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دولة</w:t>
      </w:r>
      <w:r w:rsidR="008F0371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proofErr w:type="spellStart"/>
      <w:r w:rsidR="00312B2B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فلسطين</w:t>
      </w:r>
      <w:r w:rsidR="004E5E79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،</w:t>
      </w:r>
      <w:proofErr w:type="spellEnd"/>
      <w:r w:rsidR="004E5E79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8F0371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سنوات مختارة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4845"/>
      </w:tblGrid>
      <w:tr w:rsidR="00A5053A" w:rsidRPr="009A126F" w:rsidTr="00865CF9">
        <w:trPr>
          <w:jc w:val="center"/>
        </w:trPr>
        <w:tc>
          <w:tcPr>
            <w:tcW w:w="4845" w:type="dxa"/>
          </w:tcPr>
          <w:p w:rsidR="00A5053A" w:rsidRPr="009A126F" w:rsidRDefault="006D7554" w:rsidP="00865CF9">
            <w:pPr>
              <w:tabs>
                <w:tab w:val="left" w:pos="5400"/>
              </w:tabs>
              <w:jc w:val="center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2981325" cy="1743075"/>
                  <wp:effectExtent l="0" t="0" r="0" b="0"/>
                  <wp:docPr id="1" name="Objec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33AF7" w:rsidRDefault="00533AF7" w:rsidP="00C723E9">
      <w:pPr>
        <w:tabs>
          <w:tab w:val="left" w:pos="5400"/>
        </w:tabs>
        <w:jc w:val="lowKashida"/>
        <w:rPr>
          <w:rFonts w:ascii="Simplified Arabic" w:hAnsi="Simplified Arabic" w:cs="Simplified Arabic"/>
          <w:b/>
          <w:bCs/>
          <w:rtl/>
          <w:lang w:eastAsia="en-US"/>
        </w:rPr>
      </w:pPr>
    </w:p>
    <w:p w:rsidR="00C723E9" w:rsidRPr="00865CF9" w:rsidRDefault="00C723E9" w:rsidP="00C723E9">
      <w:pPr>
        <w:tabs>
          <w:tab w:val="left" w:pos="5400"/>
        </w:tabs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انخفاض في متوسط حجم الأسرة </w:t>
      </w:r>
    </w:p>
    <w:p w:rsidR="00AC48B4" w:rsidRPr="009A126F" w:rsidRDefault="00C723E9" w:rsidP="00312577">
      <w:pPr>
        <w:jc w:val="lowKashida"/>
        <w:rPr>
          <w:rtl/>
          <w:lang w:eastAsia="en-US"/>
        </w:rPr>
      </w:pPr>
      <w:r w:rsidRPr="009A126F">
        <w:rPr>
          <w:rFonts w:cs="Simplified Arabic" w:hint="cs"/>
          <w:rtl/>
          <w:lang w:eastAsia="en-US"/>
        </w:rPr>
        <w:t>انخفض م</w:t>
      </w:r>
      <w:r w:rsidRPr="009A126F">
        <w:rPr>
          <w:rFonts w:cs="Simplified Arabic"/>
          <w:rtl/>
          <w:lang w:eastAsia="en-US"/>
        </w:rPr>
        <w:t>تو</w:t>
      </w:r>
      <w:r w:rsidRPr="009A126F">
        <w:rPr>
          <w:rFonts w:cs="Simplified Arabic" w:hint="cs"/>
          <w:rtl/>
          <w:lang w:eastAsia="en-US"/>
        </w:rPr>
        <w:t>سط</w:t>
      </w:r>
      <w:r w:rsidRPr="009A126F">
        <w:rPr>
          <w:rFonts w:cs="Simplified Arabic"/>
          <w:rtl/>
          <w:lang w:eastAsia="en-US"/>
        </w:rPr>
        <w:t xml:space="preserve"> ح</w:t>
      </w:r>
      <w:r w:rsidRPr="009A126F">
        <w:rPr>
          <w:rFonts w:cs="Simplified Arabic" w:hint="cs"/>
          <w:rtl/>
          <w:lang w:eastAsia="en-US"/>
        </w:rPr>
        <w:t xml:space="preserve">جم الأسرة إلى </w:t>
      </w:r>
      <w:r w:rsidR="00915822">
        <w:rPr>
          <w:rFonts w:cs="Simplified Arabic" w:hint="cs"/>
          <w:rtl/>
          <w:lang w:eastAsia="en-US"/>
        </w:rPr>
        <w:t>5.1</w:t>
      </w:r>
      <w:r w:rsidRPr="009A126F">
        <w:rPr>
          <w:rFonts w:cs="Simplified Arabic" w:hint="cs"/>
          <w:rtl/>
          <w:lang w:eastAsia="en-US"/>
        </w:rPr>
        <w:t xml:space="preserve"> فرداً عام </w:t>
      </w:r>
      <w:r w:rsidR="00126095">
        <w:rPr>
          <w:rFonts w:cs="Simplified Arabic" w:hint="cs"/>
          <w:rtl/>
          <w:lang w:eastAsia="en-US"/>
        </w:rPr>
        <w:t>2017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7F043A">
        <w:rPr>
          <w:rFonts w:cs="Simplified Arabic" w:hint="cs"/>
          <w:rtl/>
          <w:lang w:eastAsia="en-US"/>
        </w:rPr>
        <w:t>(</w:t>
      </w:r>
      <w:r w:rsidRPr="009A126F">
        <w:rPr>
          <w:rFonts w:cs="Simplified Arabic" w:hint="cs"/>
          <w:rtl/>
          <w:lang w:eastAsia="en-US"/>
        </w:rPr>
        <w:t xml:space="preserve">مقارنة مع </w:t>
      </w:r>
      <w:r w:rsidR="00915822">
        <w:rPr>
          <w:rFonts w:cs="Simplified Arabic" w:hint="cs"/>
          <w:rtl/>
          <w:lang w:eastAsia="en-US"/>
        </w:rPr>
        <w:t>6.1</w:t>
      </w:r>
      <w:r w:rsidRPr="009A126F">
        <w:rPr>
          <w:rFonts w:cs="Simplified Arabic" w:hint="cs"/>
          <w:rtl/>
          <w:lang w:eastAsia="en-US"/>
        </w:rPr>
        <w:t xml:space="preserve"> فرداً </w:t>
      </w:r>
      <w:r w:rsidRPr="009A126F">
        <w:rPr>
          <w:rFonts w:cs="Simplified Arabic"/>
          <w:rtl/>
          <w:lang w:eastAsia="en-US"/>
        </w:rPr>
        <w:t>عا</w:t>
      </w:r>
      <w:r w:rsidRPr="009A126F">
        <w:rPr>
          <w:rFonts w:cs="Simplified Arabic" w:hint="cs"/>
          <w:rtl/>
          <w:lang w:eastAsia="en-US"/>
        </w:rPr>
        <w:t xml:space="preserve">م </w:t>
      </w:r>
      <w:r w:rsidR="00947EEE" w:rsidRPr="009A126F">
        <w:rPr>
          <w:rFonts w:cs="Simplified Arabic" w:hint="cs"/>
          <w:rtl/>
          <w:lang w:eastAsia="en-US"/>
        </w:rPr>
        <w:t>2000</w:t>
      </w:r>
      <w:proofErr w:type="spellStart"/>
      <w:r w:rsidR="007F043A">
        <w:rPr>
          <w:rFonts w:cs="Simplified Arabic" w:hint="cs"/>
          <w:rtl/>
          <w:lang w:eastAsia="en-US"/>
        </w:rPr>
        <w:t>)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9E0CEE" w:rsidRPr="009A126F">
        <w:rPr>
          <w:rFonts w:cs="Simplified Arabic" w:hint="cs"/>
          <w:rtl/>
          <w:lang w:eastAsia="en-US"/>
        </w:rPr>
        <w:t xml:space="preserve">بواقع </w:t>
      </w:r>
      <w:r w:rsidR="00915822">
        <w:rPr>
          <w:rFonts w:cs="Simplified Arabic" w:hint="cs"/>
          <w:rtl/>
          <w:lang w:eastAsia="en-US"/>
        </w:rPr>
        <w:t>4.8</w:t>
      </w:r>
      <w:r w:rsidRPr="009A126F">
        <w:rPr>
          <w:rFonts w:cs="Simplified Arabic" w:hint="cs"/>
          <w:rtl/>
          <w:lang w:eastAsia="en-US"/>
        </w:rPr>
        <w:t xml:space="preserve"> فرداً في الضفة الغربية</w:t>
      </w:r>
      <w:r w:rsidR="00974D91" w:rsidRPr="009A126F">
        <w:rPr>
          <w:rFonts w:cs="Simplified Arabic" w:hint="cs"/>
          <w:rtl/>
          <w:lang w:eastAsia="en-US"/>
        </w:rPr>
        <w:t xml:space="preserve"> </w:t>
      </w:r>
      <w:proofErr w:type="spellStart"/>
      <w:r w:rsidRPr="009A126F">
        <w:rPr>
          <w:rFonts w:cs="Simplified Arabic" w:hint="cs"/>
          <w:rtl/>
          <w:lang w:eastAsia="en-US"/>
        </w:rPr>
        <w:t>و</w:t>
      </w:r>
      <w:r w:rsidR="00312577">
        <w:rPr>
          <w:rFonts w:cs="Simplified Arabic" w:hint="cs"/>
          <w:rtl/>
          <w:lang w:eastAsia="en-US"/>
        </w:rPr>
        <w:t>5</w:t>
      </w:r>
      <w:proofErr w:type="spellEnd"/>
      <w:r w:rsidR="00312577">
        <w:rPr>
          <w:rFonts w:cs="Simplified Arabic" w:hint="cs"/>
          <w:rtl/>
          <w:lang w:eastAsia="en-US"/>
        </w:rPr>
        <w:t>.6</w:t>
      </w:r>
      <w:r w:rsidRPr="009A126F">
        <w:rPr>
          <w:rFonts w:cs="Simplified Arabic" w:hint="cs"/>
          <w:rtl/>
          <w:lang w:eastAsia="en-US"/>
        </w:rPr>
        <w:t xml:space="preserve"> فرداً  في قطاع غزة.</w:t>
      </w:r>
    </w:p>
    <w:p w:rsidR="00915822" w:rsidRPr="00533AF7" w:rsidRDefault="00915822" w:rsidP="00E240AE">
      <w:pPr>
        <w:jc w:val="center"/>
        <w:rPr>
          <w:rFonts w:ascii="Arial" w:hAnsi="Arial" w:cs="Simplified Arabic"/>
          <w:b/>
          <w:bCs/>
          <w:sz w:val="16"/>
          <w:szCs w:val="1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865CF9" w:rsidRDefault="00865CF9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</w:p>
    <w:p w:rsidR="00026B13" w:rsidRPr="00865CF9" w:rsidRDefault="005664FC" w:rsidP="00E240A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متوسط حجم </w:t>
      </w:r>
      <w:r w:rsidR="00F21D80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الأسرة</w:t>
      </w: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في</w:t>
      </w:r>
      <w:r w:rsidR="00026B13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دولة</w:t>
      </w: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312B2B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فلسطين</w:t>
      </w: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حسب المنطقة، </w:t>
      </w:r>
    </w:p>
    <w:p w:rsidR="005664FC" w:rsidRPr="00865CF9" w:rsidRDefault="00947EEE" w:rsidP="00126095">
      <w:pPr>
        <w:jc w:val="center"/>
        <w:rPr>
          <w:rFonts w:ascii="Simplified Arabic" w:hAnsi="Simplified Arabic" w:cs="Simplified Arabic"/>
          <w:b/>
          <w:bCs/>
          <w:sz w:val="26"/>
          <w:szCs w:val="26"/>
          <w:lang w:eastAsia="en-US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2000</w:t>
      </w:r>
      <w:r w:rsidR="005664FC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، </w:t>
      </w:r>
      <w:r w:rsidR="00126095" w:rsidRPr="00865CF9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2017</w:t>
      </w:r>
    </w:p>
    <w:p w:rsidR="00C723E9" w:rsidRPr="009A126F" w:rsidRDefault="00C723E9" w:rsidP="00974D91">
      <w:pPr>
        <w:jc w:val="lowKashida"/>
        <w:rPr>
          <w:sz w:val="2"/>
          <w:szCs w:val="2"/>
          <w:u w:val="single"/>
          <w:rtl/>
          <w:lang w:eastAsia="en-US"/>
        </w:rPr>
      </w:pPr>
      <w:r w:rsidRPr="009A126F">
        <w:rPr>
          <w:rFonts w:hint="cs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4856"/>
      </w:tblGrid>
      <w:tr w:rsidR="00A5053A" w:rsidRPr="009A126F" w:rsidTr="00865CF9">
        <w:trPr>
          <w:jc w:val="center"/>
        </w:trPr>
        <w:tc>
          <w:tcPr>
            <w:tcW w:w="4856" w:type="dxa"/>
          </w:tcPr>
          <w:p w:rsidR="00A5053A" w:rsidRPr="009A126F" w:rsidRDefault="00A5053A" w:rsidP="00C723E9">
            <w:pPr>
              <w:jc w:val="lowKashida"/>
              <w:rPr>
                <w:noProof/>
                <w:rtl/>
                <w:lang w:eastAsia="en-US"/>
              </w:rPr>
            </w:pPr>
            <w:r w:rsidRPr="009A126F">
              <w:rPr>
                <w:noProof/>
                <w:rtl/>
                <w:lang w:eastAsia="en-US"/>
              </w:rPr>
              <w:drawing>
                <wp:inline distT="0" distB="0" distL="0" distR="0">
                  <wp:extent cx="2981325" cy="1895475"/>
                  <wp:effectExtent l="0" t="0" r="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C723E9" w:rsidRPr="00533AF7" w:rsidRDefault="00C723E9" w:rsidP="00C723E9">
      <w:pPr>
        <w:jc w:val="lowKashida"/>
        <w:rPr>
          <w:sz w:val="16"/>
          <w:szCs w:val="16"/>
          <w:u w:val="single"/>
          <w:rtl/>
          <w:lang w:eastAsia="en-US"/>
        </w:rPr>
      </w:pPr>
    </w:p>
    <w:p w:rsidR="00C723E9" w:rsidRPr="00865CF9" w:rsidRDefault="00C723E9" w:rsidP="00E13E41">
      <w:pPr>
        <w:pStyle w:val="Heading6"/>
        <w:ind w:right="-180"/>
        <w:jc w:val="left"/>
        <w:rPr>
          <w:rFonts w:ascii="Simplified Arabic" w:hAnsi="Simplified Arabic"/>
          <w:sz w:val="26"/>
          <w:szCs w:val="26"/>
          <w:rtl/>
        </w:rPr>
      </w:pPr>
      <w:r w:rsidRPr="00865CF9">
        <w:rPr>
          <w:rFonts w:ascii="Simplified Arabic" w:hAnsi="Simplified Arabic"/>
          <w:sz w:val="26"/>
          <w:szCs w:val="26"/>
          <w:rtl/>
        </w:rPr>
        <w:t xml:space="preserve">معدلات المواليد والوفيات الخام تتجه نحو الانخفاض </w:t>
      </w:r>
    </w:p>
    <w:p w:rsidR="00C723E9" w:rsidRPr="009A126F" w:rsidRDefault="00C723E9" w:rsidP="00915822">
      <w:pPr>
        <w:jc w:val="both"/>
        <w:rPr>
          <w:rFonts w:cs="Simplified Arabic"/>
          <w:rtl/>
        </w:rPr>
      </w:pPr>
      <w:r w:rsidRPr="009A126F">
        <w:rPr>
          <w:rFonts w:cs="Simplified Arabic" w:hint="cs"/>
          <w:rtl/>
          <w:lang w:eastAsia="en-US"/>
        </w:rPr>
        <w:t>بلغ</w:t>
      </w:r>
      <w:r w:rsidRPr="009A126F">
        <w:rPr>
          <w:rFonts w:cs="Simplified Arabic"/>
          <w:rtl/>
          <w:lang w:eastAsia="en-US"/>
        </w:rPr>
        <w:t xml:space="preserve"> م</w:t>
      </w:r>
      <w:r w:rsidRPr="009A126F">
        <w:rPr>
          <w:rFonts w:cs="Simplified Arabic" w:hint="cs"/>
          <w:rtl/>
          <w:lang w:eastAsia="en-US"/>
        </w:rPr>
        <w:t>ع</w:t>
      </w:r>
      <w:r w:rsidRPr="009A126F">
        <w:rPr>
          <w:rFonts w:cs="Simplified Arabic"/>
          <w:rtl/>
          <w:lang w:eastAsia="en-US"/>
        </w:rPr>
        <w:t>دل ا</w:t>
      </w:r>
      <w:r w:rsidRPr="009A126F">
        <w:rPr>
          <w:rFonts w:cs="Simplified Arabic" w:hint="cs"/>
          <w:rtl/>
          <w:lang w:eastAsia="en-US"/>
        </w:rPr>
        <w:t>لمو</w:t>
      </w:r>
      <w:r w:rsidRPr="009A126F">
        <w:rPr>
          <w:rFonts w:cs="Simplified Arabic"/>
          <w:rtl/>
          <w:lang w:eastAsia="en-US"/>
        </w:rPr>
        <w:t xml:space="preserve">اليد </w:t>
      </w:r>
      <w:r w:rsidRPr="009A126F">
        <w:rPr>
          <w:rFonts w:cs="Simplified Arabic" w:hint="cs"/>
          <w:rtl/>
          <w:lang w:eastAsia="en-US"/>
        </w:rPr>
        <w:t>ا</w:t>
      </w:r>
      <w:r w:rsidRPr="009A126F">
        <w:rPr>
          <w:rFonts w:cs="Simplified Arabic"/>
          <w:rtl/>
          <w:lang w:eastAsia="en-US"/>
        </w:rPr>
        <w:t>لخا</w:t>
      </w:r>
      <w:r w:rsidRPr="009A126F">
        <w:rPr>
          <w:rFonts w:cs="Simplified Arabic" w:hint="cs"/>
          <w:rtl/>
          <w:lang w:eastAsia="en-US"/>
        </w:rPr>
        <w:t>م</w:t>
      </w:r>
      <w:r w:rsidR="0002590B" w:rsidRPr="009A126F">
        <w:rPr>
          <w:rFonts w:cs="Simplified Arabic" w:hint="cs"/>
          <w:rtl/>
          <w:lang w:eastAsia="en-US"/>
        </w:rPr>
        <w:t xml:space="preserve"> في العام </w:t>
      </w:r>
      <w:r w:rsidR="00CA03EE">
        <w:rPr>
          <w:rFonts w:cs="Simplified Arabic" w:hint="cs"/>
          <w:rtl/>
          <w:lang w:eastAsia="en-US"/>
        </w:rPr>
        <w:t>2018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/>
          <w:rtl/>
          <w:lang w:eastAsia="en-US"/>
        </w:rPr>
        <w:t xml:space="preserve"> </w:t>
      </w:r>
      <w:r w:rsidR="00CA03EE">
        <w:rPr>
          <w:rFonts w:cs="Simplified Arabic" w:hint="cs"/>
          <w:rtl/>
          <w:lang w:eastAsia="en-US"/>
        </w:rPr>
        <w:t xml:space="preserve">30.5 </w:t>
      </w:r>
      <w:r w:rsidRPr="009A126F">
        <w:rPr>
          <w:rFonts w:cs="Simplified Arabic" w:hint="cs"/>
          <w:rtl/>
          <w:lang w:eastAsia="en-US"/>
        </w:rPr>
        <w:t>مول</w:t>
      </w:r>
      <w:r w:rsidRPr="009A126F">
        <w:rPr>
          <w:rFonts w:cs="Simplified Arabic"/>
          <w:rtl/>
          <w:lang w:eastAsia="en-US"/>
        </w:rPr>
        <w:t>و</w:t>
      </w:r>
      <w:r w:rsidRPr="009A126F">
        <w:rPr>
          <w:rFonts w:cs="Simplified Arabic" w:hint="cs"/>
          <w:rtl/>
          <w:lang w:eastAsia="en-US"/>
        </w:rPr>
        <w:t>د</w:t>
      </w:r>
      <w:r w:rsidR="001D0D82" w:rsidRPr="009A126F">
        <w:rPr>
          <w:rFonts w:cs="Simplified Arabic" w:hint="cs"/>
          <w:rtl/>
          <w:lang w:eastAsia="en-US"/>
        </w:rPr>
        <w:t>اً</w:t>
      </w:r>
      <w:r w:rsidRPr="009A126F">
        <w:rPr>
          <w:rFonts w:cs="Simplified Arabic" w:hint="cs"/>
          <w:rtl/>
          <w:lang w:eastAsia="en-US"/>
        </w:rPr>
        <w:t xml:space="preserve"> لك</w:t>
      </w:r>
      <w:r w:rsidRPr="009A126F">
        <w:rPr>
          <w:rFonts w:cs="Simplified Arabic"/>
          <w:rtl/>
          <w:lang w:eastAsia="en-US"/>
        </w:rPr>
        <w:t>ل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947EEE" w:rsidRPr="009A126F">
        <w:rPr>
          <w:rFonts w:cs="Simplified Arabic" w:hint="cs"/>
          <w:rtl/>
          <w:lang w:eastAsia="en-US"/>
        </w:rPr>
        <w:t>1000</w:t>
      </w:r>
      <w:r w:rsidRPr="009A126F">
        <w:rPr>
          <w:rFonts w:cs="Simplified Arabic" w:hint="cs"/>
          <w:rtl/>
          <w:lang w:eastAsia="en-US"/>
        </w:rPr>
        <w:t xml:space="preserve"> من </w:t>
      </w:r>
      <w:proofErr w:type="spellStart"/>
      <w:r w:rsidRPr="009A126F">
        <w:rPr>
          <w:rFonts w:cs="Simplified Arabic" w:hint="cs"/>
          <w:rtl/>
          <w:lang w:eastAsia="en-US"/>
        </w:rPr>
        <w:t>ال</w:t>
      </w:r>
      <w:r w:rsidRPr="009A126F">
        <w:rPr>
          <w:rFonts w:cs="Simplified Arabic"/>
          <w:rtl/>
          <w:lang w:eastAsia="en-US"/>
        </w:rPr>
        <w:t>سكان</w:t>
      </w:r>
      <w:r w:rsidRPr="009A126F">
        <w:rPr>
          <w:rFonts w:cs="Simplified Arabic" w:hint="cs"/>
          <w:rtl/>
          <w:lang w:eastAsia="en-US"/>
        </w:rPr>
        <w:t>؛</w:t>
      </w:r>
      <w:proofErr w:type="spellEnd"/>
      <w:r w:rsidRPr="009A126F">
        <w:rPr>
          <w:rFonts w:cs="Simplified Arabic" w:hint="cs"/>
          <w:rtl/>
          <w:lang w:eastAsia="en-US"/>
        </w:rPr>
        <w:t xml:space="preserve"> </w:t>
      </w:r>
      <w:r w:rsidR="00D1179A" w:rsidRPr="009A126F">
        <w:rPr>
          <w:rFonts w:cs="Simplified Arabic" w:hint="cs"/>
          <w:rtl/>
          <w:lang w:eastAsia="en-US"/>
        </w:rPr>
        <w:t>28</w:t>
      </w:r>
      <w:r w:rsidR="00325089">
        <w:rPr>
          <w:rFonts w:cs="Simplified Arabic" w:hint="cs"/>
          <w:rtl/>
          <w:lang w:eastAsia="en-US"/>
        </w:rPr>
        <w:t>.0</w:t>
      </w:r>
      <w:r w:rsidRPr="009A126F">
        <w:rPr>
          <w:rFonts w:cs="Simplified Arabic" w:hint="cs"/>
          <w:rtl/>
          <w:lang w:eastAsia="en-US"/>
        </w:rPr>
        <w:t xml:space="preserve"> </w:t>
      </w:r>
      <w:r w:rsidR="00E240AE" w:rsidRPr="009A126F">
        <w:rPr>
          <w:rFonts w:cs="Simplified Arabic" w:hint="cs"/>
          <w:rtl/>
          <w:lang w:eastAsia="en-US"/>
        </w:rPr>
        <w:t>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 xml:space="preserve">داً </w:t>
      </w:r>
      <w:r w:rsidRPr="009A126F">
        <w:rPr>
          <w:rFonts w:cs="Simplified Arabic" w:hint="cs"/>
          <w:rtl/>
          <w:lang w:eastAsia="en-US"/>
        </w:rPr>
        <w:t xml:space="preserve">في الضفة الغربية </w:t>
      </w:r>
      <w:proofErr w:type="spellStart"/>
      <w:r w:rsidR="00227D61" w:rsidRPr="009A126F">
        <w:rPr>
          <w:rFonts w:cs="Simplified Arabic" w:hint="cs"/>
          <w:rtl/>
          <w:lang w:eastAsia="en-US"/>
        </w:rPr>
        <w:t>و</w:t>
      </w:r>
      <w:r w:rsidR="00CA03EE">
        <w:rPr>
          <w:rFonts w:cs="Simplified Arabic" w:hint="cs"/>
          <w:rtl/>
          <w:lang w:eastAsia="en-US"/>
        </w:rPr>
        <w:t>34</w:t>
      </w:r>
      <w:proofErr w:type="spellEnd"/>
      <w:r w:rsidR="00CA03EE">
        <w:rPr>
          <w:rFonts w:cs="Simplified Arabic" w:hint="cs"/>
          <w:rtl/>
          <w:lang w:eastAsia="en-US"/>
        </w:rPr>
        <w:t>.4</w:t>
      </w:r>
      <w:r w:rsidR="00E240AE" w:rsidRPr="009A126F">
        <w:rPr>
          <w:rFonts w:cs="Simplified Arabic" w:hint="cs"/>
          <w:rtl/>
          <w:lang w:eastAsia="en-US"/>
        </w:rPr>
        <w:t xml:space="preserve"> مول</w:t>
      </w:r>
      <w:r w:rsidR="00E240AE" w:rsidRPr="009A126F">
        <w:rPr>
          <w:rFonts w:cs="Simplified Arabic"/>
          <w:rtl/>
          <w:lang w:eastAsia="en-US"/>
        </w:rPr>
        <w:t>و</w:t>
      </w:r>
      <w:r w:rsidR="00E240AE" w:rsidRPr="009A126F">
        <w:rPr>
          <w:rFonts w:cs="Simplified Arabic" w:hint="cs"/>
          <w:rtl/>
          <w:lang w:eastAsia="en-US"/>
        </w:rPr>
        <w:t>داً</w:t>
      </w:r>
      <w:r w:rsidRPr="009A126F">
        <w:rPr>
          <w:rFonts w:cs="Simplified Arabic"/>
          <w:rtl/>
          <w:lang w:eastAsia="en-US"/>
        </w:rPr>
        <w:t xml:space="preserve"> </w:t>
      </w:r>
      <w:r w:rsidRPr="009A126F">
        <w:rPr>
          <w:rFonts w:cs="Simplified Arabic" w:hint="cs"/>
          <w:rtl/>
          <w:lang w:eastAsia="en-US"/>
        </w:rPr>
        <w:t xml:space="preserve">في قطاع غزة.  كما بلغ </w:t>
      </w:r>
      <w:r w:rsidRPr="009A126F">
        <w:rPr>
          <w:rFonts w:cs="Simplified Arabic"/>
          <w:rtl/>
        </w:rPr>
        <w:t>م</w:t>
      </w:r>
      <w:r w:rsidRPr="009A126F">
        <w:rPr>
          <w:rFonts w:cs="Simplified Arabic" w:hint="cs"/>
          <w:rtl/>
        </w:rPr>
        <w:t>عدل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>ال</w:t>
      </w:r>
      <w:r w:rsidRPr="009A126F">
        <w:rPr>
          <w:rFonts w:cs="Simplified Arabic"/>
          <w:rtl/>
        </w:rPr>
        <w:t>وفي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 xml:space="preserve">ت </w:t>
      </w:r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>لخ</w:t>
      </w:r>
      <w:r w:rsidRPr="009A126F">
        <w:rPr>
          <w:rFonts w:cs="Simplified Arabic" w:hint="cs"/>
          <w:rtl/>
        </w:rPr>
        <w:t>ام</w:t>
      </w:r>
      <w:r w:rsidRPr="009A126F">
        <w:rPr>
          <w:rFonts w:cs="Simplified Arabic"/>
          <w:rtl/>
        </w:rPr>
        <w:t xml:space="preserve"> </w:t>
      </w:r>
      <w:r w:rsidR="0002590B" w:rsidRPr="009A126F">
        <w:rPr>
          <w:rFonts w:cs="Simplified Arabic" w:hint="cs"/>
          <w:rtl/>
          <w:lang w:eastAsia="en-US"/>
        </w:rPr>
        <w:t xml:space="preserve">في العام </w:t>
      </w:r>
      <w:r w:rsidR="00CA03EE">
        <w:rPr>
          <w:rFonts w:cs="Simplified Arabic" w:hint="cs"/>
          <w:rtl/>
          <w:lang w:eastAsia="en-US"/>
        </w:rPr>
        <w:t>2018</w:t>
      </w:r>
      <w:r w:rsidR="0002590B" w:rsidRPr="009A126F">
        <w:rPr>
          <w:rFonts w:cs="Simplified Arabic" w:hint="cs"/>
          <w:rtl/>
          <w:lang w:eastAsia="en-US"/>
        </w:rPr>
        <w:t xml:space="preserve"> في فلسطين</w:t>
      </w:r>
      <w:r w:rsidRPr="009A126F">
        <w:rPr>
          <w:rFonts w:cs="Simplified Arabic" w:hint="cs"/>
          <w:rtl/>
        </w:rPr>
        <w:t xml:space="preserve"> </w:t>
      </w:r>
      <w:r w:rsidR="00CA03EE">
        <w:rPr>
          <w:rFonts w:cs="Simplified Arabic" w:hint="cs"/>
          <w:rtl/>
        </w:rPr>
        <w:t>3.8</w:t>
      </w:r>
      <w:r w:rsidRPr="009A126F">
        <w:rPr>
          <w:rFonts w:cs="Simplified Arabic"/>
          <w:rtl/>
        </w:rPr>
        <w:t xml:space="preserve"> </w:t>
      </w:r>
      <w:r w:rsidR="001D0D82" w:rsidRPr="009A126F">
        <w:rPr>
          <w:rFonts w:cs="Simplified Arabic" w:hint="cs"/>
          <w:rtl/>
        </w:rPr>
        <w:t>حال</w:t>
      </w:r>
      <w:r w:rsidR="00E240AE" w:rsidRPr="009A126F">
        <w:rPr>
          <w:rFonts w:cs="Simplified Arabic" w:hint="cs"/>
          <w:rtl/>
        </w:rPr>
        <w:t>ة</w:t>
      </w:r>
      <w:r w:rsidRPr="009A126F">
        <w:rPr>
          <w:rFonts w:cs="Simplified Arabic" w:hint="cs"/>
          <w:rtl/>
        </w:rPr>
        <w:t xml:space="preserve"> وفا</w:t>
      </w:r>
      <w:r w:rsidRPr="009A126F">
        <w:rPr>
          <w:rFonts w:cs="Simplified Arabic"/>
          <w:rtl/>
        </w:rPr>
        <w:t>ة ل</w:t>
      </w:r>
      <w:r w:rsidRPr="009A126F">
        <w:rPr>
          <w:rFonts w:cs="Simplified Arabic" w:hint="cs"/>
          <w:rtl/>
        </w:rPr>
        <w:t>ك</w:t>
      </w:r>
      <w:r w:rsidRPr="009A126F">
        <w:rPr>
          <w:rFonts w:cs="Simplified Arabic"/>
          <w:rtl/>
        </w:rPr>
        <w:t>ل 1000 من</w:t>
      </w:r>
      <w:r w:rsidRPr="009A126F">
        <w:rPr>
          <w:rFonts w:cs="Simplified Arabic" w:hint="cs"/>
          <w:rtl/>
        </w:rPr>
        <w:t xml:space="preserve"> </w:t>
      </w:r>
      <w:proofErr w:type="spellStart"/>
      <w:r w:rsidRPr="009A126F">
        <w:rPr>
          <w:rFonts w:cs="Simplified Arabic" w:hint="cs"/>
          <w:rtl/>
        </w:rPr>
        <w:t>ا</w:t>
      </w:r>
      <w:r w:rsidRPr="009A126F">
        <w:rPr>
          <w:rFonts w:cs="Simplified Arabic"/>
          <w:rtl/>
        </w:rPr>
        <w:t>ل</w:t>
      </w:r>
      <w:r w:rsidRPr="009A126F">
        <w:rPr>
          <w:rFonts w:cs="Simplified Arabic" w:hint="cs"/>
          <w:rtl/>
        </w:rPr>
        <w:t>س</w:t>
      </w:r>
      <w:r w:rsidRPr="009A126F">
        <w:rPr>
          <w:rFonts w:cs="Simplified Arabic"/>
          <w:rtl/>
        </w:rPr>
        <w:t>كا</w:t>
      </w:r>
      <w:r w:rsidRPr="009A126F">
        <w:rPr>
          <w:rFonts w:cs="Simplified Arabic" w:hint="cs"/>
          <w:rtl/>
        </w:rPr>
        <w:t>ن؛</w:t>
      </w:r>
      <w:proofErr w:type="spellEnd"/>
      <w:r w:rsidRPr="009A126F">
        <w:rPr>
          <w:rFonts w:cs="Simplified Arabic" w:hint="cs"/>
          <w:rtl/>
        </w:rPr>
        <w:t xml:space="preserve"> </w:t>
      </w:r>
      <w:r w:rsidR="00CA03EE">
        <w:rPr>
          <w:rFonts w:cs="Simplified Arabic" w:hint="cs"/>
          <w:rtl/>
        </w:rPr>
        <w:t>4.0</w:t>
      </w:r>
      <w:r w:rsidRPr="009A126F">
        <w:rPr>
          <w:rFonts w:cs="Simplified Arabic"/>
          <w:rtl/>
        </w:rPr>
        <w:t xml:space="preserve"> </w:t>
      </w:r>
      <w:r w:rsidRPr="009A126F">
        <w:rPr>
          <w:rFonts w:cs="Simplified Arabic" w:hint="cs"/>
          <w:rtl/>
        </w:rPr>
        <w:t xml:space="preserve">في الضفة الغربية </w:t>
      </w:r>
      <w:proofErr w:type="spellStart"/>
      <w:r w:rsidRPr="009A126F">
        <w:rPr>
          <w:rFonts w:cs="Simplified Arabic" w:hint="cs"/>
          <w:rtl/>
        </w:rPr>
        <w:t>و3</w:t>
      </w:r>
      <w:proofErr w:type="spellEnd"/>
      <w:r w:rsidRPr="009A126F">
        <w:rPr>
          <w:rFonts w:cs="Simplified Arabic" w:hint="cs"/>
          <w:rtl/>
        </w:rPr>
        <w:t>.</w:t>
      </w:r>
      <w:r w:rsidR="00CA03EE">
        <w:rPr>
          <w:rFonts w:cs="Simplified Arabic" w:hint="cs"/>
          <w:rtl/>
        </w:rPr>
        <w:t>5</w:t>
      </w:r>
      <w:r w:rsidRPr="009A126F">
        <w:rPr>
          <w:rFonts w:cs="Simplified Arabic" w:hint="cs"/>
          <w:rtl/>
        </w:rPr>
        <w:t xml:space="preserve"> في قطاع غزة.</w:t>
      </w:r>
      <w:r w:rsidRPr="009A126F">
        <w:rPr>
          <w:rFonts w:cs="Simplified Arabic"/>
          <w:rtl/>
        </w:rPr>
        <w:t xml:space="preserve"> </w:t>
      </w:r>
    </w:p>
    <w:p w:rsidR="009A126F" w:rsidRPr="00533AF7" w:rsidRDefault="009A126F" w:rsidP="009A126F">
      <w:pPr>
        <w:jc w:val="both"/>
        <w:rPr>
          <w:rFonts w:cs="Simplified Arabic"/>
          <w:sz w:val="16"/>
          <w:szCs w:val="16"/>
          <w:rtl/>
        </w:rPr>
      </w:pPr>
    </w:p>
    <w:p w:rsidR="00C723E9" w:rsidRPr="00865CF9" w:rsidRDefault="00C723E9" w:rsidP="001D0D82">
      <w:pPr>
        <w:ind w:right="-284"/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معدلات خصوبة عالية </w:t>
      </w:r>
      <w:r w:rsidR="00721AED" w:rsidRPr="00865CF9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بين ا</w:t>
      </w:r>
      <w:r w:rsidR="001D0D82" w:rsidRPr="00865CF9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لفلسطينيين في </w:t>
      </w:r>
      <w:r w:rsidR="004A0594" w:rsidRPr="00865CF9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>الأردن</w:t>
      </w:r>
      <w:r w:rsidR="001D0D82" w:rsidRPr="00865CF9">
        <w:rPr>
          <w:rFonts w:ascii="Simplified Arabic" w:hAnsi="Simplified Arabic" w:cs="Simplified Arabic"/>
          <w:b/>
          <w:bCs/>
          <w:sz w:val="26"/>
          <w:szCs w:val="26"/>
          <w:rtl/>
          <w:lang w:val="en-GB"/>
        </w:rPr>
        <w:t xml:space="preserve"> مقارنة بالفلسطينيين في سوريا ولبنان</w:t>
      </w:r>
    </w:p>
    <w:p w:rsidR="00C723E9" w:rsidRPr="00865CF9" w:rsidRDefault="00C723E9" w:rsidP="00865CF9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معدل الخصوبة الكلي </w:t>
      </w:r>
      <w:r w:rsidR="006759C7" w:rsidRPr="009A126F">
        <w:rPr>
          <w:rFonts w:cs="Simplified Arabic" w:hint="cs"/>
          <w:rtl/>
          <w:lang w:val="en-GB"/>
        </w:rPr>
        <w:t>للمرأة الفلسطينية المقيمه</w:t>
      </w:r>
      <w:r w:rsidRPr="009A126F">
        <w:rPr>
          <w:rFonts w:cs="Simplified Arabic" w:hint="cs"/>
          <w:rtl/>
          <w:lang w:val="en-GB"/>
        </w:rPr>
        <w:t xml:space="preserve"> في </w:t>
      </w:r>
      <w:r w:rsidR="004F4CED" w:rsidRPr="009A126F">
        <w:rPr>
          <w:rFonts w:cs="Simplified Arabic" w:hint="cs"/>
          <w:rtl/>
          <w:lang w:val="en-GB"/>
        </w:rPr>
        <w:t>الأردن</w:t>
      </w:r>
      <w:r w:rsidRPr="009A126F">
        <w:rPr>
          <w:rFonts w:cs="Simplified Arabic" w:hint="cs"/>
          <w:rtl/>
          <w:lang w:val="en-GB"/>
        </w:rPr>
        <w:t xml:space="preserve"> </w:t>
      </w:r>
      <w:r w:rsidR="005E353A" w:rsidRPr="009A126F">
        <w:rPr>
          <w:rFonts w:cs="Simplified Arabic" w:hint="cs"/>
          <w:rtl/>
          <w:lang w:val="en-GB"/>
        </w:rPr>
        <w:t>3.</w:t>
      </w:r>
      <w:r w:rsidR="00D362AB" w:rsidRPr="009A126F">
        <w:rPr>
          <w:rFonts w:cs="Simplified Arabic" w:hint="cs"/>
          <w:rtl/>
          <w:lang w:val="en-GB"/>
        </w:rPr>
        <w:t>3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Pr="009A126F">
        <w:rPr>
          <w:rFonts w:cs="Simplified Arabic" w:hint="cs"/>
          <w:rtl/>
          <w:lang w:val="en-GB"/>
        </w:rPr>
        <w:t xml:space="preserve"> </w:t>
      </w:r>
      <w:r w:rsidR="00CE6F87" w:rsidRPr="009A126F">
        <w:rPr>
          <w:rFonts w:cs="Simplified Arabic" w:hint="cs"/>
          <w:rtl/>
          <w:lang w:val="en-GB"/>
        </w:rPr>
        <w:t xml:space="preserve">للعام </w:t>
      </w:r>
      <w:r w:rsidR="005E353A" w:rsidRPr="009A126F">
        <w:rPr>
          <w:rFonts w:cs="Simplified Arabic" w:hint="cs"/>
          <w:rtl/>
          <w:lang w:val="en-GB"/>
        </w:rPr>
        <w:t>2010</w:t>
      </w:r>
      <w:r w:rsidR="00CE6F87" w:rsidRPr="009A126F">
        <w:rPr>
          <w:rFonts w:cs="Simplified Arabic" w:hint="cs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 xml:space="preserve">مقابل </w:t>
      </w:r>
      <w:r w:rsidR="001D0D82" w:rsidRPr="009A126F">
        <w:rPr>
          <w:rFonts w:cs="Simplified Arabic" w:hint="cs"/>
          <w:rtl/>
          <w:lang w:val="en-GB"/>
        </w:rPr>
        <w:t>2.5</w:t>
      </w:r>
      <w:r w:rsidR="00867FA7" w:rsidRPr="009A126F">
        <w:rPr>
          <w:rFonts w:cs="Simplified Arabic" w:hint="cs"/>
          <w:rtl/>
          <w:lang w:val="en-GB"/>
        </w:rPr>
        <w:t xml:space="preserve"> مولوداً</w:t>
      </w:r>
      <w:r w:rsidRPr="009A126F">
        <w:rPr>
          <w:rFonts w:cs="Simplified Arabic" w:hint="cs"/>
          <w:rtl/>
          <w:lang w:val="en-GB"/>
        </w:rPr>
        <w:t xml:space="preserve"> </w:t>
      </w:r>
      <w:r w:rsidR="00212F4A" w:rsidRPr="009A126F">
        <w:rPr>
          <w:rFonts w:cs="Simplified Arabic" w:hint="cs"/>
          <w:rtl/>
          <w:lang w:val="en-GB"/>
        </w:rPr>
        <w:t xml:space="preserve"> في سوريا للعام </w:t>
      </w:r>
      <w:proofErr w:type="spellStart"/>
      <w:r w:rsidR="00212F4A" w:rsidRPr="009A126F">
        <w:rPr>
          <w:rFonts w:cs="Simplified Arabic" w:hint="cs"/>
          <w:rtl/>
          <w:lang w:val="en-GB"/>
        </w:rPr>
        <w:t>2010،</w:t>
      </w:r>
      <w:proofErr w:type="spellEnd"/>
      <w:r w:rsidR="00212F4A" w:rsidRPr="009A126F">
        <w:rPr>
          <w:rFonts w:cs="Simplified Arabic" w:hint="cs"/>
          <w:rtl/>
          <w:lang w:val="en-GB"/>
        </w:rPr>
        <w:t xml:space="preserve"> في حين بلغ المعدل 2.8 مولوداً  في لبنان للعام 2011.</w:t>
      </w:r>
    </w:p>
    <w:p w:rsidR="00533AF7" w:rsidRPr="00533AF7" w:rsidRDefault="00533AF7" w:rsidP="00535B24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C723E9" w:rsidRPr="00865CF9" w:rsidRDefault="00C723E9" w:rsidP="00535B2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مؤشرات </w:t>
      </w:r>
      <w:proofErr w:type="spellStart"/>
      <w:r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>ديمغرافية</w:t>
      </w:r>
      <w:proofErr w:type="spellEnd"/>
      <w:r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مختارة</w:t>
      </w:r>
      <w:r w:rsidR="00721AED"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حول الفلسطينيين</w:t>
      </w:r>
      <w:r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</w:t>
      </w:r>
      <w:r w:rsidR="00535B24"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مكان </w:t>
      </w:r>
      <w:proofErr w:type="spellStart"/>
      <w:r w:rsidR="00535B24"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>الإقامة،</w:t>
      </w:r>
      <w:proofErr w:type="spellEnd"/>
      <w:r w:rsidR="00212F4A"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سنوات مختارة</w:t>
      </w:r>
      <w:r w:rsidR="001D0D82" w:rsidRPr="00865CF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tbl>
      <w:tblPr>
        <w:tblStyle w:val="MediumGrid2-Accent6"/>
        <w:bidiVisual/>
        <w:tblW w:w="4603" w:type="dxa"/>
        <w:jc w:val="center"/>
        <w:tblLook w:val="00BF"/>
      </w:tblPr>
      <w:tblGrid>
        <w:gridCol w:w="1227"/>
        <w:gridCol w:w="1770"/>
        <w:gridCol w:w="1606"/>
      </w:tblGrid>
      <w:tr w:rsidR="001D0D82" w:rsidRPr="00533AF7" w:rsidTr="00BC0118">
        <w:trPr>
          <w:cnfStyle w:val="100000000000"/>
          <w:trHeight w:val="446"/>
          <w:jc w:val="center"/>
        </w:trPr>
        <w:tc>
          <w:tcPr>
            <w:cnfStyle w:val="0010000001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82" w:rsidRPr="00533AF7" w:rsidRDefault="00535B24" w:rsidP="00535B24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مكان الإقامة</w:t>
            </w:r>
          </w:p>
        </w:tc>
        <w:tc>
          <w:tcPr>
            <w:cnfStyle w:val="000010000000"/>
            <w:tcW w:w="1770" w:type="dxa"/>
            <w:tcBorders>
              <w:top w:val="single" w:sz="4" w:space="0" w:color="auto" w:shadow="1" w:frame="1"/>
              <w:left w:val="single" w:sz="4" w:space="0" w:color="auto"/>
              <w:bottom w:val="single" w:sz="4" w:space="0" w:color="auto"/>
            </w:tcBorders>
          </w:tcPr>
          <w:p w:rsidR="001D0D82" w:rsidRPr="00533AF7" w:rsidRDefault="001D0D82" w:rsidP="00721C43">
            <w:pPr>
              <w:pStyle w:val="Heading9"/>
              <w:jc w:val="center"/>
              <w:outlineLvl w:val="8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33AF7">
              <w:rPr>
                <w:rFonts w:asciiTheme="majorBidi" w:hAnsiTheme="majorBidi" w:cstheme="majorBidi"/>
                <w:color w:val="auto"/>
                <w:sz w:val="24"/>
                <w:szCs w:val="24"/>
                <w:rtl/>
                <w:lang w:val="en-GB"/>
              </w:rPr>
              <w:t>متوسط حجم الأسرة</w:t>
            </w:r>
          </w:p>
        </w:tc>
        <w:tc>
          <w:tcPr>
            <w:tcW w:w="1606" w:type="dxa"/>
            <w:tcBorders>
              <w:top w:val="single" w:sz="4" w:space="0" w:color="auto" w:shadow="1" w:frame="1"/>
              <w:bottom w:val="single" w:sz="4" w:space="0" w:color="auto"/>
              <w:right w:val="single" w:sz="4" w:space="0" w:color="auto"/>
            </w:tcBorders>
          </w:tcPr>
          <w:p w:rsidR="001D0D82" w:rsidRPr="00533AF7" w:rsidRDefault="001D0D82" w:rsidP="00721C43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معدل الخصوبة</w:t>
            </w:r>
          </w:p>
        </w:tc>
      </w:tr>
      <w:tr w:rsidR="005118CC" w:rsidRPr="00533AF7" w:rsidTr="00BC0118">
        <w:trPr>
          <w:cnfStyle w:val="000000100000"/>
          <w:trHeight w:val="422"/>
          <w:jc w:val="center"/>
        </w:trPr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CC" w:rsidRPr="00533AF7" w:rsidRDefault="005118CC" w:rsidP="00E46B3C">
            <w:pPr>
              <w:rPr>
                <w:rFonts w:asciiTheme="majorBidi" w:hAnsiTheme="majorBidi"/>
                <w:color w:val="auto"/>
                <w:rtl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الأردن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118CC" w:rsidRPr="00533AF7" w:rsidRDefault="00E46B3C" w:rsidP="005118CC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proofErr w:type="spellStart"/>
            <w:r w:rsidRPr="00533AF7">
              <w:rPr>
                <w:rFonts w:asciiTheme="majorBidi" w:hAnsiTheme="majorBidi"/>
                <w:color w:val="auto"/>
                <w:rtl/>
              </w:rPr>
              <w:t>5.1**</w:t>
            </w:r>
            <w:proofErr w:type="spellEnd"/>
          </w:p>
        </w:tc>
        <w:tc>
          <w:tcPr>
            <w:tcW w:w="1606" w:type="dxa"/>
            <w:tcBorders>
              <w:right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5118CC" w:rsidRPr="00533AF7" w:rsidRDefault="005118CC" w:rsidP="005118CC">
            <w:pPr>
              <w:jc w:val="center"/>
              <w:cnfStyle w:val="000000100000"/>
              <w:rPr>
                <w:rFonts w:asciiTheme="majorBidi" w:hAnsiTheme="majorBidi"/>
                <w:color w:val="auto"/>
                <w:vertAlign w:val="superscript"/>
                <w:rtl/>
              </w:rPr>
            </w:pPr>
            <w:r w:rsidRPr="00533AF7">
              <w:rPr>
                <w:rFonts w:asciiTheme="majorBidi" w:hAnsiTheme="majorBidi"/>
                <w:color w:val="auto"/>
              </w:rPr>
              <w:t>3.3</w:t>
            </w:r>
            <w:proofErr w:type="spellStart"/>
            <w:r w:rsidR="00E46B3C" w:rsidRPr="00533AF7">
              <w:rPr>
                <w:rFonts w:asciiTheme="majorBidi" w:hAnsiTheme="majorBidi"/>
                <w:color w:val="auto"/>
                <w:rtl/>
              </w:rPr>
              <w:t>*</w:t>
            </w:r>
            <w:proofErr w:type="spellEnd"/>
          </w:p>
        </w:tc>
      </w:tr>
      <w:tr w:rsidR="00CE6F87" w:rsidRPr="00533AF7" w:rsidTr="00BC0118">
        <w:trPr>
          <w:trHeight w:val="412"/>
          <w:jc w:val="center"/>
        </w:trPr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533AF7" w:rsidRDefault="00CE6F87" w:rsidP="00E46B3C">
            <w:pPr>
              <w:rPr>
                <w:rFonts w:asciiTheme="majorBidi" w:hAnsiTheme="majorBidi"/>
                <w:color w:val="auto"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 xml:space="preserve">سوريا 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E6F87" w:rsidRPr="00533AF7" w:rsidRDefault="00CE6F87" w:rsidP="005118CC">
            <w:pPr>
              <w:jc w:val="center"/>
              <w:rPr>
                <w:rFonts w:asciiTheme="majorBidi" w:hAnsiTheme="majorBidi"/>
                <w:color w:val="auto"/>
                <w:rtl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4.1</w:t>
            </w:r>
            <w:r w:rsidR="00E46B3C" w:rsidRPr="00533AF7">
              <w:rPr>
                <w:rFonts w:asciiTheme="majorBidi" w:hAnsiTheme="majorBidi"/>
                <w:color w:val="auto"/>
                <w:rtl/>
              </w:rPr>
              <w:t>*</w:t>
            </w:r>
          </w:p>
        </w:tc>
        <w:tc>
          <w:tcPr>
            <w:tcW w:w="1606" w:type="dxa"/>
            <w:tcBorders>
              <w:right w:val="single" w:sz="4" w:space="0" w:color="auto" w:shadow="1" w:frame="1"/>
            </w:tcBorders>
            <w:vAlign w:val="center"/>
          </w:tcPr>
          <w:p w:rsidR="00CE6F87" w:rsidRPr="00533AF7" w:rsidRDefault="00CE6F87" w:rsidP="005118CC">
            <w:pPr>
              <w:jc w:val="center"/>
              <w:cnfStyle w:val="000000000000"/>
              <w:rPr>
                <w:rFonts w:asciiTheme="majorBidi" w:hAnsiTheme="majorBidi"/>
                <w:color w:val="auto"/>
                <w:rtl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2.5</w:t>
            </w:r>
            <w:r w:rsidR="00E46B3C" w:rsidRPr="00533AF7">
              <w:rPr>
                <w:rFonts w:asciiTheme="majorBidi" w:hAnsiTheme="majorBidi"/>
                <w:color w:val="auto"/>
                <w:rtl/>
              </w:rPr>
              <w:t>*</w:t>
            </w:r>
          </w:p>
        </w:tc>
      </w:tr>
      <w:tr w:rsidR="00CE6F87" w:rsidRPr="00533AF7" w:rsidTr="00BC0118">
        <w:trPr>
          <w:cnfStyle w:val="000000100000"/>
          <w:trHeight w:val="415"/>
          <w:jc w:val="center"/>
        </w:trPr>
        <w:tc>
          <w:tcPr>
            <w:cnfStyle w:val="001000000000"/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533AF7" w:rsidRDefault="00CE6F87" w:rsidP="00E46B3C">
            <w:pPr>
              <w:rPr>
                <w:rFonts w:asciiTheme="majorBidi" w:hAnsiTheme="majorBidi"/>
                <w:color w:val="auto"/>
              </w:rPr>
            </w:pPr>
            <w:r w:rsidRPr="00533AF7">
              <w:rPr>
                <w:rFonts w:asciiTheme="majorBidi" w:hAnsiTheme="majorBidi"/>
                <w:color w:val="auto"/>
                <w:rtl/>
              </w:rPr>
              <w:t>لبنان</w:t>
            </w:r>
            <w:r w:rsidR="005D42C9" w:rsidRPr="00533AF7">
              <w:rPr>
                <w:rFonts w:asciiTheme="majorBidi" w:hAnsiTheme="majorBidi"/>
                <w:color w:val="auto"/>
                <w:rtl/>
              </w:rPr>
              <w:t xml:space="preserve"> </w:t>
            </w:r>
            <w:r w:rsidRPr="00533AF7">
              <w:rPr>
                <w:rFonts w:asciiTheme="majorBidi" w:hAnsiTheme="majorBidi"/>
                <w:color w:val="auto"/>
                <w:rtl/>
              </w:rPr>
              <w:t xml:space="preserve"> </w:t>
            </w:r>
          </w:p>
        </w:tc>
        <w:tc>
          <w:tcPr>
            <w:cnfStyle w:val="000010000000"/>
            <w:tcW w:w="1770" w:type="dxa"/>
            <w:tcBorders>
              <w:left w:val="single" w:sz="4" w:space="0" w:color="auto"/>
              <w:bottom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CE6F87" w:rsidRPr="00533AF7" w:rsidRDefault="00CE6F87" w:rsidP="005118CC">
            <w:pPr>
              <w:jc w:val="center"/>
              <w:rPr>
                <w:rFonts w:asciiTheme="majorBidi" w:hAnsiTheme="majorBidi"/>
                <w:color w:val="auto"/>
              </w:rPr>
            </w:pPr>
            <w:proofErr w:type="spellStart"/>
            <w:r w:rsidRPr="00533AF7">
              <w:rPr>
                <w:rFonts w:asciiTheme="majorBidi" w:hAnsiTheme="majorBidi"/>
                <w:color w:val="auto"/>
                <w:rtl/>
              </w:rPr>
              <w:t>4.4</w:t>
            </w:r>
            <w:r w:rsidR="00DE01A5" w:rsidRPr="00533AF7">
              <w:rPr>
                <w:rFonts w:asciiTheme="majorBidi" w:hAnsiTheme="majorBidi"/>
                <w:color w:val="auto"/>
                <w:rtl/>
              </w:rPr>
              <w:t>**</w:t>
            </w:r>
            <w:proofErr w:type="spellEnd"/>
          </w:p>
        </w:tc>
        <w:tc>
          <w:tcPr>
            <w:tcW w:w="1606" w:type="dxa"/>
            <w:tcBorders>
              <w:bottom w:val="single" w:sz="4" w:space="0" w:color="auto" w:shadow="1" w:frame="1"/>
              <w:right w:val="single" w:sz="4" w:space="0" w:color="auto" w:shadow="1" w:frame="1"/>
            </w:tcBorders>
            <w:vAlign w:val="center"/>
          </w:tcPr>
          <w:p w:rsidR="00CE6F87" w:rsidRPr="00533AF7" w:rsidRDefault="00CE6F87" w:rsidP="005118CC">
            <w:pPr>
              <w:jc w:val="center"/>
              <w:cnfStyle w:val="000000100000"/>
              <w:rPr>
                <w:rFonts w:asciiTheme="majorBidi" w:hAnsiTheme="majorBidi"/>
                <w:color w:val="auto"/>
              </w:rPr>
            </w:pPr>
            <w:proofErr w:type="spellStart"/>
            <w:r w:rsidRPr="00533AF7">
              <w:rPr>
                <w:rFonts w:asciiTheme="majorBidi" w:hAnsiTheme="majorBidi"/>
                <w:color w:val="auto"/>
                <w:rtl/>
              </w:rPr>
              <w:t>2.8</w:t>
            </w:r>
            <w:r w:rsidR="00DE01A5" w:rsidRPr="00533AF7">
              <w:rPr>
                <w:rFonts w:asciiTheme="majorBidi" w:hAnsiTheme="majorBidi"/>
                <w:color w:val="auto"/>
                <w:rtl/>
              </w:rPr>
              <w:t>**</w:t>
            </w:r>
            <w:proofErr w:type="spellEnd"/>
          </w:p>
        </w:tc>
      </w:tr>
    </w:tbl>
    <w:p w:rsidR="00C723E9" w:rsidRPr="00533AF7" w:rsidRDefault="00BC0118" w:rsidP="00BC0118">
      <w:pPr>
        <w:rPr>
          <w:rFonts w:cs="Simplified Arabic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                                              </w:t>
      </w:r>
      <w:proofErr w:type="spellStart"/>
      <w:r w:rsidR="00D15564" w:rsidRPr="00533AF7">
        <w:rPr>
          <w:rFonts w:cs="Simplified Arabic" w:hint="cs"/>
          <w:b/>
          <w:bCs/>
          <w:sz w:val="20"/>
          <w:szCs w:val="20"/>
          <w:rtl/>
        </w:rPr>
        <w:t>*</w:t>
      </w:r>
      <w:proofErr w:type="spellEnd"/>
      <w:r w:rsidR="00D15564" w:rsidRPr="00533AF7">
        <w:rPr>
          <w:rFonts w:cs="Simplified Arabic" w:hint="cs"/>
          <w:b/>
          <w:bCs/>
          <w:sz w:val="20"/>
          <w:szCs w:val="20"/>
          <w:rtl/>
        </w:rPr>
        <w:t xml:space="preserve"> البيانات تمثل العام 2010</w:t>
      </w:r>
    </w:p>
    <w:p w:rsidR="00D15564" w:rsidRPr="00533AF7" w:rsidRDefault="00BC0118" w:rsidP="00BC0118">
      <w:pPr>
        <w:rPr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                                               </w:t>
      </w:r>
      <w:proofErr w:type="spellStart"/>
      <w:r w:rsidR="00D15564" w:rsidRPr="00533AF7">
        <w:rPr>
          <w:rFonts w:cs="Simplified Arabic" w:hint="cs"/>
          <w:b/>
          <w:bCs/>
          <w:sz w:val="20"/>
          <w:szCs w:val="20"/>
          <w:rtl/>
        </w:rPr>
        <w:t>**</w:t>
      </w:r>
      <w:proofErr w:type="spellEnd"/>
      <w:r w:rsidR="00D15564" w:rsidRPr="00533AF7">
        <w:rPr>
          <w:rFonts w:cs="Simplified Arabic" w:hint="cs"/>
          <w:b/>
          <w:bCs/>
          <w:sz w:val="20"/>
          <w:szCs w:val="20"/>
          <w:rtl/>
        </w:rPr>
        <w:t xml:space="preserve"> البيانات تمثل</w:t>
      </w:r>
      <w:r w:rsidR="00A64EA3" w:rsidRPr="00533AF7">
        <w:rPr>
          <w:rFonts w:cs="Simplified Arabic" w:hint="cs"/>
          <w:b/>
          <w:bCs/>
          <w:sz w:val="20"/>
          <w:szCs w:val="20"/>
          <w:rtl/>
        </w:rPr>
        <w:t xml:space="preserve"> العام</w:t>
      </w:r>
      <w:r w:rsidR="00D15564" w:rsidRPr="00533AF7">
        <w:rPr>
          <w:rFonts w:cs="Simplified Arabic" w:hint="cs"/>
          <w:b/>
          <w:bCs/>
          <w:sz w:val="20"/>
          <w:szCs w:val="20"/>
          <w:rtl/>
        </w:rPr>
        <w:t xml:space="preserve"> 2011</w:t>
      </w:r>
    </w:p>
    <w:p w:rsidR="00F35E20" w:rsidRPr="00533AF7" w:rsidRDefault="00F35E20" w:rsidP="00F35E20">
      <w:pPr>
        <w:rPr>
          <w:sz w:val="16"/>
          <w:szCs w:val="16"/>
          <w:rtl/>
        </w:rPr>
      </w:pPr>
    </w:p>
    <w:p w:rsidR="00C723E9" w:rsidRPr="00865CF9" w:rsidRDefault="00C723E9" w:rsidP="00E13E41">
      <w:pPr>
        <w:pStyle w:val="Heading2"/>
        <w:jc w:val="left"/>
        <w:rPr>
          <w:rFonts w:ascii="Simplified Arabic" w:hAnsi="Simplified Arabic"/>
          <w:sz w:val="26"/>
          <w:szCs w:val="26"/>
          <w:rtl/>
        </w:rPr>
      </w:pPr>
      <w:r w:rsidRPr="00865CF9">
        <w:rPr>
          <w:rFonts w:ascii="Simplified Arabic" w:hAnsi="Simplified Arabic"/>
          <w:sz w:val="26"/>
          <w:szCs w:val="26"/>
          <w:rtl/>
        </w:rPr>
        <w:t xml:space="preserve">المجتمع الفلسطيني في </w:t>
      </w:r>
      <w:r w:rsidR="004F4CED" w:rsidRPr="00865CF9">
        <w:rPr>
          <w:rFonts w:ascii="Simplified Arabic" w:hAnsi="Simplified Arabic"/>
          <w:sz w:val="26"/>
          <w:szCs w:val="26"/>
          <w:rtl/>
        </w:rPr>
        <w:t>أراضي 1948</w:t>
      </w:r>
      <w:r w:rsidRPr="00865CF9">
        <w:rPr>
          <w:rFonts w:ascii="Simplified Arabic" w:hAnsi="Simplified Arabic"/>
          <w:sz w:val="26"/>
          <w:szCs w:val="26"/>
          <w:rtl/>
        </w:rPr>
        <w:t xml:space="preserve"> مجتمع فتي</w:t>
      </w:r>
    </w:p>
    <w:p w:rsidR="00A97BC3" w:rsidRPr="009A126F" w:rsidRDefault="009A126F" w:rsidP="0072303F">
      <w:pPr>
        <w:jc w:val="lowKashida"/>
        <w:rPr>
          <w:rFonts w:cs="Simplified Arabic"/>
          <w:rtl/>
          <w:lang w:val="en-GB"/>
        </w:rPr>
      </w:pPr>
      <w:r w:rsidRPr="009A126F">
        <w:rPr>
          <w:rFonts w:cs="Simplified Arabic" w:hint="cs"/>
          <w:rtl/>
          <w:lang w:val="en-GB"/>
        </w:rPr>
        <w:t xml:space="preserve">بلغ </w:t>
      </w:r>
      <w:r w:rsidR="00C723E9" w:rsidRPr="009A126F">
        <w:rPr>
          <w:rFonts w:cs="Simplified Arabic" w:hint="eastAsia"/>
          <w:rtl/>
          <w:lang w:val="en-GB"/>
        </w:rPr>
        <w:t>عـدد</w:t>
      </w:r>
      <w:r w:rsidR="00C723E9" w:rsidRPr="009A126F">
        <w:rPr>
          <w:rFonts w:cs="Simplified Arabic"/>
          <w:rtl/>
          <w:lang w:val="en-GB"/>
        </w:rPr>
        <w:t xml:space="preserve"> الفلسطينيين المقدر في </w:t>
      </w:r>
      <w:r w:rsidR="004F4CED">
        <w:rPr>
          <w:rFonts w:cs="Simplified Arabic"/>
          <w:rtl/>
          <w:lang w:val="en-GB"/>
        </w:rPr>
        <w:t>أراضي 1948</w:t>
      </w:r>
      <w:r w:rsidR="00C723E9" w:rsidRPr="009A126F">
        <w:rPr>
          <w:rFonts w:cs="Simplified Arabic"/>
          <w:rtl/>
          <w:lang w:val="en-GB"/>
        </w:rPr>
        <w:t xml:space="preserve"> حوالي </w:t>
      </w:r>
      <w:r w:rsidR="00CA03EE">
        <w:rPr>
          <w:rFonts w:cs="Simplified Arabic" w:hint="cs"/>
          <w:rtl/>
          <w:lang w:val="en-GB"/>
        </w:rPr>
        <w:t xml:space="preserve">1.568 </w:t>
      </w:r>
      <w:r w:rsidR="00C723E9" w:rsidRPr="009A126F">
        <w:rPr>
          <w:rFonts w:cs="Simplified Arabic" w:hint="cs"/>
          <w:rtl/>
          <w:lang w:val="en-GB"/>
        </w:rPr>
        <w:t>مليون</w:t>
      </w:r>
      <w:r w:rsidR="00C723E9" w:rsidRPr="009A126F">
        <w:rPr>
          <w:rFonts w:cs="Simplified Arabic"/>
          <w:rtl/>
          <w:lang w:val="en-GB"/>
        </w:rPr>
        <w:t xml:space="preserve"> فلسطيني</w:t>
      </w:r>
      <w:r w:rsidR="00D15564" w:rsidRPr="009A126F">
        <w:rPr>
          <w:rFonts w:cs="Simplified Arabic" w:hint="cs"/>
          <w:rtl/>
          <w:lang w:val="en-GB"/>
        </w:rPr>
        <w:t xml:space="preserve"> نهاية العام </w:t>
      </w:r>
      <w:proofErr w:type="spellStart"/>
      <w:r w:rsidR="00CA03EE">
        <w:rPr>
          <w:rFonts w:cs="Simplified Arabic" w:hint="cs"/>
          <w:rtl/>
          <w:lang w:val="en-GB"/>
        </w:rPr>
        <w:t>2018</w:t>
      </w:r>
      <w:r w:rsidR="00C723E9" w:rsidRPr="009A126F">
        <w:rPr>
          <w:rFonts w:cs="Simplified Arabic"/>
          <w:rtl/>
          <w:lang w:val="en-GB"/>
        </w:rPr>
        <w:t>،</w:t>
      </w:r>
      <w:proofErr w:type="spellEnd"/>
      <w:r w:rsidR="00C723E9" w:rsidRPr="009A126F">
        <w:rPr>
          <w:rFonts w:cs="Simplified Arabic"/>
          <w:rtl/>
          <w:lang w:val="en-GB"/>
        </w:rPr>
        <w:t xml:space="preserve"> </w:t>
      </w:r>
      <w:r w:rsidRPr="009A126F">
        <w:rPr>
          <w:rFonts w:cs="Simplified Arabic" w:hint="cs"/>
          <w:rtl/>
          <w:lang w:val="en-GB"/>
        </w:rPr>
        <w:t xml:space="preserve">وبلغت </w:t>
      </w:r>
      <w:r w:rsidRPr="009A126F">
        <w:rPr>
          <w:rFonts w:cs="Simplified Arabic"/>
          <w:rtl/>
          <w:lang w:val="en-GB"/>
        </w:rPr>
        <w:t xml:space="preserve">نسبة الأفراد دون </w:t>
      </w:r>
      <w:r w:rsidR="0072303F">
        <w:rPr>
          <w:rFonts w:cs="Simplified Arabic" w:hint="cs"/>
          <w:rtl/>
          <w:lang w:val="en-GB"/>
        </w:rPr>
        <w:t>الثامنة</w:t>
      </w:r>
      <w:r w:rsidRPr="009A126F">
        <w:rPr>
          <w:rFonts w:cs="Simplified Arabic"/>
          <w:rtl/>
          <w:lang w:val="en-GB"/>
        </w:rPr>
        <w:t xml:space="preserve"> عشرة من العمر نهاية عام </w:t>
      </w:r>
      <w:r w:rsidR="00ED7664">
        <w:rPr>
          <w:rFonts w:cs="Simplified Arabic"/>
          <w:lang w:val="en-GB"/>
        </w:rPr>
        <w:t>2017</w:t>
      </w:r>
      <w:r w:rsidRPr="009A126F">
        <w:rPr>
          <w:rFonts w:cs="Simplified Arabic"/>
          <w:rtl/>
          <w:lang w:val="en-GB"/>
        </w:rPr>
        <w:t xml:space="preserve"> للذكور </w:t>
      </w:r>
      <w:proofErr w:type="spellStart"/>
      <w:r w:rsidR="0072303F">
        <w:rPr>
          <w:rFonts w:cs="Simplified Arabic" w:hint="cs"/>
          <w:rtl/>
          <w:lang w:val="en-GB"/>
        </w:rPr>
        <w:t>40</w:t>
      </w:r>
      <w:r w:rsidRPr="009A126F">
        <w:rPr>
          <w:rFonts w:cs="Simplified Arabic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وللإناث </w:t>
      </w:r>
      <w:proofErr w:type="spellStart"/>
      <w:r w:rsidR="0072303F">
        <w:rPr>
          <w:rFonts w:cs="Simplified Arabic" w:hint="cs"/>
          <w:rtl/>
          <w:lang w:val="en-GB"/>
        </w:rPr>
        <w:t>39</w:t>
      </w:r>
      <w:r w:rsidRPr="009A126F">
        <w:rPr>
          <w:rFonts w:cs="Simplified Arabic" w:hint="cs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في الوقت الذي بلغت فيه نسبة الأفراد الذين أعمارهم </w:t>
      </w:r>
      <w:r w:rsidR="00A537DC">
        <w:rPr>
          <w:rFonts w:cs="Simplified Arabic" w:hint="cs"/>
          <w:rtl/>
          <w:lang w:val="en-GB"/>
        </w:rPr>
        <w:t>(</w:t>
      </w:r>
      <w:r w:rsidRPr="009A126F">
        <w:rPr>
          <w:rFonts w:cs="Simplified Arabic"/>
          <w:rtl/>
          <w:lang w:val="en-GB"/>
        </w:rPr>
        <w:t>65 سنة فأكثر</w:t>
      </w:r>
      <w:proofErr w:type="spellStart"/>
      <w:r w:rsidR="00A537DC">
        <w:rPr>
          <w:rFonts w:cs="Simplified Arabic" w:hint="cs"/>
          <w:rtl/>
          <w:lang w:val="en-GB"/>
        </w:rPr>
        <w:t>)</w:t>
      </w:r>
      <w:proofErr w:type="spellEnd"/>
      <w:r w:rsidRPr="009A126F">
        <w:rPr>
          <w:rFonts w:cs="Simplified Arabic"/>
          <w:rtl/>
          <w:lang w:val="en-GB"/>
        </w:rPr>
        <w:t xml:space="preserve"> للذكور </w:t>
      </w:r>
      <w:proofErr w:type="spellStart"/>
      <w:r w:rsidRPr="009A126F">
        <w:rPr>
          <w:rFonts w:cs="Simplified Arabic" w:hint="cs"/>
          <w:rtl/>
          <w:lang w:val="en-GB"/>
        </w:rPr>
        <w:t>4</w:t>
      </w:r>
      <w:r w:rsidRPr="009A126F">
        <w:rPr>
          <w:rFonts w:cs="Simplified Arabic"/>
          <w:rtl/>
          <w:lang w:val="en-GB"/>
        </w:rPr>
        <w:t>%</w:t>
      </w:r>
      <w:proofErr w:type="spellEnd"/>
      <w:r w:rsidRPr="009A126F">
        <w:rPr>
          <w:rFonts w:cs="Simplified Arabic"/>
          <w:rtl/>
          <w:lang w:val="en-GB"/>
        </w:rPr>
        <w:t xml:space="preserve"> وللإناث </w:t>
      </w:r>
      <w:proofErr w:type="spellStart"/>
      <w:r w:rsidR="00CA03EE">
        <w:rPr>
          <w:rFonts w:cs="Simplified Arabic" w:hint="cs"/>
          <w:rtl/>
          <w:lang w:val="en-GB"/>
        </w:rPr>
        <w:t>5</w:t>
      </w:r>
      <w:r w:rsidR="00F21D80">
        <w:rPr>
          <w:rFonts w:cs="Simplified Arabic" w:hint="cs"/>
          <w:rtl/>
          <w:lang w:val="en-GB"/>
        </w:rPr>
        <w:t>%.</w:t>
      </w:r>
      <w:proofErr w:type="spellEnd"/>
    </w:p>
    <w:p w:rsidR="009A126F" w:rsidRPr="00533AF7" w:rsidRDefault="009A126F" w:rsidP="009A126F">
      <w:pPr>
        <w:jc w:val="lowKashida"/>
        <w:rPr>
          <w:rFonts w:cs="Simplified Arabic"/>
          <w:sz w:val="16"/>
          <w:szCs w:val="16"/>
          <w:rtl/>
          <w:lang w:val="en-GB"/>
        </w:rPr>
      </w:pPr>
    </w:p>
    <w:p w:rsidR="00C723E9" w:rsidRPr="00865CF9" w:rsidRDefault="00C91CCE" w:rsidP="00C91CCE">
      <w:pPr>
        <w:pStyle w:val="Heading1"/>
        <w:jc w:val="both"/>
        <w:rPr>
          <w:rFonts w:ascii="Simplified Arabic" w:hAnsi="Simplified Arabic" w:cs="Simplified Arabic"/>
          <w:sz w:val="26"/>
          <w:szCs w:val="26"/>
          <w:rtl/>
          <w:lang w:val="en-GB"/>
        </w:rPr>
      </w:pPr>
      <w:r w:rsidRPr="00865CF9">
        <w:rPr>
          <w:rFonts w:ascii="Simplified Arabic" w:hAnsi="Simplified Arabic" w:cs="Simplified Arabic"/>
          <w:sz w:val="26"/>
          <w:szCs w:val="26"/>
          <w:rtl/>
        </w:rPr>
        <w:t>معدل نمو السكان للفلسطينيين أعلى من معدل النمو للسكان اليهود في فلسطين التاريخية</w:t>
      </w:r>
    </w:p>
    <w:p w:rsidR="00C723E9" w:rsidRPr="009A126F" w:rsidRDefault="00C91CCE" w:rsidP="00C91CCE">
      <w:pPr>
        <w:jc w:val="lowKashida"/>
        <w:rPr>
          <w:rFonts w:cs="Simplified Arabic"/>
          <w:rtl/>
          <w:lang w:val="en-GB"/>
        </w:rPr>
      </w:pPr>
      <w:r>
        <w:rPr>
          <w:rFonts w:cs="Simplified Arabic" w:hint="cs"/>
          <w:rtl/>
          <w:lang w:val="en-GB"/>
        </w:rPr>
        <w:t xml:space="preserve">بلغ معدل النمو السكاني للفلسطينيين في دولة فلسطين نحو </w:t>
      </w:r>
      <w:proofErr w:type="spellStart"/>
      <w:r>
        <w:rPr>
          <w:rFonts w:cs="Simplified Arabic" w:hint="cs"/>
          <w:rtl/>
          <w:lang w:val="en-GB"/>
        </w:rPr>
        <w:t>2.5%</w:t>
      </w:r>
      <w:proofErr w:type="spellEnd"/>
      <w:r>
        <w:rPr>
          <w:rFonts w:cs="Simplified Arabic" w:hint="cs"/>
          <w:rtl/>
          <w:lang w:val="en-GB"/>
        </w:rPr>
        <w:t xml:space="preserve"> للعام </w:t>
      </w:r>
      <w:proofErr w:type="spellStart"/>
      <w:r>
        <w:rPr>
          <w:rFonts w:cs="Simplified Arabic" w:hint="cs"/>
          <w:rtl/>
          <w:lang w:val="en-GB"/>
        </w:rPr>
        <w:t>2018،</w:t>
      </w:r>
      <w:proofErr w:type="spellEnd"/>
      <w:r>
        <w:rPr>
          <w:rFonts w:cs="Simplified Arabic" w:hint="cs"/>
          <w:rtl/>
          <w:lang w:val="en-GB"/>
        </w:rPr>
        <w:t xml:space="preserve"> وبلغ معدل النمو للسكان الفلسطينيين في </w:t>
      </w:r>
      <w:proofErr w:type="spellStart"/>
      <w:r w:rsidRPr="009A126F">
        <w:rPr>
          <w:rFonts w:hint="cs"/>
          <w:rtl/>
        </w:rPr>
        <w:t>في</w:t>
      </w:r>
      <w:proofErr w:type="spellEnd"/>
      <w:r w:rsidRPr="009A126F">
        <w:rPr>
          <w:rFonts w:hint="cs"/>
          <w:rtl/>
        </w:rPr>
        <w:t xml:space="preserve"> </w:t>
      </w:r>
      <w:r>
        <w:rPr>
          <w:rFonts w:hint="cs"/>
          <w:rtl/>
        </w:rPr>
        <w:t>أراضي 1948</w:t>
      </w:r>
      <w:r>
        <w:rPr>
          <w:rFonts w:cs="Simplified Arabic" w:hint="cs"/>
          <w:rtl/>
          <w:lang w:val="en-GB"/>
        </w:rPr>
        <w:t xml:space="preserve"> نحو </w:t>
      </w:r>
      <w:proofErr w:type="spellStart"/>
      <w:r>
        <w:rPr>
          <w:rFonts w:cs="Simplified Arabic" w:hint="cs"/>
          <w:rtl/>
          <w:lang w:val="en-GB"/>
        </w:rPr>
        <w:t>2.3%</w:t>
      </w:r>
      <w:proofErr w:type="spellEnd"/>
      <w:r>
        <w:rPr>
          <w:rFonts w:cs="Simplified Arabic" w:hint="cs"/>
          <w:rtl/>
          <w:lang w:val="en-GB"/>
        </w:rPr>
        <w:t xml:space="preserve"> للعام </w:t>
      </w:r>
      <w:proofErr w:type="spellStart"/>
      <w:r>
        <w:rPr>
          <w:rFonts w:cs="Simplified Arabic" w:hint="cs"/>
          <w:rtl/>
          <w:lang w:val="en-GB"/>
        </w:rPr>
        <w:t>2017،</w:t>
      </w:r>
      <w:proofErr w:type="spellEnd"/>
      <w:r>
        <w:rPr>
          <w:rFonts w:cs="Simplified Arabic" w:hint="cs"/>
          <w:rtl/>
          <w:lang w:val="en-GB"/>
        </w:rPr>
        <w:t xml:space="preserve"> في حين بلغ هذا المعدل لليهود نحو </w:t>
      </w:r>
      <w:proofErr w:type="spellStart"/>
      <w:r>
        <w:rPr>
          <w:rFonts w:cs="Simplified Arabic" w:hint="cs"/>
          <w:rtl/>
          <w:lang w:val="en-GB"/>
        </w:rPr>
        <w:t>1.7%</w:t>
      </w:r>
      <w:proofErr w:type="spellEnd"/>
      <w:r>
        <w:rPr>
          <w:rFonts w:cs="Simplified Arabic" w:hint="cs"/>
          <w:rtl/>
          <w:lang w:val="en-GB"/>
        </w:rPr>
        <w:t xml:space="preserve"> في فلسطين التاريخية</w:t>
      </w:r>
      <w:r w:rsidRPr="00C91CCE">
        <w:rPr>
          <w:rFonts w:cs="Simplified Arabic" w:hint="cs"/>
          <w:rtl/>
          <w:lang w:val="en-GB"/>
        </w:rPr>
        <w:t xml:space="preserve"> </w:t>
      </w:r>
      <w:r>
        <w:rPr>
          <w:rFonts w:cs="Simplified Arabic" w:hint="cs"/>
          <w:rtl/>
          <w:lang w:val="en-GB"/>
        </w:rPr>
        <w:t>للعام 2017.</w:t>
      </w:r>
    </w:p>
    <w:p w:rsidR="00C723E9" w:rsidRPr="009A126F" w:rsidRDefault="00C723E9" w:rsidP="00C723E9">
      <w:pPr>
        <w:widowControl w:val="0"/>
        <w:jc w:val="lowKashida"/>
        <w:rPr>
          <w:rFonts w:cs="Simplified Arabic"/>
          <w:b/>
          <w:bCs/>
          <w:sz w:val="4"/>
          <w:szCs w:val="4"/>
          <w:rtl/>
          <w:lang w:eastAsia="en-US"/>
        </w:rPr>
      </w:pPr>
    </w:p>
    <w:p w:rsidR="00A97BC3" w:rsidRPr="009A126F" w:rsidRDefault="00A97BC3" w:rsidP="00C723E9">
      <w:pPr>
        <w:widowControl w:val="0"/>
        <w:jc w:val="lowKashida"/>
        <w:rPr>
          <w:rFonts w:cs="Simplified Arabic"/>
          <w:b/>
          <w:bCs/>
          <w:sz w:val="4"/>
          <w:szCs w:val="4"/>
          <w:rtl/>
          <w:lang w:eastAsia="en-US"/>
        </w:rPr>
      </w:pPr>
    </w:p>
    <w:p w:rsidR="00A97BC3" w:rsidRPr="009A126F" w:rsidRDefault="00A97BC3" w:rsidP="00C723E9">
      <w:pPr>
        <w:widowControl w:val="0"/>
        <w:jc w:val="lowKashida"/>
        <w:rPr>
          <w:rFonts w:cs="Simplified Arabic"/>
          <w:b/>
          <w:bCs/>
          <w:sz w:val="2"/>
          <w:szCs w:val="2"/>
          <w:rtl/>
          <w:lang w:eastAsia="en-US"/>
        </w:rPr>
      </w:pPr>
    </w:p>
    <w:p w:rsidR="000A2992" w:rsidRDefault="000A2992" w:rsidP="00BC0118">
      <w:pPr>
        <w:rPr>
          <w:rFonts w:cs="Simplified Arabic"/>
          <w:b/>
          <w:bCs/>
          <w:color w:val="000000" w:themeColor="text1"/>
          <w:sz w:val="22"/>
          <w:szCs w:val="22"/>
          <w:rtl/>
          <w:lang w:val="en-GB"/>
        </w:rPr>
      </w:pPr>
    </w:p>
    <w:p w:rsidR="000A2992" w:rsidRDefault="000A2992" w:rsidP="003E1C4E">
      <w:pPr>
        <w:jc w:val="center"/>
        <w:rPr>
          <w:rFonts w:cs="Simplified Arabic"/>
          <w:b/>
          <w:bCs/>
          <w:color w:val="000000" w:themeColor="text1"/>
          <w:sz w:val="22"/>
          <w:szCs w:val="22"/>
          <w:rtl/>
          <w:lang w:val="en-GB"/>
        </w:rPr>
      </w:pPr>
    </w:p>
    <w:sectPr w:rsidR="000A2992" w:rsidSect="00865CF9">
      <w:footerReference w:type="even" r:id="rId10"/>
      <w:footerReference w:type="default" r:id="rId11"/>
      <w:headerReference w:type="first" r:id="rId12"/>
      <w:pgSz w:w="11906" w:h="16838" w:code="9"/>
      <w:pgMar w:top="720" w:right="720" w:bottom="720" w:left="720" w:header="284" w:footer="68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848" w:rsidRDefault="00554848">
      <w:r>
        <w:separator/>
      </w:r>
    </w:p>
  </w:endnote>
  <w:endnote w:type="continuationSeparator" w:id="0">
    <w:p w:rsidR="00554848" w:rsidRDefault="00554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22" w:rsidRDefault="000B09C6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91582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1582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822" w:rsidRDefault="000B09C6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915822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C17176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848" w:rsidRDefault="00554848">
      <w:r>
        <w:separator/>
      </w:r>
    </w:p>
  </w:footnote>
  <w:footnote w:type="continuationSeparator" w:id="0">
    <w:p w:rsidR="00554848" w:rsidRDefault="00554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4"/>
      <w:gridCol w:w="3474"/>
    </w:tblGrid>
    <w:tr w:rsidR="00915822" w:rsidTr="00B10EE0">
      <w:tc>
        <w:tcPr>
          <w:tcW w:w="3473" w:type="dxa"/>
          <w:vAlign w:val="center"/>
        </w:tcPr>
        <w:p w:rsidR="00915822" w:rsidRDefault="0091582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915822" w:rsidRDefault="0091582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915822" w:rsidRDefault="0091582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915822" w:rsidRDefault="00915822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</w:t>
          </w:r>
          <w:proofErr w:type="spellStart"/>
          <w:r>
            <w:rPr>
              <w:rFonts w:cs="Simplified Arabic" w:hint="cs"/>
              <w:sz w:val="22"/>
              <w:szCs w:val="22"/>
              <w:rtl/>
            </w:rPr>
            <w:t>بتاريخ:</w:t>
          </w:r>
          <w:proofErr w:type="spellEnd"/>
          <w:r>
            <w:rPr>
              <w:rFonts w:cs="Simplified Arabic" w:hint="cs"/>
              <w:sz w:val="22"/>
              <w:szCs w:val="22"/>
              <w:rtl/>
            </w:rPr>
            <w:t xml:space="preserve"> 19/06/2011</w:t>
          </w:r>
        </w:p>
      </w:tc>
    </w:tr>
  </w:tbl>
  <w:p w:rsidR="00915822" w:rsidRPr="00237AA1" w:rsidRDefault="00915822" w:rsidP="00237AA1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>
    <w:nsid w:val="498670A6"/>
    <w:multiLevelType w:val="hybridMultilevel"/>
    <w:tmpl w:val="F1B6712C"/>
    <w:lvl w:ilvl="0" w:tplc="674A16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3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7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1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2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0"/>
  </w:num>
  <w:num w:numId="3">
    <w:abstractNumId w:val="36"/>
  </w:num>
  <w:num w:numId="4">
    <w:abstractNumId w:val="41"/>
  </w:num>
  <w:num w:numId="5">
    <w:abstractNumId w:val="42"/>
  </w:num>
  <w:num w:numId="6">
    <w:abstractNumId w:val="28"/>
  </w:num>
  <w:num w:numId="7">
    <w:abstractNumId w:val="46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1"/>
  </w:num>
  <w:num w:numId="15">
    <w:abstractNumId w:val="22"/>
  </w:num>
  <w:num w:numId="16">
    <w:abstractNumId w:val="2"/>
  </w:num>
  <w:num w:numId="17">
    <w:abstractNumId w:val="35"/>
  </w:num>
  <w:num w:numId="18">
    <w:abstractNumId w:val="32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5"/>
  </w:num>
  <w:num w:numId="26">
    <w:abstractNumId w:val="37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8"/>
  </w:num>
  <w:num w:numId="34">
    <w:abstractNumId w:val="34"/>
  </w:num>
  <w:num w:numId="35">
    <w:abstractNumId w:val="13"/>
  </w:num>
  <w:num w:numId="36">
    <w:abstractNumId w:val="30"/>
  </w:num>
  <w:num w:numId="37">
    <w:abstractNumId w:val="0"/>
  </w:num>
  <w:num w:numId="38">
    <w:abstractNumId w:val="26"/>
  </w:num>
  <w:num w:numId="39">
    <w:abstractNumId w:val="20"/>
  </w:num>
  <w:num w:numId="40">
    <w:abstractNumId w:val="43"/>
  </w:num>
  <w:num w:numId="41">
    <w:abstractNumId w:val="19"/>
  </w:num>
  <w:num w:numId="42">
    <w:abstractNumId w:val="24"/>
  </w:num>
  <w:num w:numId="43">
    <w:abstractNumId w:val="39"/>
  </w:num>
  <w:num w:numId="44">
    <w:abstractNumId w:val="33"/>
  </w:num>
  <w:num w:numId="45">
    <w:abstractNumId w:val="44"/>
  </w:num>
  <w:num w:numId="46">
    <w:abstractNumId w:val="23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4498"/>
  </w:hdrShapeDefaults>
  <w:footnotePr>
    <w:footnote w:id="-1"/>
    <w:footnote w:id="0"/>
  </w:footnotePr>
  <w:endnotePr>
    <w:endnote w:id="-1"/>
    <w:endnote w:id="0"/>
  </w:endnotePr>
  <w:compat/>
  <w:rsids>
    <w:rsidRoot w:val="003735DD"/>
    <w:rsid w:val="000009B3"/>
    <w:rsid w:val="0001013E"/>
    <w:rsid w:val="00020FC8"/>
    <w:rsid w:val="00024A21"/>
    <w:rsid w:val="000254EF"/>
    <w:rsid w:val="0002590B"/>
    <w:rsid w:val="00026B13"/>
    <w:rsid w:val="00042D56"/>
    <w:rsid w:val="000460DC"/>
    <w:rsid w:val="000512B5"/>
    <w:rsid w:val="0005342B"/>
    <w:rsid w:val="00064502"/>
    <w:rsid w:val="000734B3"/>
    <w:rsid w:val="000761AF"/>
    <w:rsid w:val="000860C5"/>
    <w:rsid w:val="00086CAA"/>
    <w:rsid w:val="0009101D"/>
    <w:rsid w:val="0009306C"/>
    <w:rsid w:val="000A2143"/>
    <w:rsid w:val="000A2992"/>
    <w:rsid w:val="000B05B1"/>
    <w:rsid w:val="000B09C6"/>
    <w:rsid w:val="000B2899"/>
    <w:rsid w:val="000B2EAA"/>
    <w:rsid w:val="000B493A"/>
    <w:rsid w:val="000B757D"/>
    <w:rsid w:val="000C3718"/>
    <w:rsid w:val="000C45E5"/>
    <w:rsid w:val="000D0C52"/>
    <w:rsid w:val="000D12A0"/>
    <w:rsid w:val="000D2FF5"/>
    <w:rsid w:val="000D41AC"/>
    <w:rsid w:val="000D4428"/>
    <w:rsid w:val="000E2DC1"/>
    <w:rsid w:val="000F46B8"/>
    <w:rsid w:val="000F7363"/>
    <w:rsid w:val="00103936"/>
    <w:rsid w:val="00110AF6"/>
    <w:rsid w:val="0011171C"/>
    <w:rsid w:val="001204F0"/>
    <w:rsid w:val="0012106F"/>
    <w:rsid w:val="00126095"/>
    <w:rsid w:val="00127A42"/>
    <w:rsid w:val="00132472"/>
    <w:rsid w:val="00143DBF"/>
    <w:rsid w:val="0014641A"/>
    <w:rsid w:val="00147AF3"/>
    <w:rsid w:val="00173AF0"/>
    <w:rsid w:val="00176C3B"/>
    <w:rsid w:val="001A129E"/>
    <w:rsid w:val="001A2E41"/>
    <w:rsid w:val="001A39ED"/>
    <w:rsid w:val="001A7E63"/>
    <w:rsid w:val="001B2A5B"/>
    <w:rsid w:val="001B3736"/>
    <w:rsid w:val="001B77C2"/>
    <w:rsid w:val="001D0D82"/>
    <w:rsid w:val="001D3F26"/>
    <w:rsid w:val="001D4F23"/>
    <w:rsid w:val="001E26AF"/>
    <w:rsid w:val="001F24F9"/>
    <w:rsid w:val="001F32D8"/>
    <w:rsid w:val="001F3B0A"/>
    <w:rsid w:val="0020040D"/>
    <w:rsid w:val="00203033"/>
    <w:rsid w:val="002067FB"/>
    <w:rsid w:val="00212F4A"/>
    <w:rsid w:val="002132AA"/>
    <w:rsid w:val="00217A0F"/>
    <w:rsid w:val="00220A64"/>
    <w:rsid w:val="00224FA9"/>
    <w:rsid w:val="00225ECA"/>
    <w:rsid w:val="002276F8"/>
    <w:rsid w:val="00227D61"/>
    <w:rsid w:val="00237AA1"/>
    <w:rsid w:val="002443CC"/>
    <w:rsid w:val="00247528"/>
    <w:rsid w:val="00254242"/>
    <w:rsid w:val="00254FA1"/>
    <w:rsid w:val="002560B7"/>
    <w:rsid w:val="00261467"/>
    <w:rsid w:val="00267642"/>
    <w:rsid w:val="00272CC7"/>
    <w:rsid w:val="00273617"/>
    <w:rsid w:val="0028046F"/>
    <w:rsid w:val="00284D38"/>
    <w:rsid w:val="00287E2D"/>
    <w:rsid w:val="00292E16"/>
    <w:rsid w:val="002A293C"/>
    <w:rsid w:val="002A3556"/>
    <w:rsid w:val="002A378A"/>
    <w:rsid w:val="002A6913"/>
    <w:rsid w:val="002B2F8F"/>
    <w:rsid w:val="002B6133"/>
    <w:rsid w:val="002B72AA"/>
    <w:rsid w:val="002C4877"/>
    <w:rsid w:val="002D26D7"/>
    <w:rsid w:val="002D543D"/>
    <w:rsid w:val="002E38E1"/>
    <w:rsid w:val="00301ABA"/>
    <w:rsid w:val="00312577"/>
    <w:rsid w:val="00312B2B"/>
    <w:rsid w:val="00314FDA"/>
    <w:rsid w:val="003160FC"/>
    <w:rsid w:val="003163D0"/>
    <w:rsid w:val="00322966"/>
    <w:rsid w:val="00325089"/>
    <w:rsid w:val="0032568B"/>
    <w:rsid w:val="00325C93"/>
    <w:rsid w:val="00325D6B"/>
    <w:rsid w:val="0034535D"/>
    <w:rsid w:val="00347F6E"/>
    <w:rsid w:val="00356629"/>
    <w:rsid w:val="00356CE0"/>
    <w:rsid w:val="003609DD"/>
    <w:rsid w:val="00360B13"/>
    <w:rsid w:val="003735DD"/>
    <w:rsid w:val="00375995"/>
    <w:rsid w:val="00380323"/>
    <w:rsid w:val="00385706"/>
    <w:rsid w:val="003951D4"/>
    <w:rsid w:val="00397E7D"/>
    <w:rsid w:val="003B4E32"/>
    <w:rsid w:val="003C57B2"/>
    <w:rsid w:val="003D154B"/>
    <w:rsid w:val="003E1915"/>
    <w:rsid w:val="003E1C4E"/>
    <w:rsid w:val="003F1817"/>
    <w:rsid w:val="003F4698"/>
    <w:rsid w:val="00402DFA"/>
    <w:rsid w:val="00410898"/>
    <w:rsid w:val="0041603D"/>
    <w:rsid w:val="004318DB"/>
    <w:rsid w:val="00434A35"/>
    <w:rsid w:val="00453F57"/>
    <w:rsid w:val="00470051"/>
    <w:rsid w:val="00471326"/>
    <w:rsid w:val="00474CC7"/>
    <w:rsid w:val="004806EE"/>
    <w:rsid w:val="004841C0"/>
    <w:rsid w:val="00485A39"/>
    <w:rsid w:val="004974D1"/>
    <w:rsid w:val="004A0594"/>
    <w:rsid w:val="004A4C5A"/>
    <w:rsid w:val="004A4E84"/>
    <w:rsid w:val="004B2084"/>
    <w:rsid w:val="004B2D88"/>
    <w:rsid w:val="004C330A"/>
    <w:rsid w:val="004D1DD3"/>
    <w:rsid w:val="004E5E79"/>
    <w:rsid w:val="004F4CED"/>
    <w:rsid w:val="00502FC3"/>
    <w:rsid w:val="00506ED9"/>
    <w:rsid w:val="005118CC"/>
    <w:rsid w:val="00513320"/>
    <w:rsid w:val="005167B4"/>
    <w:rsid w:val="0052132A"/>
    <w:rsid w:val="00531DE9"/>
    <w:rsid w:val="00533AF7"/>
    <w:rsid w:val="00535B24"/>
    <w:rsid w:val="005368CC"/>
    <w:rsid w:val="00536BC1"/>
    <w:rsid w:val="00546089"/>
    <w:rsid w:val="00546F4B"/>
    <w:rsid w:val="00547CEC"/>
    <w:rsid w:val="005516C5"/>
    <w:rsid w:val="00554848"/>
    <w:rsid w:val="005579D0"/>
    <w:rsid w:val="00561952"/>
    <w:rsid w:val="00564554"/>
    <w:rsid w:val="005664FC"/>
    <w:rsid w:val="005727D0"/>
    <w:rsid w:val="00585285"/>
    <w:rsid w:val="00591418"/>
    <w:rsid w:val="00594A0A"/>
    <w:rsid w:val="00595E96"/>
    <w:rsid w:val="005A19DF"/>
    <w:rsid w:val="005A627C"/>
    <w:rsid w:val="005B0702"/>
    <w:rsid w:val="005B3453"/>
    <w:rsid w:val="005B383E"/>
    <w:rsid w:val="005B494E"/>
    <w:rsid w:val="005B697D"/>
    <w:rsid w:val="005D42C9"/>
    <w:rsid w:val="005D71CA"/>
    <w:rsid w:val="005E353A"/>
    <w:rsid w:val="005E62C4"/>
    <w:rsid w:val="006143C9"/>
    <w:rsid w:val="00617884"/>
    <w:rsid w:val="00632E80"/>
    <w:rsid w:val="006332D1"/>
    <w:rsid w:val="00653001"/>
    <w:rsid w:val="00662920"/>
    <w:rsid w:val="00663048"/>
    <w:rsid w:val="006759C7"/>
    <w:rsid w:val="00680ED9"/>
    <w:rsid w:val="0068445D"/>
    <w:rsid w:val="00695353"/>
    <w:rsid w:val="00697C27"/>
    <w:rsid w:val="006A6058"/>
    <w:rsid w:val="006B08FC"/>
    <w:rsid w:val="006C176A"/>
    <w:rsid w:val="006C7784"/>
    <w:rsid w:val="006C7BF0"/>
    <w:rsid w:val="006D1270"/>
    <w:rsid w:val="006D19E0"/>
    <w:rsid w:val="006D7554"/>
    <w:rsid w:val="006E0C76"/>
    <w:rsid w:val="006E2267"/>
    <w:rsid w:val="006E3E08"/>
    <w:rsid w:val="00701324"/>
    <w:rsid w:val="00701A99"/>
    <w:rsid w:val="007040DF"/>
    <w:rsid w:val="00715D55"/>
    <w:rsid w:val="007161A4"/>
    <w:rsid w:val="00721964"/>
    <w:rsid w:val="00721AED"/>
    <w:rsid w:val="00721C43"/>
    <w:rsid w:val="0072303F"/>
    <w:rsid w:val="00731130"/>
    <w:rsid w:val="00731720"/>
    <w:rsid w:val="00731B85"/>
    <w:rsid w:val="00735808"/>
    <w:rsid w:val="00735B24"/>
    <w:rsid w:val="00741B7B"/>
    <w:rsid w:val="0074448B"/>
    <w:rsid w:val="00744C9F"/>
    <w:rsid w:val="00746B86"/>
    <w:rsid w:val="0075301D"/>
    <w:rsid w:val="00762F9A"/>
    <w:rsid w:val="00766F5C"/>
    <w:rsid w:val="007672C9"/>
    <w:rsid w:val="00770501"/>
    <w:rsid w:val="00770980"/>
    <w:rsid w:val="00774F8E"/>
    <w:rsid w:val="007751FE"/>
    <w:rsid w:val="0077633D"/>
    <w:rsid w:val="00791FBA"/>
    <w:rsid w:val="00792CE9"/>
    <w:rsid w:val="007A2D27"/>
    <w:rsid w:val="007B1A57"/>
    <w:rsid w:val="007D038C"/>
    <w:rsid w:val="007D4A6F"/>
    <w:rsid w:val="007E49BD"/>
    <w:rsid w:val="007F043A"/>
    <w:rsid w:val="007F6E11"/>
    <w:rsid w:val="00802F33"/>
    <w:rsid w:val="008032C6"/>
    <w:rsid w:val="0080368A"/>
    <w:rsid w:val="00807CC7"/>
    <w:rsid w:val="008108C2"/>
    <w:rsid w:val="00813D80"/>
    <w:rsid w:val="0081532D"/>
    <w:rsid w:val="008168D4"/>
    <w:rsid w:val="008221C6"/>
    <w:rsid w:val="00822BFB"/>
    <w:rsid w:val="00823A74"/>
    <w:rsid w:val="00824DDC"/>
    <w:rsid w:val="008261AC"/>
    <w:rsid w:val="00831222"/>
    <w:rsid w:val="00831244"/>
    <w:rsid w:val="008369CB"/>
    <w:rsid w:val="00847DE7"/>
    <w:rsid w:val="0085097E"/>
    <w:rsid w:val="00852F3B"/>
    <w:rsid w:val="008558DA"/>
    <w:rsid w:val="00856BF5"/>
    <w:rsid w:val="008612C0"/>
    <w:rsid w:val="00865CF9"/>
    <w:rsid w:val="00867FA7"/>
    <w:rsid w:val="00870681"/>
    <w:rsid w:val="0087384A"/>
    <w:rsid w:val="00881E93"/>
    <w:rsid w:val="00883EB1"/>
    <w:rsid w:val="008A2EDD"/>
    <w:rsid w:val="008A538F"/>
    <w:rsid w:val="008B563A"/>
    <w:rsid w:val="008B5798"/>
    <w:rsid w:val="008B6EB3"/>
    <w:rsid w:val="008B7ECB"/>
    <w:rsid w:val="008C0974"/>
    <w:rsid w:val="008C45A9"/>
    <w:rsid w:val="008D1EE5"/>
    <w:rsid w:val="008D6C41"/>
    <w:rsid w:val="008E2CE1"/>
    <w:rsid w:val="008F0371"/>
    <w:rsid w:val="008F7AC9"/>
    <w:rsid w:val="00915822"/>
    <w:rsid w:val="00921393"/>
    <w:rsid w:val="00924840"/>
    <w:rsid w:val="00925280"/>
    <w:rsid w:val="00926DDA"/>
    <w:rsid w:val="0093576B"/>
    <w:rsid w:val="00935ED9"/>
    <w:rsid w:val="00947191"/>
    <w:rsid w:val="00947EEE"/>
    <w:rsid w:val="00955C05"/>
    <w:rsid w:val="0096066C"/>
    <w:rsid w:val="00972E51"/>
    <w:rsid w:val="00974D91"/>
    <w:rsid w:val="009764B5"/>
    <w:rsid w:val="009817B6"/>
    <w:rsid w:val="00990378"/>
    <w:rsid w:val="00994DBC"/>
    <w:rsid w:val="009A126F"/>
    <w:rsid w:val="009A1388"/>
    <w:rsid w:val="009A16AD"/>
    <w:rsid w:val="009A5C25"/>
    <w:rsid w:val="009B0748"/>
    <w:rsid w:val="009B53EF"/>
    <w:rsid w:val="009B7CD4"/>
    <w:rsid w:val="009C2CCB"/>
    <w:rsid w:val="009C4F03"/>
    <w:rsid w:val="009C592D"/>
    <w:rsid w:val="009D0AF5"/>
    <w:rsid w:val="009D2B03"/>
    <w:rsid w:val="009E0CEE"/>
    <w:rsid w:val="009F20CC"/>
    <w:rsid w:val="009F6330"/>
    <w:rsid w:val="009F6A29"/>
    <w:rsid w:val="00A02135"/>
    <w:rsid w:val="00A024A3"/>
    <w:rsid w:val="00A11C94"/>
    <w:rsid w:val="00A1232E"/>
    <w:rsid w:val="00A12A52"/>
    <w:rsid w:val="00A12F1A"/>
    <w:rsid w:val="00A16B45"/>
    <w:rsid w:val="00A2088C"/>
    <w:rsid w:val="00A24DFB"/>
    <w:rsid w:val="00A266B1"/>
    <w:rsid w:val="00A279EE"/>
    <w:rsid w:val="00A318A3"/>
    <w:rsid w:val="00A31AA0"/>
    <w:rsid w:val="00A367DC"/>
    <w:rsid w:val="00A36FB9"/>
    <w:rsid w:val="00A46995"/>
    <w:rsid w:val="00A5053A"/>
    <w:rsid w:val="00A537DC"/>
    <w:rsid w:val="00A605BB"/>
    <w:rsid w:val="00A64EA3"/>
    <w:rsid w:val="00A67EF0"/>
    <w:rsid w:val="00A741FA"/>
    <w:rsid w:val="00A80B0B"/>
    <w:rsid w:val="00A829FE"/>
    <w:rsid w:val="00A854EA"/>
    <w:rsid w:val="00A9547E"/>
    <w:rsid w:val="00A97BC3"/>
    <w:rsid w:val="00AA7930"/>
    <w:rsid w:val="00AB0B76"/>
    <w:rsid w:val="00AB7080"/>
    <w:rsid w:val="00AB7DA9"/>
    <w:rsid w:val="00AC064B"/>
    <w:rsid w:val="00AC48B4"/>
    <w:rsid w:val="00AD0920"/>
    <w:rsid w:val="00AD4E51"/>
    <w:rsid w:val="00AD6533"/>
    <w:rsid w:val="00AE2646"/>
    <w:rsid w:val="00AE3B6D"/>
    <w:rsid w:val="00AF0CE1"/>
    <w:rsid w:val="00AF18DF"/>
    <w:rsid w:val="00B00D52"/>
    <w:rsid w:val="00B02F9E"/>
    <w:rsid w:val="00B04579"/>
    <w:rsid w:val="00B10EE0"/>
    <w:rsid w:val="00B203FA"/>
    <w:rsid w:val="00B274FB"/>
    <w:rsid w:val="00B337A2"/>
    <w:rsid w:val="00B3434A"/>
    <w:rsid w:val="00B35C47"/>
    <w:rsid w:val="00B36D89"/>
    <w:rsid w:val="00B471A0"/>
    <w:rsid w:val="00B50BAD"/>
    <w:rsid w:val="00B528E1"/>
    <w:rsid w:val="00B60F62"/>
    <w:rsid w:val="00B60FB6"/>
    <w:rsid w:val="00B67C2E"/>
    <w:rsid w:val="00B71BEB"/>
    <w:rsid w:val="00B74F39"/>
    <w:rsid w:val="00B8308F"/>
    <w:rsid w:val="00B930F0"/>
    <w:rsid w:val="00B934A2"/>
    <w:rsid w:val="00B964EE"/>
    <w:rsid w:val="00BA02E3"/>
    <w:rsid w:val="00BA2078"/>
    <w:rsid w:val="00BA524E"/>
    <w:rsid w:val="00BA69D8"/>
    <w:rsid w:val="00BB29D4"/>
    <w:rsid w:val="00BB32B7"/>
    <w:rsid w:val="00BB43C7"/>
    <w:rsid w:val="00BC0118"/>
    <w:rsid w:val="00BC4F31"/>
    <w:rsid w:val="00BD2F84"/>
    <w:rsid w:val="00BD4930"/>
    <w:rsid w:val="00BE2C1A"/>
    <w:rsid w:val="00BE5FA3"/>
    <w:rsid w:val="00BF0E58"/>
    <w:rsid w:val="00BF3F43"/>
    <w:rsid w:val="00C1100E"/>
    <w:rsid w:val="00C119B9"/>
    <w:rsid w:val="00C13507"/>
    <w:rsid w:val="00C17176"/>
    <w:rsid w:val="00C23191"/>
    <w:rsid w:val="00C5189C"/>
    <w:rsid w:val="00C53C39"/>
    <w:rsid w:val="00C65206"/>
    <w:rsid w:val="00C723E9"/>
    <w:rsid w:val="00C72B83"/>
    <w:rsid w:val="00C73DFB"/>
    <w:rsid w:val="00C86A0B"/>
    <w:rsid w:val="00C91CCE"/>
    <w:rsid w:val="00C92226"/>
    <w:rsid w:val="00C94D9B"/>
    <w:rsid w:val="00CA03EE"/>
    <w:rsid w:val="00CA431D"/>
    <w:rsid w:val="00CB4FFD"/>
    <w:rsid w:val="00CB5683"/>
    <w:rsid w:val="00CB5E5D"/>
    <w:rsid w:val="00CC1F0B"/>
    <w:rsid w:val="00CD0507"/>
    <w:rsid w:val="00CD22B7"/>
    <w:rsid w:val="00CE22A7"/>
    <w:rsid w:val="00CE2EA5"/>
    <w:rsid w:val="00CE6F87"/>
    <w:rsid w:val="00CF0A70"/>
    <w:rsid w:val="00CF1028"/>
    <w:rsid w:val="00CF4A6F"/>
    <w:rsid w:val="00D03308"/>
    <w:rsid w:val="00D065FF"/>
    <w:rsid w:val="00D1179A"/>
    <w:rsid w:val="00D14846"/>
    <w:rsid w:val="00D15564"/>
    <w:rsid w:val="00D22DEE"/>
    <w:rsid w:val="00D27C6D"/>
    <w:rsid w:val="00D34659"/>
    <w:rsid w:val="00D362AB"/>
    <w:rsid w:val="00D379A6"/>
    <w:rsid w:val="00D4303F"/>
    <w:rsid w:val="00D52F19"/>
    <w:rsid w:val="00D54CFB"/>
    <w:rsid w:val="00D617A2"/>
    <w:rsid w:val="00D63037"/>
    <w:rsid w:val="00D6558B"/>
    <w:rsid w:val="00D658BC"/>
    <w:rsid w:val="00D73861"/>
    <w:rsid w:val="00D74A3C"/>
    <w:rsid w:val="00D75A5C"/>
    <w:rsid w:val="00D806D4"/>
    <w:rsid w:val="00D81904"/>
    <w:rsid w:val="00D94A23"/>
    <w:rsid w:val="00DA012A"/>
    <w:rsid w:val="00DB599C"/>
    <w:rsid w:val="00DE01A5"/>
    <w:rsid w:val="00DF0D0D"/>
    <w:rsid w:val="00DF25E5"/>
    <w:rsid w:val="00E13456"/>
    <w:rsid w:val="00E13E41"/>
    <w:rsid w:val="00E17675"/>
    <w:rsid w:val="00E23E84"/>
    <w:rsid w:val="00E240AE"/>
    <w:rsid w:val="00E302EF"/>
    <w:rsid w:val="00E35849"/>
    <w:rsid w:val="00E46B3C"/>
    <w:rsid w:val="00E4717C"/>
    <w:rsid w:val="00E4721C"/>
    <w:rsid w:val="00E61E9E"/>
    <w:rsid w:val="00E65BF4"/>
    <w:rsid w:val="00E670D4"/>
    <w:rsid w:val="00E70CA1"/>
    <w:rsid w:val="00E95D3C"/>
    <w:rsid w:val="00EA0791"/>
    <w:rsid w:val="00EA0F9A"/>
    <w:rsid w:val="00EA23C3"/>
    <w:rsid w:val="00EA5C2B"/>
    <w:rsid w:val="00EB1207"/>
    <w:rsid w:val="00EB230A"/>
    <w:rsid w:val="00EC4B5B"/>
    <w:rsid w:val="00ED1E8A"/>
    <w:rsid w:val="00ED3A3B"/>
    <w:rsid w:val="00ED7664"/>
    <w:rsid w:val="00EE4AB8"/>
    <w:rsid w:val="00EF3400"/>
    <w:rsid w:val="00F02087"/>
    <w:rsid w:val="00F057D1"/>
    <w:rsid w:val="00F14889"/>
    <w:rsid w:val="00F21D80"/>
    <w:rsid w:val="00F34A18"/>
    <w:rsid w:val="00F35E20"/>
    <w:rsid w:val="00F36FFF"/>
    <w:rsid w:val="00F43700"/>
    <w:rsid w:val="00F459C6"/>
    <w:rsid w:val="00F501A3"/>
    <w:rsid w:val="00F60959"/>
    <w:rsid w:val="00F6150D"/>
    <w:rsid w:val="00F73CF4"/>
    <w:rsid w:val="00F77E8C"/>
    <w:rsid w:val="00F85F64"/>
    <w:rsid w:val="00F86CE3"/>
    <w:rsid w:val="00F96C16"/>
    <w:rsid w:val="00F96F49"/>
    <w:rsid w:val="00FA0786"/>
    <w:rsid w:val="00FB2D5D"/>
    <w:rsid w:val="00FB718C"/>
    <w:rsid w:val="00FC0372"/>
    <w:rsid w:val="00FE4F40"/>
    <w:rsid w:val="00FF0F8E"/>
    <w:rsid w:val="00FF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6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E26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26AF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1E26AF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E26AF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1E26AF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1E26AF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E26AF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E26AF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E26AF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E26AF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1E26AF"/>
    <w:pPr>
      <w:ind w:left="283" w:hanging="283"/>
    </w:pPr>
  </w:style>
  <w:style w:type="paragraph" w:styleId="List2">
    <w:name w:val="List 2"/>
    <w:basedOn w:val="Normal"/>
    <w:semiHidden/>
    <w:rsid w:val="001E26AF"/>
    <w:pPr>
      <w:ind w:left="566" w:hanging="283"/>
    </w:pPr>
  </w:style>
  <w:style w:type="paragraph" w:styleId="BodyText2">
    <w:name w:val="Body Text 2"/>
    <w:basedOn w:val="Normal"/>
    <w:semiHidden/>
    <w:rsid w:val="001E26AF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1E26AF"/>
    <w:pPr>
      <w:ind w:left="2040"/>
    </w:pPr>
  </w:style>
  <w:style w:type="paragraph" w:styleId="BodyText3">
    <w:name w:val="Body Text 3"/>
    <w:basedOn w:val="Normal"/>
    <w:semiHidden/>
    <w:rsid w:val="001E26AF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1E26AF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1E26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E26AF"/>
  </w:style>
  <w:style w:type="paragraph" w:customStyle="1" w:styleId="xl24">
    <w:name w:val="xl2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1E26AF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1E26AF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1E26A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1E26AF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1E26AF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1E26AF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1E26AF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1E26AF"/>
    <w:rPr>
      <w:vertAlign w:val="superscript"/>
    </w:rPr>
  </w:style>
  <w:style w:type="paragraph" w:styleId="FootnoteText">
    <w:name w:val="footnote text"/>
    <w:basedOn w:val="Normal"/>
    <w:semiHidden/>
    <w:rsid w:val="001E26AF"/>
    <w:rPr>
      <w:sz w:val="20"/>
      <w:szCs w:val="20"/>
    </w:rPr>
  </w:style>
  <w:style w:type="paragraph" w:styleId="BlockText">
    <w:name w:val="Block Text"/>
    <w:basedOn w:val="Normal"/>
    <w:semiHidden/>
    <w:rsid w:val="001E26AF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1E26AF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1E26AF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semiHidden/>
    <w:rsid w:val="001E26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26AF"/>
    <w:rPr>
      <w:color w:val="800080"/>
      <w:u w:val="single"/>
    </w:rPr>
  </w:style>
  <w:style w:type="paragraph" w:styleId="CommentText">
    <w:name w:val="annotation text"/>
    <w:basedOn w:val="Normal"/>
    <w:semiHidden/>
    <w:rsid w:val="001E26AF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1E26AF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1E2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E26AF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LightShading-Accent6">
    <w:name w:val="Light Shading Accent 6"/>
    <w:basedOn w:val="TableNormal"/>
    <w:uiPriority w:val="60"/>
    <w:rsid w:val="0032568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3256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59"/>
    <w:rsid w:val="00A50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6635120925341737"/>
          <c:y val="3.9606299212598416E-2"/>
          <c:w val="0.82676138668786281"/>
          <c:h val="0.739850174978136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1999</c:v>
                </c:pt>
                <c:pt idx="1">
                  <c:v>2003</c:v>
                </c:pt>
                <c:pt idx="2">
                  <c:v>2007</c:v>
                </c:pt>
                <c:pt idx="3">
                  <c:v>2008 - 2009</c:v>
                </c:pt>
                <c:pt idx="4">
                  <c:v>2011-2013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5.9</c:v>
                </c:pt>
                <c:pt idx="1">
                  <c:v>4.5999999999999996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4.0999999999999996</c:v>
                </c:pt>
              </c:numCache>
            </c:numRef>
          </c:val>
        </c:ser>
        <c:dLbls>
          <c:showVal val="1"/>
        </c:dLbls>
        <c:axId val="121753984"/>
        <c:axId val="121755904"/>
      </c:barChart>
      <c:catAx>
        <c:axId val="121753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السنة</a:t>
                </a:r>
              </a:p>
            </c:rich>
          </c:tx>
          <c:layout>
            <c:manualLayout>
              <c:xMode val="edge"/>
              <c:yMode val="edge"/>
              <c:x val="0.45141198058207332"/>
              <c:y val="0.87286307961504861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755904"/>
        <c:crosses val="autoZero"/>
        <c:auto val="1"/>
        <c:lblAlgn val="ctr"/>
        <c:lblOffset val="100"/>
        <c:tickLblSkip val="1"/>
        <c:tickMarkSkip val="1"/>
      </c:catAx>
      <c:valAx>
        <c:axId val="121755904"/>
        <c:scaling>
          <c:orientation val="minMax"/>
          <c:max val="7"/>
          <c:min val="1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فرد</a:t>
                </a:r>
              </a:p>
            </c:rich>
          </c:tx>
          <c:layout>
            <c:manualLayout>
              <c:xMode val="edge"/>
              <c:yMode val="edge"/>
              <c:x val="4.2060988433228405E-3"/>
              <c:y val="0.41798147873025415"/>
            </c:manualLayout>
          </c:layout>
        </c:title>
        <c:numFmt formatCode="0.0" sourceLinked="1"/>
        <c:tickLblPos val="nextTo"/>
        <c:txPr>
          <a:bodyPr rot="0" vert="horz"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1753984"/>
        <c:crosses val="autoZero"/>
        <c:crossBetween val="between"/>
        <c:majorUnit val="1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plotArea>
      <c:layout>
        <c:manualLayout>
          <c:layoutTarget val="inner"/>
          <c:xMode val="edge"/>
          <c:yMode val="edge"/>
          <c:x val="0.19891286737305985"/>
          <c:y val="4.8983084162937784E-2"/>
          <c:w val="0.78253135024788567"/>
          <c:h val="0.7726178500815278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2000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#,##0.0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دولة 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Sheet1!$C$2:$C$4</c:f>
              <c:numCache>
                <c:formatCode>#,##0.0</c:formatCode>
                <c:ptCount val="3"/>
                <c:pt idx="0">
                  <c:v>5.0999999999999996</c:v>
                </c:pt>
                <c:pt idx="1">
                  <c:v>4.8</c:v>
                </c:pt>
                <c:pt idx="2">
                  <c:v>5.6</c:v>
                </c:pt>
              </c:numCache>
            </c:numRef>
          </c:val>
        </c:ser>
        <c:axId val="123472896"/>
        <c:axId val="123528320"/>
      </c:barChart>
      <c:catAx>
        <c:axId val="1234728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6237226736434511"/>
              <c:y val="0.91483113069016164"/>
            </c:manualLayout>
          </c:layout>
        </c:title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528320"/>
        <c:crosses val="autoZero"/>
        <c:auto val="1"/>
        <c:lblAlgn val="ctr"/>
        <c:lblOffset val="100"/>
      </c:catAx>
      <c:valAx>
        <c:axId val="12352832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Arial" pitchFamily="34" charset="0"/>
                    <a:cs typeface="Arial" pitchFamily="34" charset="0"/>
                  </a:defRPr>
                </a:pPr>
                <a:r>
                  <a:rPr lang="ar-SA" sz="1000">
                    <a:latin typeface="Arial" pitchFamily="34" charset="0"/>
                    <a:cs typeface="Arial" pitchFamily="34" charset="0"/>
                  </a:rPr>
                  <a:t>فرد</a:t>
                </a:r>
                <a:endParaRPr lang="en-US" sz="1000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3.716166469606634E-2"/>
              <c:y val="0.38670227895521958"/>
            </c:manualLayout>
          </c:layout>
        </c:title>
        <c:numFmt formatCode="#,##0.0" sourceLinked="1"/>
        <c:tickLblPos val="nextTo"/>
        <c:txPr>
          <a:bodyPr/>
          <a:lstStyle/>
          <a:p>
            <a:pPr>
              <a:defRPr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3472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080684358899591"/>
          <c:y val="1.7016588341477241E-2"/>
          <c:w val="0.60751679944808923"/>
          <c:h val="9.5060121094971445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24665-8BB2-4D02-8684-6548825A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hbadran</cp:lastModifiedBy>
  <cp:revision>2</cp:revision>
  <cp:lastPrinted>2018-12-27T08:31:00Z</cp:lastPrinted>
  <dcterms:created xsi:type="dcterms:W3CDTF">2018-12-27T12:19:00Z</dcterms:created>
  <dcterms:modified xsi:type="dcterms:W3CDTF">2018-12-27T12:19:00Z</dcterms:modified>
</cp:coreProperties>
</file>