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43" w:rsidRDefault="006E5843" w:rsidP="006E584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6E58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9B2066" w:rsidRPr="006E58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34751A" w:rsidRPr="006E58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6E5843" w:rsidRDefault="0034751A" w:rsidP="006E584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6E58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F47F1F" w:rsidRPr="006E584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آب</w:t>
      </w:r>
      <w:r w:rsidR="006E584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08/2023</w:t>
      </w:r>
    </w:p>
    <w:p w:rsidR="006E5843" w:rsidRPr="006E5843" w:rsidRDefault="006E5843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6E5843" w:rsidRDefault="0034751A" w:rsidP="00A249E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9B2066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</w:t>
      </w:r>
      <w:r w:rsidR="003A71C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ً </w:t>
      </w:r>
      <w:r w:rsidR="00D611A4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3A71C3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249EC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4.98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F47F1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="00040D4A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47F1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040D4A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9B2066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249EC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114.68</w:t>
      </w:r>
      <w:r w:rsidR="003D6A49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47F1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94133C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B447F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249EC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109.24</w:t>
      </w:r>
      <w:r w:rsidR="008C0838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340D0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47F1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1340D0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63D65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0339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393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6E5843" w:rsidRDefault="0034751A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6E5843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6E5843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9B2066" w:rsidRPr="006E5843" w:rsidRDefault="009B2066" w:rsidP="00C35EA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35EAF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14.18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C35EAF" w:rsidRPr="006E5843" w:rsidRDefault="00C35EAF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C35EAF" w:rsidRPr="006E5843" w:rsidRDefault="00C35EAF" w:rsidP="003B3A5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6E5843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5.16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آب 2023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C35EAF" w:rsidRPr="006E5843" w:rsidRDefault="00C35EAF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C35EAF" w:rsidRPr="006E5843" w:rsidRDefault="00C35EAF" w:rsidP="003B3A5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آب 2023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</w:t>
      </w:r>
      <w:r w:rsidR="00B60D50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؛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منتجات المعادن اللافلزية الأخرى، </w:t>
      </w:r>
      <w:r w:rsidR="003B3A5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B3A53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3B3A5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منتجات التبغ، وصناعة الاثاث، وصناعة المنسوجات، وصناعة الملابس، وصناعة المشروبات. </w:t>
      </w:r>
    </w:p>
    <w:p w:rsidR="003B3A53" w:rsidRPr="006E5843" w:rsidRDefault="003B3A53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B2066" w:rsidRPr="006E5843" w:rsidRDefault="00C35EAF" w:rsidP="003B3A53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في بعض</w:t>
      </w:r>
      <w:r w:rsidR="00B60D50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أنشطة الصناعات التحويلية أهمها؛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</w:t>
      </w:r>
      <w:r w:rsidR="003B3A53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الغذائية، وصناعة الخشب ومنتجات الخشب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ونشاط 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ة.</w:t>
      </w:r>
    </w:p>
    <w:p w:rsidR="00223654" w:rsidRPr="006E5843" w:rsidRDefault="00223654" w:rsidP="006E584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B3A53" w:rsidRPr="006E5843" w:rsidRDefault="003B3A53" w:rsidP="00752FD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6E584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6E5843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6E584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52FDB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23.54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     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وال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3B3A53" w:rsidRPr="006E5843" w:rsidRDefault="003B3A53" w:rsidP="006E5843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BE5A4D" w:rsidRPr="006E5843" w:rsidRDefault="000447D2" w:rsidP="00752FD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5A4D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5A4D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5A4D" w:rsidRPr="006E584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752FDB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10.95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BE5A4D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BE5A4D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BE5A4D" w:rsidRPr="006E584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BE5A4D" w:rsidRPr="006E58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59121D" w:rsidRPr="003B61FC" w:rsidRDefault="0059121D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21396" w:rsidRPr="003B61FC" w:rsidRDefault="000C1E84" w:rsidP="000C1E84">
      <w:pPr>
        <w:pStyle w:val="Title"/>
        <w:spacing w:line="276" w:lineRule="auto"/>
        <w:rPr>
          <w:rFonts w:ascii="Simplified Arabic" w:hAnsi="Simplified Arabic" w:cs="Simplified Arabic"/>
          <w:b w:val="0"/>
          <w:bCs w:val="0"/>
          <w:u w:val="none"/>
          <w:rtl/>
        </w:rPr>
      </w:pPr>
      <w:bookmarkStart w:id="2" w:name="_GoBack"/>
      <w:bookmarkEnd w:id="0"/>
      <w:bookmarkEnd w:id="1"/>
      <w:r w:rsidRPr="006E5843">
        <w:rPr>
          <w:rFonts w:asciiTheme="majorBidi" w:hAnsiTheme="majorBidi" w:cstheme="majorBidi"/>
          <w:sz w:val="22"/>
          <w:szCs w:val="22"/>
          <w:lang w:val="en-US" w:eastAsia="en-US"/>
        </w:rPr>
        <w:drawing>
          <wp:inline distT="0" distB="0" distL="0" distR="0" wp14:anchorId="7B108DBD" wp14:editId="451A8AE3">
            <wp:extent cx="8001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57" cy="102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721396" w:rsidRPr="003B61FC" w:rsidSect="00B447F3">
      <w:footerReference w:type="even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C9" w:rsidRDefault="004341C9">
      <w:r>
        <w:separator/>
      </w:r>
    </w:p>
  </w:endnote>
  <w:endnote w:type="continuationSeparator" w:id="0">
    <w:p w:rsidR="004341C9" w:rsidRDefault="004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C9" w:rsidRDefault="004341C9">
      <w:r>
        <w:separator/>
      </w:r>
    </w:p>
  </w:footnote>
  <w:footnote w:type="continuationSeparator" w:id="0">
    <w:p w:rsidR="004341C9" w:rsidRDefault="0043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1E84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C9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2B69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E2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44AF"/>
    <w:rsid w:val="00514A71"/>
    <w:rsid w:val="0051587C"/>
    <w:rsid w:val="00515CD3"/>
    <w:rsid w:val="0051737B"/>
    <w:rsid w:val="00517568"/>
    <w:rsid w:val="00517AD2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843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51E9"/>
    <w:rsid w:val="008157BA"/>
    <w:rsid w:val="008162DF"/>
    <w:rsid w:val="00817A1A"/>
    <w:rsid w:val="00820755"/>
    <w:rsid w:val="00821C21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61E8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5DCC"/>
    <w:rsid w:val="008C68D4"/>
    <w:rsid w:val="008C785C"/>
    <w:rsid w:val="008D33B6"/>
    <w:rsid w:val="008D6A68"/>
    <w:rsid w:val="008D7C58"/>
    <w:rsid w:val="008E1071"/>
    <w:rsid w:val="008E3860"/>
    <w:rsid w:val="008E40E7"/>
    <w:rsid w:val="008F178C"/>
    <w:rsid w:val="008F335F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47F3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51BEC"/>
    <w:rsid w:val="00D533FA"/>
    <w:rsid w:val="00D536BD"/>
    <w:rsid w:val="00D55BE7"/>
    <w:rsid w:val="00D5609E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4F10CA"/>
  <w15:chartTrackingRefBased/>
  <w15:docId w15:val="{DF28DD31-4082-470D-9E93-E32A5BAB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D999-211E-49FE-878D-E761F0EF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لكميات الإنتاج الصناعي</vt:lpstr>
    </vt:vector>
  </TitlesOfParts>
  <Company>Hewlett-Packard Company</Company>
  <LinksUpToDate>false</LinksUpToDate>
  <CharactersWithSpaces>1836</CharactersWithSpaces>
  <SharedDoc>false</SharedDoc>
  <HLinks>
    <vt:vector size="18" baseType="variant">
      <vt:variant>
        <vt:i4>38</vt:i4>
      </vt:variant>
      <vt:variant>
        <vt:i4>3</vt:i4>
      </vt:variant>
      <vt:variant>
        <vt:i4>0</vt:i4>
      </vt:variant>
      <vt:variant>
        <vt:i4>5</vt:i4>
      </vt:variant>
      <vt:variant>
        <vt:lpwstr>../AppData/Local/Packages/Microsoft.MicrosoftEdge_8wekyb3d8bbwe/TempState/Downloads/www.pcbs.gov.ps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10360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5</cp:revision>
  <cp:lastPrinted>2023-10-01T11:33:00Z</cp:lastPrinted>
  <dcterms:created xsi:type="dcterms:W3CDTF">2023-10-03T07:42:00Z</dcterms:created>
  <dcterms:modified xsi:type="dcterms:W3CDTF">2023-10-03T08:02:00Z</dcterms:modified>
</cp:coreProperties>
</file>