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64" w:rsidRPr="00B46771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  <w:bookmarkStart w:id="0" w:name="OLE_LINK5"/>
      <w:bookmarkStart w:id="1" w:name="OLE_LINK6"/>
    </w:p>
    <w:p w:rsidR="00F865A3" w:rsidRDefault="00F865A3" w:rsidP="00F865A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42DE2" w:rsidRDefault="00642DE2" w:rsidP="00F865A3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642DE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الاحصاء الفلسطيني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يصدر الرقم القياسي لأسعار المنتج في فلسطين لشهر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نيسان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Pr="00395FDD">
        <w:rPr>
          <w:b/>
          <w:bCs/>
          <w:sz w:val="32"/>
          <w:szCs w:val="32"/>
          <w:rtl/>
        </w:rPr>
        <w:t xml:space="preserve"> 04/2023</w:t>
      </w:r>
    </w:p>
    <w:p w:rsidR="00642DE2" w:rsidRDefault="00642DE2" w:rsidP="00642DE2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642DE2" w:rsidRDefault="00642DE2" w:rsidP="00642DE2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642DE2" w:rsidRPr="00F865A3" w:rsidRDefault="00642DE2" w:rsidP="00F865A3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B7A73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="006E2EE8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A1964" w:rsidRPr="00F865A3">
        <w:rPr>
          <w:rFonts w:ascii="Simplified Arabic" w:hAnsi="Simplified Arabic" w:cs="Simplified Arabic"/>
          <w:b/>
          <w:bCs/>
          <w:sz w:val="28"/>
          <w:szCs w:val="28"/>
          <w:rtl/>
        </w:rPr>
        <w:t>أسعار المنتج</w:t>
      </w:r>
      <w:r w:rsidR="000A1964" w:rsidRPr="00F865A3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customMarkFollows="1" w:id="1"/>
        <w:t>1</w:t>
      </w:r>
      <w:r w:rsidR="000A1964" w:rsidRPr="00F865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</w:t>
      </w:r>
      <w:r w:rsidR="006B0261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F21448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نيسان</w:t>
      </w:r>
      <w:r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  <w:r w:rsidR="006B0261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bookmarkEnd w:id="0"/>
      <w:bookmarkEnd w:id="1"/>
    </w:p>
    <w:p w:rsidR="006E587D" w:rsidRPr="00642DE2" w:rsidRDefault="006E587D" w:rsidP="00F2144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لأسعار المنتج </w:t>
      </w:r>
      <w:r w:rsidR="003B7A73" w:rsidRPr="00642DE2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7A73" w:rsidRPr="00642DE2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B402B1"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21448" w:rsidRPr="00642DE2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F21448" w:rsidRPr="00642DE2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642DE2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F21448" w:rsidRPr="00642DE2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079A" w:rsidRPr="00642DE2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642DE2">
        <w:rPr>
          <w:rFonts w:ascii="Simplified Arabic" w:hAnsi="Simplified Arabic" w:cs="Simplified Arabic"/>
          <w:vanish/>
          <w:sz w:val="26"/>
          <w:szCs w:val="26"/>
          <w:rtl/>
        </w:rPr>
        <w:t>أ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</w:t>
      </w:r>
      <w:r w:rsidR="00F21448" w:rsidRPr="00642DE2">
        <w:rPr>
          <w:rFonts w:ascii="Simplified Arabic" w:hAnsi="Simplified Arabic" w:cs="Simplified Arabic" w:hint="cs"/>
          <w:sz w:val="26"/>
          <w:szCs w:val="26"/>
          <w:rtl/>
        </w:rPr>
        <w:t>107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21448" w:rsidRPr="00642DE2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F21448" w:rsidRPr="00642DE2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03F" w:rsidRPr="00642DE2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="003B7A73" w:rsidRPr="00642DE2">
        <w:rPr>
          <w:rFonts w:ascii="Simplified Arabic" w:hAnsi="Simplified Arabic" w:cs="Simplified Arabic" w:hint="cs"/>
          <w:sz w:val="26"/>
          <w:szCs w:val="26"/>
          <w:rtl/>
        </w:rPr>
        <w:t>108</w:t>
      </w:r>
      <w:r w:rsidR="00B402B1"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21448" w:rsidRPr="00642DE2">
        <w:rPr>
          <w:rFonts w:ascii="Simplified Arabic" w:hAnsi="Simplified Arabic" w:cs="Simplified Arabic" w:hint="cs"/>
          <w:sz w:val="26"/>
          <w:szCs w:val="26"/>
          <w:rtl/>
        </w:rPr>
        <w:t>25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="0031088B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21448" w:rsidRPr="00642DE2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079A" w:rsidRPr="00642DE2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04648B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   </w:t>
      </w:r>
      <w:r w:rsidR="00DB6F2E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(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="0085384C" w:rsidRPr="00642DE2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9A2667" w:rsidRPr="00642DE2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trike/>
          <w:sz w:val="16"/>
          <w:szCs w:val="16"/>
          <w:rtl/>
        </w:rPr>
      </w:pPr>
    </w:p>
    <w:p w:rsidR="00DA7E4F" w:rsidRPr="00F865A3" w:rsidRDefault="00DA7E4F" w:rsidP="00B10AC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865A3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المصدرة</w:t>
      </w:r>
      <w:r w:rsidR="004758F4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خلال شهر </w:t>
      </w:r>
      <w:r w:rsidR="00B10ACB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نيسان</w:t>
      </w:r>
      <w:r w:rsidR="004758F4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</w:t>
      </w:r>
      <w:r w:rsidR="008579BF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</w:p>
    <w:p w:rsidR="00F21448" w:rsidRPr="00642DE2" w:rsidRDefault="00F21448" w:rsidP="00F21448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42DE2">
        <w:rPr>
          <w:rFonts w:ascii="Simplified Arabic" w:hAnsi="Simplified Arabic" w:cs="Simplified Arabic"/>
          <w:sz w:val="26"/>
          <w:szCs w:val="26"/>
          <w:rtl/>
        </w:rPr>
        <w:t>سجل الرقم القياسي لأسعار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لسلع المصدرة من الإنتاج المحلي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44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%، حيث بلغ الرقم القياسي لأسعار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المنتج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لسلع المصدرة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من الإنتاج المحلي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109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06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مقارنة بـ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109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خلال شهر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آذار 2023 </w:t>
      </w:r>
      <w:r w:rsidR="0004648B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(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6E587D" w:rsidRPr="00642DE2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trike/>
          <w:sz w:val="16"/>
          <w:szCs w:val="16"/>
          <w:rtl/>
          <w:lang w:eastAsia="en-US"/>
        </w:rPr>
      </w:pPr>
    </w:p>
    <w:p w:rsidR="000B53BE" w:rsidRPr="00F865A3" w:rsidRDefault="000B53BE" w:rsidP="000B53B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865A3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للسلع المستهلكة محلياً</w:t>
      </w:r>
      <w:r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خلال شهر نيسان 2023</w:t>
      </w:r>
    </w:p>
    <w:p w:rsidR="000B53BE" w:rsidRPr="00642DE2" w:rsidRDefault="000B53BE" w:rsidP="000B53B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0.29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107.80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مقارنة ﺒ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108.11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خلال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شهر آذار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4648B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(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سنة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الأساس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= 100).</w:t>
      </w:r>
    </w:p>
    <w:p w:rsidR="000B53BE" w:rsidRPr="00642DE2" w:rsidRDefault="000B53BE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strike/>
          <w:sz w:val="16"/>
          <w:szCs w:val="16"/>
          <w:rtl/>
          <w:lang w:eastAsia="en-US"/>
        </w:rPr>
      </w:pPr>
    </w:p>
    <w:p w:rsidR="006E587D" w:rsidRPr="00F865A3" w:rsidRDefault="006E587D" w:rsidP="00F21448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F865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حركة أسعار المنتج ضمن الأنشطة الرئيسية </w:t>
      </w:r>
      <w:r w:rsidR="004758F4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خلال شهر </w:t>
      </w:r>
      <w:r w:rsidR="00F21448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نيسان</w:t>
      </w:r>
      <w:r w:rsidR="004758F4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067C7" w:rsidRPr="00F865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2023</w:t>
      </w:r>
    </w:p>
    <w:p w:rsidR="00F21448" w:rsidRPr="00642DE2" w:rsidRDefault="00F21448" w:rsidP="00F2144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642DE2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3.78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642DE2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15742" w:rsidRPr="00642DE2" w:rsidRDefault="00715742" w:rsidP="00F21448">
      <w:pPr>
        <w:jc w:val="both"/>
        <w:rPr>
          <w:rFonts w:ascii="Simplified Arabic" w:hAnsi="Simplified Arabic" w:cs="Simplified Arabic"/>
          <w:strike/>
          <w:sz w:val="16"/>
          <w:szCs w:val="16"/>
          <w:rtl/>
        </w:rPr>
      </w:pPr>
    </w:p>
    <w:p w:rsidR="00715742" w:rsidRPr="00642DE2" w:rsidRDefault="00C95B33" w:rsidP="00374A12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642DE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="00715742" w:rsidRPr="00642DE2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5742" w:rsidRPr="00642DE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0.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>.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نتيجة لانخفاض أسعار السلع ضمن </w:t>
      </w:r>
      <w:r w:rsidR="00715742" w:rsidRPr="00642DE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%، حيث بلغ متوسط سعر كل من؛ الزهرة 1.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وخيار بيوت بلاستيكية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96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وباذنجان عجمي</w:t>
      </w:r>
      <w:r w:rsidR="0004648B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1.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وفلفل أخضر حار 3.86 شيقل/كغم، وفاصولياء خضراء رفيعة 3.18 شيقل/كغم، والبازيلاء الخضراء </w:t>
      </w:r>
      <w:r w:rsidR="0004648B">
        <w:rPr>
          <w:rFonts w:ascii="Simplified Arabic" w:hAnsi="Simplified Arabic" w:cs="Simplified Arabic" w:hint="cs"/>
          <w:sz w:val="26"/>
          <w:szCs w:val="26"/>
          <w:rtl/>
        </w:rPr>
        <w:t xml:space="preserve">      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2.70 شيقل/كغم،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وبصل أخضر مع ورق 6.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22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على الرغم من ارتفاع متوسط سعر كل من؛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كوسا صغير الحجم 2.33 شيقل/كغم، وفلفل أخضر حلو 2.90 شيقل/كغم، </w:t>
      </w:r>
      <w:r w:rsidR="00B10ACB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وبطاطا 1.32 شيقل/كغم،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وبصل جاف بلدي 1.</w:t>
      </w:r>
      <w:r w:rsidR="00374A12" w:rsidRPr="00642DE2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شيقل/كغم.</w:t>
      </w:r>
    </w:p>
    <w:p w:rsidR="00715742" w:rsidRPr="00642DE2" w:rsidRDefault="00715742" w:rsidP="0071574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trike/>
          <w:sz w:val="16"/>
          <w:szCs w:val="16"/>
          <w:rtl/>
        </w:rPr>
      </w:pPr>
    </w:p>
    <w:p w:rsidR="00374A12" w:rsidRPr="00642DE2" w:rsidRDefault="00374A12" w:rsidP="00374A1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642DE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ارتفاعاً نسبته 1.18%، حيث بلغ متوسط سعر كل من؛ خاروف بلدي حي 31.41 شيقل/كغم، وماعز بلدي حي 34.66 شيقل/كغم، ودجاج لاحم حي كبير 10.78 شيقل/كغم، على الرغم من انخفاض متوسط سعر كل من؛ البيض الطازج 14.41 شيقل/2كغم، وعجل بلدي حي 17.17 شيقل/كغم.</w:t>
      </w:r>
    </w:p>
    <w:p w:rsidR="00642DE2" w:rsidRDefault="00642DE2" w:rsidP="0024604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74A12" w:rsidRPr="00642DE2" w:rsidRDefault="00374A12" w:rsidP="0024604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642DE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>ارتفاعاً نسبته 1.08%، حيث بلغ متوسط سعر</w:t>
      </w:r>
      <w:r w:rsidR="0024604E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B53BE" w:rsidRPr="00642DE2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الليمون </w:t>
      </w:r>
      <w:r w:rsidR="0024604E" w:rsidRPr="00642DE2">
        <w:rPr>
          <w:rFonts w:ascii="Simplified Arabic" w:hAnsi="Simplified Arabic" w:cs="Simplified Arabic" w:hint="cs"/>
          <w:sz w:val="26"/>
          <w:szCs w:val="26"/>
          <w:rtl/>
          <w:lang w:val="en-US"/>
        </w:rPr>
        <w:t>1.43</w:t>
      </w: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شيقل/كغم.</w:t>
      </w:r>
    </w:p>
    <w:p w:rsidR="00374A12" w:rsidRPr="00642DE2" w:rsidRDefault="00374A12" w:rsidP="0071574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trike/>
          <w:sz w:val="16"/>
          <w:szCs w:val="16"/>
          <w:rtl/>
        </w:rPr>
      </w:pPr>
    </w:p>
    <w:p w:rsidR="00715742" w:rsidRPr="00642DE2" w:rsidRDefault="00374A12" w:rsidP="003E6731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642DE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="00715742" w:rsidRPr="00642DE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</w:t>
      </w:r>
      <w:r w:rsidR="003E6731" w:rsidRPr="00642DE2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E6731" w:rsidRPr="00642DE2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%. </w:t>
      </w:r>
    </w:p>
    <w:p w:rsidR="00715742" w:rsidRPr="00642DE2" w:rsidRDefault="00715742" w:rsidP="0071574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trike/>
          <w:sz w:val="16"/>
          <w:szCs w:val="16"/>
          <w:rtl/>
        </w:rPr>
      </w:pPr>
    </w:p>
    <w:p w:rsidR="00715742" w:rsidRPr="00642DE2" w:rsidRDefault="00347683" w:rsidP="00B10AC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715742" w:rsidRPr="00642DE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15742" w:rsidRPr="00642DE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="00715742" w:rsidRPr="00642DE2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 0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>.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03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>.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ارتفاع أسعار السلع المنتجة ضمن الأنشطة الآتية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تجهيز وحفظ اللحوم بنسبة 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22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%، وصناعة 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المنسوجات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بنسبة 1.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81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وصناعة الملابس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74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، وصناعة الأعلاف الحيوانية المحضرة بنسبة 0.70%، وصناعة الزيوت والدهون النباتية والحيوانية بنسبة 0.58%، 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على الرغم من انخفاض أسعار السلع المنتجة ضمن الأنشطة الآتية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صناعة 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الحديد</w:t>
      </w:r>
      <w:r w:rsidR="00B10ACB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والصلب الأساسية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B40B4" w:rsidRPr="00642DE2">
        <w:rPr>
          <w:rFonts w:ascii="Simplified Arabic" w:hAnsi="Simplified Arabic" w:cs="Simplified Arabic" w:hint="cs"/>
          <w:sz w:val="26"/>
          <w:szCs w:val="26"/>
          <w:rtl/>
        </w:rPr>
        <w:t>57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C95B33" w:rsidRPr="00642DE2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وصناعة منتجات المعادن المشكلة عدا الماكنات والمعدات بمقدار </w:t>
      </w:r>
      <w:r w:rsidR="00B10ACB" w:rsidRPr="00642DE2">
        <w:rPr>
          <w:rFonts w:ascii="Simplified Arabic" w:hAnsi="Simplified Arabic" w:cs="Simplified Arabic" w:hint="cs"/>
          <w:sz w:val="26"/>
          <w:szCs w:val="26"/>
          <w:rtl/>
          <w:lang w:val="en-US"/>
        </w:rPr>
        <w:t>0.80</w:t>
      </w:r>
      <w:r w:rsidR="00C95B33" w:rsidRPr="00642DE2">
        <w:rPr>
          <w:rFonts w:ascii="Simplified Arabic" w:hAnsi="Simplified Arabic" w:cs="Simplified Arabic" w:hint="cs"/>
          <w:sz w:val="26"/>
          <w:szCs w:val="26"/>
          <w:rtl/>
          <w:lang w:val="en-US"/>
        </w:rPr>
        <w:t>%، وصناعة المشروبات بمقدار 0.32%.</w:t>
      </w:r>
    </w:p>
    <w:p w:rsidR="00715742" w:rsidRPr="00642DE2" w:rsidRDefault="00715742" w:rsidP="0071574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trike/>
          <w:sz w:val="16"/>
          <w:szCs w:val="16"/>
          <w:rtl/>
          <w:lang w:val="en-US"/>
        </w:rPr>
      </w:pPr>
    </w:p>
    <w:p w:rsidR="00F371A4" w:rsidRPr="00642DE2" w:rsidRDefault="00B10ACB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شهدت </w:t>
      </w:r>
      <w:r w:rsidR="00F371A4" w:rsidRPr="00642DE2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F371A4" w:rsidRPr="00642DE2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F371A4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نيسان 2023 حيث استقر الرقم ع</w:t>
      </w:r>
      <w:r w:rsidR="000B53BE" w:rsidRPr="00642DE2">
        <w:rPr>
          <w:rFonts w:ascii="Simplified Arabic" w:hAnsi="Simplified Arabic" w:cs="Simplified Arabic" w:hint="cs"/>
          <w:sz w:val="26"/>
          <w:szCs w:val="26"/>
          <w:rtl/>
        </w:rPr>
        <w:t>ند</w:t>
      </w:r>
      <w:r w:rsidR="00F371A4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111.56، </w:t>
      </w:r>
      <w:r w:rsidR="00F371A4" w:rsidRPr="00642DE2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F371A4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F371A4" w:rsidRPr="00642DE2" w:rsidRDefault="00F371A4" w:rsidP="00F371A4">
      <w:pPr>
        <w:jc w:val="both"/>
        <w:rPr>
          <w:rFonts w:ascii="Simplified Arabic" w:hAnsi="Simplified Arabic" w:cs="Simplified Arabic"/>
          <w:strike/>
          <w:sz w:val="16"/>
          <w:szCs w:val="16"/>
          <w:rtl/>
        </w:rPr>
      </w:pPr>
    </w:p>
    <w:p w:rsidR="00715742" w:rsidRDefault="00347683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42DE2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="00715742" w:rsidRPr="00642DE2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71A4" w:rsidRPr="00642DE2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F371A4" w:rsidRPr="00642DE2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2023 </w:t>
      </w:r>
      <w:r w:rsidR="00F371A4" w:rsidRPr="00642DE2">
        <w:rPr>
          <w:rFonts w:ascii="Simplified Arabic" w:hAnsi="Simplified Arabic" w:cs="Simplified Arabic" w:hint="cs"/>
          <w:sz w:val="26"/>
          <w:szCs w:val="26"/>
          <w:rtl/>
        </w:rPr>
        <w:t>حيث استقر الرقم ع</w:t>
      </w:r>
      <w:r w:rsidR="000B53BE" w:rsidRPr="00642DE2">
        <w:rPr>
          <w:rFonts w:ascii="Simplified Arabic" w:hAnsi="Simplified Arabic" w:cs="Simplified Arabic" w:hint="cs"/>
          <w:sz w:val="26"/>
          <w:szCs w:val="26"/>
          <w:rtl/>
        </w:rPr>
        <w:t>ند</w:t>
      </w:r>
      <w:r w:rsidR="00F371A4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103.</w:t>
      </w:r>
      <w:r w:rsidR="00B10ACB" w:rsidRPr="00642DE2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715742" w:rsidRPr="00642DE2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715742" w:rsidRPr="00642DE2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bookmarkStart w:id="2" w:name="_GoBack"/>
      <w:bookmarkEnd w:id="2"/>
    </w:p>
    <w:p w:rsid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42DE2" w:rsidRDefault="0004648B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cs="Simplified Arabic" w:hint="cs"/>
          <w:b/>
          <w:bCs/>
          <w:noProof/>
          <w:sz w:val="18"/>
          <w:szCs w:val="18"/>
          <w:rtl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5614670</wp:posOffset>
            </wp:positionV>
            <wp:extent cx="952500" cy="126682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42DE2" w:rsidRPr="00642DE2" w:rsidRDefault="00642DE2" w:rsidP="00B10A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40F70" w:rsidRDefault="00C40F70" w:rsidP="00D23665">
      <w:pPr>
        <w:jc w:val="both"/>
        <w:rPr>
          <w:rFonts w:cs="Simplified Arabic"/>
          <w:b/>
          <w:bCs/>
          <w:sz w:val="18"/>
          <w:szCs w:val="18"/>
          <w:rtl/>
        </w:rPr>
      </w:pPr>
    </w:p>
    <w:p w:rsidR="008C5259" w:rsidRDefault="00642DE2" w:rsidP="00D23665">
      <w:pPr>
        <w:jc w:val="both"/>
        <w:rPr>
          <w:rFonts w:cs="Simplified Arabic"/>
          <w:b/>
          <w:bCs/>
          <w:sz w:val="18"/>
          <w:szCs w:val="18"/>
          <w:rtl/>
        </w:rPr>
      </w:pP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</w:p>
    <w:p w:rsidR="00642DE2" w:rsidRDefault="00642DE2" w:rsidP="00D23665">
      <w:pPr>
        <w:jc w:val="both"/>
        <w:rPr>
          <w:rFonts w:cs="Simplified Arabic"/>
          <w:b/>
          <w:bCs/>
          <w:sz w:val="18"/>
          <w:szCs w:val="18"/>
          <w:rtl/>
        </w:rPr>
      </w:pPr>
    </w:p>
    <w:p w:rsidR="00642DE2" w:rsidRDefault="00642DE2" w:rsidP="00D23665">
      <w:pPr>
        <w:jc w:val="both"/>
        <w:rPr>
          <w:rFonts w:cs="Simplified Arabic"/>
          <w:b/>
          <w:bCs/>
          <w:sz w:val="18"/>
          <w:szCs w:val="18"/>
          <w:rtl/>
        </w:rPr>
      </w:pPr>
    </w:p>
    <w:p w:rsidR="00642DE2" w:rsidRDefault="00642DE2" w:rsidP="00D23665">
      <w:pPr>
        <w:jc w:val="both"/>
        <w:rPr>
          <w:rFonts w:cs="Simplified Arabic"/>
          <w:b/>
          <w:bCs/>
          <w:sz w:val="18"/>
          <w:szCs w:val="18"/>
          <w:rtl/>
        </w:rPr>
      </w:pPr>
    </w:p>
    <w:p w:rsidR="00642DE2" w:rsidRDefault="00642DE2" w:rsidP="00D23665">
      <w:pPr>
        <w:jc w:val="both"/>
        <w:rPr>
          <w:rFonts w:cs="Simplified Arabic" w:hint="cs"/>
          <w:b/>
          <w:bCs/>
          <w:sz w:val="18"/>
          <w:szCs w:val="18"/>
          <w:rtl/>
        </w:rPr>
      </w:pPr>
    </w:p>
    <w:sectPr w:rsidR="00642DE2" w:rsidSect="00754553">
      <w:footerReference w:type="even" r:id="rId9"/>
      <w:footerReference w:type="default" r:id="rId10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12" w:rsidRDefault="00D67712">
      <w:r>
        <w:separator/>
      </w:r>
    </w:p>
  </w:endnote>
  <w:endnote w:type="continuationSeparator" w:id="0">
    <w:p w:rsidR="00D67712" w:rsidRDefault="00D6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E2" w:rsidRDefault="00642D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48B">
      <w:rPr>
        <w:noProof/>
        <w:rtl/>
      </w:rPr>
      <w:t>2</w:t>
    </w:r>
    <w:r>
      <w:rPr>
        <w:noProof/>
      </w:rPr>
      <w:fldChar w:fldCharType="end"/>
    </w:r>
  </w:p>
  <w:p w:rsidR="00642DE2" w:rsidRDefault="0064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12" w:rsidRDefault="00D67712">
      <w:r>
        <w:separator/>
      </w:r>
    </w:p>
  </w:footnote>
  <w:footnote w:type="continuationSeparator" w:id="0">
    <w:p w:rsidR="00D67712" w:rsidRDefault="00D67712">
      <w:r>
        <w:continuationSeparator/>
      </w:r>
    </w:p>
  </w:footnote>
  <w:footnote w:id="1">
    <w:p w:rsidR="000A1964" w:rsidRDefault="000A1964" w:rsidP="000A1964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37B2D"/>
    <w:rsid w:val="00040DDF"/>
    <w:rsid w:val="00040FA2"/>
    <w:rsid w:val="0004184F"/>
    <w:rsid w:val="00041987"/>
    <w:rsid w:val="00041995"/>
    <w:rsid w:val="000436E1"/>
    <w:rsid w:val="00043997"/>
    <w:rsid w:val="00044805"/>
    <w:rsid w:val="0004502D"/>
    <w:rsid w:val="0004588F"/>
    <w:rsid w:val="00045F94"/>
    <w:rsid w:val="0004648B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364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4C7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21F0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0EB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4513A"/>
    <w:rsid w:val="0024604E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8A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47683"/>
    <w:rsid w:val="003512EB"/>
    <w:rsid w:val="003529FF"/>
    <w:rsid w:val="00352F5D"/>
    <w:rsid w:val="00353183"/>
    <w:rsid w:val="00354E50"/>
    <w:rsid w:val="00355D5F"/>
    <w:rsid w:val="00356AF4"/>
    <w:rsid w:val="00356F47"/>
    <w:rsid w:val="00357939"/>
    <w:rsid w:val="00357964"/>
    <w:rsid w:val="003600B5"/>
    <w:rsid w:val="00364E7A"/>
    <w:rsid w:val="003652F3"/>
    <w:rsid w:val="003656B4"/>
    <w:rsid w:val="003657B5"/>
    <w:rsid w:val="00365BAB"/>
    <w:rsid w:val="00365C19"/>
    <w:rsid w:val="00374166"/>
    <w:rsid w:val="00374A12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5FDD"/>
    <w:rsid w:val="00396CD6"/>
    <w:rsid w:val="0039736B"/>
    <w:rsid w:val="003A0BAE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67A9"/>
    <w:rsid w:val="003B71FD"/>
    <w:rsid w:val="003B7A73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E88"/>
    <w:rsid w:val="003D70D9"/>
    <w:rsid w:val="003D7E43"/>
    <w:rsid w:val="003E03F4"/>
    <w:rsid w:val="003E1522"/>
    <w:rsid w:val="003E340D"/>
    <w:rsid w:val="003E5D30"/>
    <w:rsid w:val="003E6731"/>
    <w:rsid w:val="003E773E"/>
    <w:rsid w:val="003E7B9A"/>
    <w:rsid w:val="003F3C79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57559"/>
    <w:rsid w:val="004603F0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11A8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2271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5271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2DE2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216"/>
    <w:rsid w:val="00687DB7"/>
    <w:rsid w:val="00690896"/>
    <w:rsid w:val="0069126C"/>
    <w:rsid w:val="00691531"/>
    <w:rsid w:val="0069409D"/>
    <w:rsid w:val="0069665A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2EE8"/>
    <w:rsid w:val="006E348E"/>
    <w:rsid w:val="006E3DD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15742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553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27A3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0C67"/>
    <w:rsid w:val="00851158"/>
    <w:rsid w:val="00851AAA"/>
    <w:rsid w:val="008536F9"/>
    <w:rsid w:val="0085384C"/>
    <w:rsid w:val="008538DE"/>
    <w:rsid w:val="0085659E"/>
    <w:rsid w:val="008572FB"/>
    <w:rsid w:val="0085737B"/>
    <w:rsid w:val="008579B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103F"/>
    <w:rsid w:val="008C2DC1"/>
    <w:rsid w:val="008C4CF6"/>
    <w:rsid w:val="008C5259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A58"/>
    <w:rsid w:val="00927CBB"/>
    <w:rsid w:val="00930E82"/>
    <w:rsid w:val="0093256F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881"/>
    <w:rsid w:val="0095730A"/>
    <w:rsid w:val="00957829"/>
    <w:rsid w:val="009605CC"/>
    <w:rsid w:val="00961269"/>
    <w:rsid w:val="00963577"/>
    <w:rsid w:val="00963BDC"/>
    <w:rsid w:val="0096429A"/>
    <w:rsid w:val="00964CEE"/>
    <w:rsid w:val="009664FF"/>
    <w:rsid w:val="00967523"/>
    <w:rsid w:val="00967BC9"/>
    <w:rsid w:val="00970F60"/>
    <w:rsid w:val="00971040"/>
    <w:rsid w:val="009727CC"/>
    <w:rsid w:val="00975197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053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667"/>
    <w:rsid w:val="009A2D33"/>
    <w:rsid w:val="009A2F38"/>
    <w:rsid w:val="009A6C07"/>
    <w:rsid w:val="009A71F0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4C97"/>
    <w:rsid w:val="009C50A5"/>
    <w:rsid w:val="009C50FC"/>
    <w:rsid w:val="009C52F7"/>
    <w:rsid w:val="009C56A1"/>
    <w:rsid w:val="009C5890"/>
    <w:rsid w:val="009C6205"/>
    <w:rsid w:val="009C7023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61B"/>
    <w:rsid w:val="00A20822"/>
    <w:rsid w:val="00A20D0C"/>
    <w:rsid w:val="00A223A7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7E6"/>
    <w:rsid w:val="00B04BF7"/>
    <w:rsid w:val="00B05917"/>
    <w:rsid w:val="00B07EEE"/>
    <w:rsid w:val="00B10ACB"/>
    <w:rsid w:val="00B1156D"/>
    <w:rsid w:val="00B15975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9001C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065D2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95B33"/>
    <w:rsid w:val="00CA24CE"/>
    <w:rsid w:val="00CA2A56"/>
    <w:rsid w:val="00CA2BBD"/>
    <w:rsid w:val="00CA2C09"/>
    <w:rsid w:val="00CA4193"/>
    <w:rsid w:val="00CA497C"/>
    <w:rsid w:val="00CA4B07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4A60"/>
    <w:rsid w:val="00CD51CE"/>
    <w:rsid w:val="00CD5F9D"/>
    <w:rsid w:val="00CD7E4A"/>
    <w:rsid w:val="00CE0D07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35B8"/>
    <w:rsid w:val="00D04B47"/>
    <w:rsid w:val="00D067C7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635F1"/>
    <w:rsid w:val="00D66EBB"/>
    <w:rsid w:val="00D67712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40B4"/>
    <w:rsid w:val="00DB5F1D"/>
    <w:rsid w:val="00DB6218"/>
    <w:rsid w:val="00DB628F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4FDB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C6C"/>
    <w:rsid w:val="00E9417B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56E"/>
    <w:rsid w:val="00F03ED6"/>
    <w:rsid w:val="00F053D7"/>
    <w:rsid w:val="00F053F2"/>
    <w:rsid w:val="00F054EF"/>
    <w:rsid w:val="00F05703"/>
    <w:rsid w:val="00F05BE8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5A3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79A"/>
    <w:rsid w:val="00FB0B7D"/>
    <w:rsid w:val="00FB1BF9"/>
    <w:rsid w:val="00FB2A13"/>
    <w:rsid w:val="00FB2D5F"/>
    <w:rsid w:val="00FB2D8D"/>
    <w:rsid w:val="00FB35CF"/>
    <w:rsid w:val="00FB4A7A"/>
    <w:rsid w:val="00FB6D90"/>
    <w:rsid w:val="00FB75F7"/>
    <w:rsid w:val="00FC1730"/>
    <w:rsid w:val="00FC2D9A"/>
    <w:rsid w:val="00FC5025"/>
    <w:rsid w:val="00FC5215"/>
    <w:rsid w:val="00FC600F"/>
    <w:rsid w:val="00FC66F9"/>
    <w:rsid w:val="00FC739C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002686B"/>
  <w15:chartTrackingRefBased/>
  <w15:docId w15:val="{06AF2BD2-4F32-459C-9C65-33420B4B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4916-E3DE-4934-90A1-4F68318F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2023-03-27T11:11:00Z</cp:lastPrinted>
  <dcterms:created xsi:type="dcterms:W3CDTF">2023-05-29T09:38:00Z</dcterms:created>
  <dcterms:modified xsi:type="dcterms:W3CDTF">2023-05-29T09:40:00Z</dcterms:modified>
</cp:coreProperties>
</file>