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D9" w:rsidRDefault="003B01D9" w:rsidP="003B01D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r w:rsidRPr="003B01D9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الاحصاء الفلسطيني: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مؤشر أسعار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تكاليف البناء والطرق وشبكات المياه و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شبكات المجاري</w:t>
      </w:r>
    </w:p>
    <w:p w:rsidR="003B01D9" w:rsidRPr="003B01D9" w:rsidRDefault="003B01D9" w:rsidP="003B01D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في الضفة الغربية*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B4345C" w:rsidRPr="003B01D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خلال شهر</w:t>
      </w:r>
      <w:r w:rsidR="00B4345C" w:rsidRPr="003B01D9">
        <w:rPr>
          <w:rFonts w:ascii="Simplified Arabic" w:hAnsi="Simplified Arabic" w:cs="Simplified Arabic"/>
          <w:b/>
          <w:bCs/>
          <w:color w:val="000000"/>
          <w:sz w:val="32"/>
          <w:szCs w:val="32"/>
          <w:lang w:val="en-US"/>
        </w:rPr>
        <w:t xml:space="preserve"> </w:t>
      </w:r>
      <w:r w:rsidR="00B4345C" w:rsidRPr="003B01D9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>تشرين أول</w:t>
      </w:r>
      <w:r w:rsidRPr="003B01D9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>، 10/2022</w:t>
      </w:r>
    </w:p>
    <w:p w:rsidR="00652029" w:rsidRPr="00175A95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bookmarkEnd w:id="2"/>
    <w:p w:rsidR="003B01D9" w:rsidRPr="003B01D9" w:rsidRDefault="003B01D9" w:rsidP="007155C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val="en-US"/>
        </w:rPr>
      </w:pPr>
    </w:p>
    <w:p w:rsidR="00652029" w:rsidRPr="003B01D9" w:rsidRDefault="00B4345C" w:rsidP="007155C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ارتفاع</w:t>
      </w:r>
      <w:r w:rsidR="00E215FB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A86358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مؤشر</w:t>
      </w:r>
      <w:r w:rsidR="00A82A9D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 تكاليف البناء للمباني السكنية</w:t>
      </w:r>
    </w:p>
    <w:p w:rsidR="00E215FB" w:rsidRPr="003B01D9" w:rsidRDefault="00E215FB" w:rsidP="003B01D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B4345C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0.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39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تشرين أول</w:t>
      </w:r>
      <w:r w:rsidR="006A5666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0ADA" w:rsidRPr="003B01D9">
        <w:rPr>
          <w:rFonts w:ascii="Simplified Arabic" w:hAnsi="Simplified Arabic" w:cs="Simplified Arabic"/>
          <w:sz w:val="26"/>
          <w:szCs w:val="26"/>
          <w:rtl/>
        </w:rPr>
        <w:t>مقارنة بشهر</w:t>
      </w:r>
      <w:r w:rsidR="00B4345C" w:rsidRPr="003B01D9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، إذ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ارتفع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تكاليف البناء للمباني السكنية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119.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74</w:t>
      </w:r>
      <w:r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E13DC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119.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27</w:t>
      </w:r>
      <w:r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3B01D9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lang w:val="en-US"/>
        </w:rPr>
      </w:pPr>
    </w:p>
    <w:p w:rsidR="00541843" w:rsidRPr="003B01D9" w:rsidRDefault="00944EF5" w:rsidP="004E0AD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E0595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EC73A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الخامات والمواد الاولية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B4345C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0.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65</w:t>
      </w:r>
      <w:r w:rsidR="00EC73A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%</w:t>
      </w:r>
      <w:r w:rsidR="005E40D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،</w:t>
      </w:r>
      <w:r w:rsidR="00EC73A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وأسعار مجموعة استئجار المعدات 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ارتفاعاً نسبته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0.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16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E13DC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في حين</w:t>
      </w:r>
      <w:r w:rsidR="00EC73A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سجلت </w:t>
      </w:r>
      <w:r w:rsidR="00A86CEF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7155C1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تكاليف وأجور العمال</w:t>
      </w:r>
      <w:r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ا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ستقراراً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541843" w:rsidRPr="003B01D9">
        <w:rPr>
          <w:rFonts w:ascii="Simplified Arabic" w:hAnsi="Simplified Arabic" w:cs="Simplified Arabic" w:hint="cs"/>
          <w:sz w:val="26"/>
          <w:szCs w:val="26"/>
          <w:rtl/>
        </w:rPr>
        <w:t>خلال شهر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تشرين أول</w:t>
      </w:r>
      <w:r w:rsidR="00541843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541843" w:rsidRPr="003B01D9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90EA4" w:rsidRPr="003B01D9" w:rsidRDefault="00690EA4" w:rsidP="00FC3C0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652029" w:rsidRPr="003B01D9" w:rsidRDefault="006A5666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ارتفاع</w:t>
      </w:r>
      <w:r w:rsidR="00A82A9D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للمباني غير السكنية</w:t>
      </w:r>
    </w:p>
    <w:p w:rsidR="004355D0" w:rsidRPr="003B01D9" w:rsidRDefault="004355D0" w:rsidP="006665B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غير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السكنية في الضفة الغربية*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B4345C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0.37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تشرين أول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</w:t>
      </w:r>
      <w:r w:rsidR="00C75970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غير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السكنية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944EF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118.</w:t>
      </w:r>
      <w:r w:rsidR="006665B3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84</w:t>
      </w:r>
      <w:r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944EF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118.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40</w:t>
      </w:r>
      <w:r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3B01D9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F4634" w:rsidRPr="003B01D9" w:rsidRDefault="004355D0" w:rsidP="006665B3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EB121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944EF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الخامات والمواد الأولية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B4345C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4EF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0.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60</w:t>
      </w:r>
      <w:r w:rsidR="000B585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944EF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وأسعار مجموعة استئجار المعدات </w:t>
      </w:r>
      <w:r w:rsidR="00747964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747964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4EF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0.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21</w:t>
      </w:r>
      <w:r w:rsidR="00944EF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0B585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في حين سجلت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C822C8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تكاليف وأجور العمال</w:t>
      </w:r>
      <w:r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6665B3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استقراراً</w:t>
      </w:r>
      <w:r w:rsidR="00C822C8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6665B3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تشرين أول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2022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665B3" w:rsidRPr="003B01D9" w:rsidRDefault="006665B3" w:rsidP="001F4634">
      <w:pPr>
        <w:pStyle w:val="Header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652029" w:rsidRPr="003B01D9" w:rsidRDefault="006A5666" w:rsidP="006A566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ارتفاع</w:t>
      </w:r>
      <w:r w:rsidR="00EF38E0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لمباني العظم</w:t>
      </w:r>
    </w:p>
    <w:p w:rsidR="00652029" w:rsidRPr="003B01D9" w:rsidRDefault="00652029" w:rsidP="0074796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6A5666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1.09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747964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3137"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120.26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7808" w:rsidRPr="003B01D9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035B1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121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118.96</w:t>
      </w:r>
      <w:r w:rsidR="005E41CD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07210A" w:rsidRPr="003B01D9" w:rsidRDefault="0007210A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1B20D6" w:rsidRPr="003B01D9" w:rsidRDefault="00CA3F1C" w:rsidP="006A5666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مجموعة الخامات والمواد الأولية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6A5666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22C8" w:rsidRPr="003B01D9">
        <w:rPr>
          <w:rFonts w:ascii="Simplified Arabic" w:hAnsi="Simplified Arabic" w:cs="Simplified Arabic" w:hint="cs"/>
          <w:sz w:val="26"/>
          <w:szCs w:val="26"/>
          <w:rtl/>
        </w:rPr>
        <w:t>1.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C822C8" w:rsidRPr="003B01D9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07210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3DCC" w:rsidRPr="003B01D9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EB121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6A5666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22C8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0.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17</w:t>
      </w:r>
      <w:r w:rsidR="00EB121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EB121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4411FF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411FF" w:rsidRPr="003B01D9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4411FF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استقرار</w:t>
      </w:r>
      <w:r w:rsidR="00675896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اً </w:t>
      </w:r>
      <w:r w:rsidR="001B20D6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تشرين أول</w:t>
      </w:r>
      <w:r w:rsidR="001B20D6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1B20D6" w:rsidRPr="003B01D9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3B01D9" w:rsidRPr="003B01D9" w:rsidRDefault="003B01D9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</w:rPr>
      </w:pPr>
    </w:p>
    <w:p w:rsidR="00652029" w:rsidRPr="003B01D9" w:rsidRDefault="00694ECB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1F3137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E0ADA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طفيف في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652029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تكاليف إنشاء الطرق </w:t>
      </w:r>
    </w:p>
    <w:p w:rsidR="004E458D" w:rsidRPr="003B01D9" w:rsidRDefault="00652029" w:rsidP="006A566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طفيفاً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نسبته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0.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09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تشرين أول</w:t>
      </w:r>
      <w:r w:rsidR="00B4345C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3B01D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1F3137" w:rsidRPr="003B01D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الرقم</w:t>
      </w:r>
      <w:r w:rsidR="00E17AD3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القياسي العام لأسعار تكاليف الطرق إلى 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>115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.43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7AD3" w:rsidRPr="003B01D9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3B01D9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>115.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="00CA3F1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خلال الشهر السابق (</w:t>
      </w:r>
      <w:r w:rsidR="004E458D" w:rsidRPr="003B01D9">
        <w:rPr>
          <w:rFonts w:ascii="Simplified Arabic" w:hAnsi="Simplified Arabic" w:cs="Simplified Arabic"/>
          <w:sz w:val="26"/>
          <w:szCs w:val="26"/>
          <w:rtl/>
        </w:rPr>
        <w:t xml:space="preserve">شهر الأساس </w:t>
      </w:r>
      <w:r w:rsidR="00D23171" w:rsidRPr="003B01D9">
        <w:rPr>
          <w:rFonts w:ascii="Simplified Arabic" w:hAnsi="Simplified Arabic" w:cs="Simplified Arabic"/>
          <w:sz w:val="26"/>
          <w:szCs w:val="26"/>
          <w:rtl/>
        </w:rPr>
        <w:t>كانون أول 2008=100).</w:t>
      </w:r>
    </w:p>
    <w:p w:rsidR="00313330" w:rsidRPr="003B01D9" w:rsidRDefault="00313330" w:rsidP="00D231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01D9" w:rsidRPr="003B01D9" w:rsidRDefault="003B01D9" w:rsidP="006665B3">
      <w:pPr>
        <w:pStyle w:val="Header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E1CAB" w:rsidRPr="003B01D9" w:rsidRDefault="00BD580D" w:rsidP="006665B3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على مستوى المجموعات الرئيسية، 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أسعار مجموعة الخامات والمواد الأولية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0.25%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6665B3" w:rsidRPr="003B01D9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>أسعار مجموعة تكاليف تشغيل معدات وصيانة انخفاضاً مقداره 0.99%، و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أسعار مجموعة استئجار المعدات انخفاضاً مقداره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0.15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6665B3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في حين 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47964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694ECB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تكاليف واجور العمال </w:t>
      </w:r>
      <w:r w:rsidR="00747964" w:rsidRPr="003B01D9">
        <w:rPr>
          <w:rFonts w:ascii="Simplified Arabic" w:hAnsi="Simplified Arabic" w:cs="Simplified Arabic" w:hint="cs"/>
          <w:sz w:val="26"/>
          <w:szCs w:val="26"/>
          <w:rtl/>
        </w:rPr>
        <w:t>استقرارا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ً </w:t>
      </w:r>
      <w:r w:rsidR="000E1CAB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747964" w:rsidRPr="003B01D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0E1CAB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0E1CAB" w:rsidRPr="003B01D9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000D5" w:rsidRPr="003B01D9" w:rsidRDefault="006000D5" w:rsidP="000E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3B01D9" w:rsidRDefault="000E2D4A" w:rsidP="00166685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B01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07210A" w:rsidRPr="003B01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46C44" w:rsidRPr="003B01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مؤشر </w:t>
      </w:r>
      <w:r w:rsidR="00652029" w:rsidRPr="003B01D9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652029" w:rsidRPr="003B01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2029" w:rsidRPr="003B01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07210A" w:rsidRPr="003B01D9" w:rsidRDefault="003D1109" w:rsidP="000E2D4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ت أسعار </w:t>
      </w:r>
      <w:r w:rsidR="00652029" w:rsidRPr="003B01D9">
        <w:rPr>
          <w:rFonts w:ascii="Simplified Arabic" w:hAnsi="Simplified Arabic" w:cs="Simplified Arabic"/>
          <w:sz w:val="26"/>
          <w:szCs w:val="26"/>
          <w:rtl/>
        </w:rPr>
        <w:t xml:space="preserve">تكاليف </w:t>
      </w:r>
      <w:bookmarkStart w:id="3" w:name="OLE_LINK5"/>
      <w:bookmarkStart w:id="4" w:name="OLE_LINK6"/>
      <w:r w:rsidR="00652029" w:rsidRPr="003B01D9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="00652029" w:rsidRPr="003B01D9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0E2D4A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6A60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0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.25</w:t>
      </w:r>
      <w:r w:rsidR="009C6A60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 </w:t>
      </w:r>
      <w:r w:rsidR="00655CB6" w:rsidRPr="003B01D9">
        <w:rPr>
          <w:rFonts w:ascii="Simplified Arabic" w:hAnsi="Simplified Arabic" w:cs="Simplified Arabic" w:hint="cs"/>
          <w:sz w:val="26"/>
          <w:szCs w:val="26"/>
          <w:rtl/>
        </w:rPr>
        <w:t>خلا</w:t>
      </w:r>
      <w:r w:rsidR="00BB6361" w:rsidRPr="003B01D9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="00652029" w:rsidRPr="003B01D9">
        <w:rPr>
          <w:rFonts w:ascii="Simplified Arabic" w:hAnsi="Simplified Arabic" w:cs="Simplified Arabic"/>
          <w:sz w:val="26"/>
          <w:szCs w:val="26"/>
          <w:rtl/>
        </w:rPr>
        <w:t xml:space="preserve"> شهر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تشرين أول</w:t>
      </w:r>
      <w:r w:rsidR="00652029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AD41D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بشهر</w:t>
      </w:r>
      <w:r w:rsidR="00B4345C" w:rsidRPr="003B01D9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3137"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4E458D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E458D" w:rsidRPr="003B01D9">
        <w:rPr>
          <w:rFonts w:ascii="Simplified Arabic" w:hAnsi="Simplified Arabic" w:cs="Simplified Arabic"/>
          <w:sz w:val="26"/>
          <w:szCs w:val="26"/>
          <w:rtl/>
        </w:rPr>
        <w:t xml:space="preserve">إذ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="004E458D" w:rsidRPr="003B01D9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</w:t>
      </w:r>
      <w:r w:rsidR="004E458D" w:rsidRPr="003B01D9">
        <w:rPr>
          <w:rFonts w:ascii="Simplified Arabic" w:hAnsi="Simplified Arabic" w:cs="Simplified Arabic" w:hint="cs"/>
          <w:sz w:val="26"/>
          <w:szCs w:val="26"/>
          <w:rtl/>
        </w:rPr>
        <w:t>إنشاء شبكات المياه</w:t>
      </w:r>
      <w:r w:rsidR="004E458D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6A60" w:rsidRPr="003B01D9">
        <w:rPr>
          <w:rFonts w:ascii="Simplified Arabic" w:hAnsi="Simplified Arabic" w:cs="Simplified Arabic" w:hint="cs"/>
          <w:sz w:val="26"/>
          <w:szCs w:val="26"/>
          <w:rtl/>
        </w:rPr>
        <w:t>الى</w:t>
      </w:r>
      <w:r w:rsidR="000910D4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129.12</w:t>
      </w:r>
      <w:r w:rsidR="00575A60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C6A60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مقارنة بـ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128.80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75A60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خلال </w:t>
      </w:r>
      <w:r w:rsidR="00734A94" w:rsidRPr="003B01D9">
        <w:rPr>
          <w:rFonts w:ascii="Simplified Arabic" w:hAnsi="Simplified Arabic" w:cs="Simplified Arabic" w:hint="cs"/>
          <w:sz w:val="26"/>
          <w:szCs w:val="26"/>
          <w:rtl/>
        </w:rPr>
        <w:t>الشهر السابق</w:t>
      </w:r>
      <w:r w:rsidR="004E458D" w:rsidRPr="003B01D9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6000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شهر </w:t>
      </w:r>
      <w:r w:rsidR="006403F3" w:rsidRPr="003B01D9">
        <w:rPr>
          <w:rFonts w:ascii="Simplified Arabic" w:hAnsi="Simplified Arabic" w:cs="Simplified Arabic" w:hint="cs"/>
          <w:sz w:val="26"/>
          <w:szCs w:val="26"/>
          <w:rtl/>
        </w:rPr>
        <w:t>الأساس</w:t>
      </w:r>
      <w:r w:rsidR="0016668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4943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="004E458D" w:rsidRPr="003B01D9">
        <w:rPr>
          <w:rFonts w:ascii="Simplified Arabic" w:hAnsi="Simplified Arabic" w:cs="Simplified Arabic"/>
          <w:sz w:val="26"/>
          <w:szCs w:val="26"/>
          <w:rtl/>
        </w:rPr>
        <w:t>201</w:t>
      </w:r>
      <w:r w:rsidR="00AC4943" w:rsidRPr="003B01D9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E458D" w:rsidRPr="003B01D9">
        <w:rPr>
          <w:rFonts w:ascii="Simplified Arabic" w:hAnsi="Simplified Arabic" w:cs="Simplified Arabic"/>
          <w:sz w:val="26"/>
          <w:szCs w:val="26"/>
          <w:rtl/>
        </w:rPr>
        <w:t>=100).</w:t>
      </w:r>
    </w:p>
    <w:p w:rsidR="00166685" w:rsidRPr="003B01D9" w:rsidRDefault="00166685" w:rsidP="001666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3AD5" w:rsidRPr="003B01D9" w:rsidRDefault="000905DF" w:rsidP="004E0AD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3B01D9">
        <w:rPr>
          <w:rFonts w:ascii="Simplified Arabic" w:hAnsi="Simplified Arabic" w:cs="Simplified Arabic" w:hint="cs"/>
          <w:sz w:val="26"/>
          <w:szCs w:val="26"/>
          <w:rtl/>
        </w:rPr>
        <w:t>على مستوى أسعار</w:t>
      </w:r>
      <w:r w:rsidR="00BD580D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4D3E" w:rsidRPr="003B01D9">
        <w:rPr>
          <w:rFonts w:ascii="Simplified Arabic" w:hAnsi="Simplified Arabic" w:cs="Simplified Arabic" w:hint="cs"/>
          <w:sz w:val="26"/>
          <w:szCs w:val="26"/>
          <w:rtl/>
        </w:rPr>
        <w:t>خزانات المياه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سجل الرقم القياسي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</w:t>
      </w:r>
      <w:r w:rsidR="000E2D4A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A5666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1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.40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%،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إذ 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122.36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403F3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3B01D9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120.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66 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>خلال الشهر</w:t>
      </w:r>
      <w:r w:rsidR="001853DE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السابق، </w:t>
      </w:r>
      <w:r w:rsidR="004E0ADA" w:rsidRPr="003B01D9">
        <w:rPr>
          <w:rFonts w:ascii="Simplified Arabic" w:hAnsi="Simplified Arabic" w:cs="Simplified Arabic" w:hint="cs"/>
          <w:sz w:val="26"/>
          <w:szCs w:val="26"/>
          <w:rtl/>
        </w:rPr>
        <w:t>في حين</w:t>
      </w:r>
      <w:r w:rsidR="00E3548F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14D3E" w:rsidRPr="003B01D9">
        <w:rPr>
          <w:rFonts w:ascii="Simplified Arabic" w:hAnsi="Simplified Arabic" w:cs="Simplified Arabic" w:hint="cs"/>
          <w:sz w:val="26"/>
          <w:szCs w:val="26"/>
          <w:rtl/>
        </w:rPr>
        <w:t>شبكات المياه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2142" w:rsidRPr="003B01D9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0.23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%، إذ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انخفض 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الرقم القياسي إلى </w:t>
      </w:r>
      <w:r w:rsidR="00414D3E" w:rsidRPr="003B01D9">
        <w:rPr>
          <w:rFonts w:ascii="Simplified Arabic" w:hAnsi="Simplified Arabic" w:cs="Simplified Arabic" w:hint="cs"/>
          <w:sz w:val="26"/>
          <w:szCs w:val="26"/>
          <w:rtl/>
        </w:rPr>
        <w:t>132.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="00853AD5" w:rsidRPr="003B01D9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132.50 </w:t>
      </w:r>
      <w:r w:rsidR="00853AD5" w:rsidRPr="003B01D9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="00853AD5" w:rsidRPr="003B01D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D580D" w:rsidRPr="003B01D9" w:rsidRDefault="00BD580D" w:rsidP="002A4D5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3B01D9" w:rsidRDefault="004F78BE" w:rsidP="000E2D4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</w:t>
      </w:r>
      <w:r w:rsidR="000E2D4A" w:rsidRPr="003B01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رتفاع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المؤشر العام لأسعار تكاليف إنشاء</w:t>
      </w:r>
      <w:r w:rsidR="00652029" w:rsidRPr="003B01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2029" w:rsidRPr="003B01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شبكات المجاري</w:t>
      </w:r>
    </w:p>
    <w:p w:rsidR="000B141D" w:rsidRPr="003B01D9" w:rsidRDefault="00652029" w:rsidP="00860DCC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0E2D4A"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78BE" w:rsidRPr="003B01D9">
        <w:rPr>
          <w:rFonts w:ascii="Simplified Arabic" w:hAnsi="Simplified Arabic" w:cs="Simplified Arabic" w:hint="cs"/>
          <w:sz w:val="26"/>
          <w:szCs w:val="26"/>
          <w:rtl/>
        </w:rPr>
        <w:t>0.23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تشرين أول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3B01D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8025EE" w:rsidRPr="003B01D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B4345C" w:rsidRPr="003B01D9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79C" w:rsidRPr="003B01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860DCC" w:rsidRPr="003B01D9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>115.17</w:t>
      </w:r>
      <w:r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3B01D9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3B01D9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E2D4A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114.91 </w:t>
      </w:r>
      <w:r w:rsidR="00EA64BE" w:rsidRPr="003B01D9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="00860DCC" w:rsidRPr="003B01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64AF5" w:rsidRPr="003B01D9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Pr="003B01D9">
        <w:rPr>
          <w:rFonts w:ascii="Simplified Arabic" w:hAnsi="Simplified Arabic" w:cs="Simplified Arabic"/>
          <w:sz w:val="26"/>
          <w:szCs w:val="26"/>
          <w:rtl/>
        </w:rPr>
        <w:t>شهر الأساس كانون ثاني 2010=100).</w:t>
      </w:r>
    </w:p>
    <w:p w:rsidR="00D23171" w:rsidRPr="003B01D9" w:rsidRDefault="00D23171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F2C95" w:rsidRPr="003B01D9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B01D9">
        <w:rPr>
          <w:rFonts w:ascii="Simplified Arabic" w:hAnsi="Simplified Arabic" w:cs="Simplified Arabic"/>
          <w:b/>
          <w:bCs/>
          <w:sz w:val="24"/>
          <w:szCs w:val="24"/>
          <w:rtl/>
        </w:rPr>
        <w:t>تنويه:</w:t>
      </w:r>
    </w:p>
    <w:p w:rsidR="00914CE2" w:rsidRPr="003B01D9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3B01D9">
        <w:rPr>
          <w:rFonts w:ascii="Simplified Arabic" w:hAnsi="Simplified Arabic" w:cs="Simplified Arabic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385A57" w:rsidRPr="003B01D9" w:rsidRDefault="00914CE2" w:rsidP="00385A57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rtl/>
        </w:rPr>
      </w:pPr>
      <w:r w:rsidRPr="003B01D9">
        <w:rPr>
          <w:rFonts w:ascii="Simplified Arabic" w:hAnsi="Simplified Arabic" w:cs="Simplified Arabic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385A57" w:rsidRPr="003B01D9" w:rsidRDefault="00385A57" w:rsidP="0091454F">
      <w:pPr>
        <w:pStyle w:val="Header"/>
        <w:jc w:val="both"/>
        <w:rPr>
          <w:rFonts w:cs="Simplified Arabic"/>
          <w:b/>
          <w:bCs/>
          <w:rtl/>
        </w:rPr>
      </w:pPr>
    </w:p>
    <w:p w:rsidR="0091454F" w:rsidRPr="003B01D9" w:rsidRDefault="0091454F" w:rsidP="0091454F">
      <w:pPr>
        <w:pStyle w:val="Header"/>
        <w:jc w:val="both"/>
        <w:rPr>
          <w:rFonts w:cs="Simplified Arabic"/>
          <w:color w:val="000000"/>
          <w:sz w:val="24"/>
          <w:szCs w:val="24"/>
          <w:rtl/>
        </w:rPr>
      </w:pPr>
      <w:r w:rsidRPr="003B01D9">
        <w:rPr>
          <w:rFonts w:cs="Simplified Arabic" w:hint="cs"/>
          <w:b/>
          <w:bCs/>
          <w:sz w:val="24"/>
          <w:szCs w:val="24"/>
          <w:rtl/>
        </w:rPr>
        <w:t xml:space="preserve">ملاحظة: </w:t>
      </w:r>
    </w:p>
    <w:p w:rsidR="003D1109" w:rsidRPr="003B01D9" w:rsidRDefault="0091454F" w:rsidP="00AD41DC">
      <w:pPr>
        <w:pStyle w:val="Header"/>
        <w:jc w:val="both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 w:rsidRPr="003B01D9">
        <w:rPr>
          <w:rFonts w:cs="Simplified Arabic"/>
          <w:sz w:val="24"/>
          <w:szCs w:val="24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8C26DA" w:rsidRPr="004035B1" w:rsidRDefault="008C26DA" w:rsidP="00553775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4936BE" w:rsidRPr="005424DB" w:rsidRDefault="004936BE" w:rsidP="004F4449">
      <w:pPr>
        <w:jc w:val="both"/>
        <w:rPr>
          <w:rFonts w:cs="Simplified Arabic" w:hint="cs"/>
          <w:sz w:val="20"/>
          <w:szCs w:val="20"/>
          <w:rtl/>
        </w:rPr>
      </w:pPr>
    </w:p>
    <w:sectPr w:rsidR="004936BE" w:rsidRPr="005424DB" w:rsidSect="003B01D9">
      <w:footerReference w:type="even" r:id="rId8"/>
      <w:footerReference w:type="default" r:id="rId9"/>
      <w:pgSz w:w="11907" w:h="16840" w:code="9"/>
      <w:pgMar w:top="1134" w:right="1134" w:bottom="1134" w:left="1134" w:header="720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B5D" w:rsidRDefault="00E25B5D">
      <w:r>
        <w:separator/>
      </w:r>
    </w:p>
  </w:endnote>
  <w:endnote w:type="continuationSeparator" w:id="0">
    <w:p w:rsidR="00E25B5D" w:rsidRDefault="00E2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01D9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B5D" w:rsidRDefault="00E25B5D">
      <w:r>
        <w:separator/>
      </w:r>
    </w:p>
  </w:footnote>
  <w:footnote w:type="continuationSeparator" w:id="0">
    <w:p w:rsidR="00E25B5D" w:rsidRDefault="00E2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611"/>
    <w:rsid w:val="000B2AED"/>
    <w:rsid w:val="000B4E06"/>
    <w:rsid w:val="000B50DB"/>
    <w:rsid w:val="000B5855"/>
    <w:rsid w:val="000B63D3"/>
    <w:rsid w:val="000B6C24"/>
    <w:rsid w:val="000B77F8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619"/>
    <w:rsid w:val="001D37FC"/>
    <w:rsid w:val="001D45D4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149"/>
    <w:rsid w:val="002272FB"/>
    <w:rsid w:val="002305D9"/>
    <w:rsid w:val="0023119F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1D9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A35"/>
    <w:rsid w:val="003E632F"/>
    <w:rsid w:val="003E79D8"/>
    <w:rsid w:val="003F0250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1884"/>
    <w:rsid w:val="00461C5B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97C4C"/>
    <w:rsid w:val="005A01FF"/>
    <w:rsid w:val="005A0440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6BC9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6AC0"/>
    <w:rsid w:val="00AB6F32"/>
    <w:rsid w:val="00AB79B8"/>
    <w:rsid w:val="00AC124B"/>
    <w:rsid w:val="00AC1ADD"/>
    <w:rsid w:val="00AC34F8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FF4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53FD"/>
    <w:rsid w:val="00E25B5D"/>
    <w:rsid w:val="00E270F5"/>
    <w:rsid w:val="00E3067C"/>
    <w:rsid w:val="00E311C8"/>
    <w:rsid w:val="00E3278B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ACB0B2"/>
  <w15:chartTrackingRefBased/>
  <w15:docId w15:val="{BE90560A-E816-46F9-9D4F-568BDE4D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9FAB-9F93-40B0-8F15-68310B51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3693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2022-07-18T08:30:00Z</cp:lastPrinted>
  <dcterms:created xsi:type="dcterms:W3CDTF">2022-11-23T08:44:00Z</dcterms:created>
  <dcterms:modified xsi:type="dcterms:W3CDTF">2022-11-23T08:44:00Z</dcterms:modified>
</cp:coreProperties>
</file>