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40" w:rsidRDefault="00D93140" w:rsidP="00116FFD"/>
    <w:p w:rsidR="00991F18" w:rsidRPr="00991F18" w:rsidRDefault="00991F18" w:rsidP="00116FFD">
      <w:pPr>
        <w:pStyle w:val="BodyText2"/>
        <w:bidi w:val="0"/>
        <w:jc w:val="center"/>
        <w:rPr>
          <w:rFonts w:ascii="Simplified Arabic" w:hAnsi="Simplified Arabic"/>
          <w:i w:val="0"/>
          <w:iCs w:val="0"/>
          <w:sz w:val="24"/>
          <w:szCs w:val="24"/>
          <w:rtl/>
        </w:rPr>
      </w:pPr>
    </w:p>
    <w:p w:rsidR="00033932" w:rsidRDefault="00033932" w:rsidP="00480C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33932" w:rsidRDefault="00033932" w:rsidP="00480C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33932" w:rsidRDefault="00033932" w:rsidP="00480C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33932" w:rsidRDefault="00033932" w:rsidP="00480C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33932" w:rsidRDefault="00033932" w:rsidP="00480C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56271" w:rsidRPr="00033932" w:rsidRDefault="00E56271" w:rsidP="00480CD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The Palestinian Central Bureau of Statistics </w:t>
      </w:r>
      <w:r w:rsidR="00760F3D"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hosts </w:t>
      </w:r>
      <w:r w:rsidR="00930CED"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760F3D"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first </w:t>
      </w:r>
      <w:r w:rsidR="00480CDB"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consultations </w:t>
      </w:r>
      <w:r w:rsidR="00760F3D"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meeting of </w:t>
      </w:r>
      <w:r w:rsidR="00480CDB" w:rsidRPr="00033932">
        <w:rPr>
          <w:rFonts w:asciiTheme="majorBidi" w:hAnsiTheme="majorBidi" w:cstheme="majorBidi"/>
          <w:b/>
          <w:bCs/>
          <w:sz w:val="28"/>
          <w:szCs w:val="28"/>
        </w:rPr>
        <w:t xml:space="preserve">monitoring </w:t>
      </w:r>
      <w:r w:rsidR="00760F3D" w:rsidRPr="00033932">
        <w:rPr>
          <w:rFonts w:asciiTheme="majorBidi" w:hAnsiTheme="majorBidi" w:cstheme="majorBidi"/>
          <w:b/>
          <w:bCs/>
          <w:sz w:val="28"/>
          <w:szCs w:val="28"/>
        </w:rPr>
        <w:t>the soci</w:t>
      </w:r>
      <w:r w:rsidR="00480CDB" w:rsidRPr="00033932">
        <w:rPr>
          <w:rFonts w:asciiTheme="majorBidi" w:hAnsiTheme="majorBidi" w:cstheme="majorBidi"/>
          <w:b/>
          <w:bCs/>
          <w:sz w:val="28"/>
          <w:szCs w:val="28"/>
        </w:rPr>
        <w:t>o-</w:t>
      </w:r>
      <w:r w:rsidR="00760F3D" w:rsidRPr="00033932">
        <w:rPr>
          <w:rFonts w:asciiTheme="majorBidi" w:hAnsiTheme="majorBidi" w:cstheme="majorBidi"/>
          <w:b/>
          <w:bCs/>
          <w:sz w:val="28"/>
          <w:szCs w:val="28"/>
        </w:rPr>
        <w:t>economic conditions for 2018</w:t>
      </w:r>
    </w:p>
    <w:p w:rsidR="00760F3D" w:rsidRPr="00033932" w:rsidRDefault="00760F3D" w:rsidP="00760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Theme="majorBidi" w:eastAsia="Times New Roman" w:hAnsiTheme="majorBidi" w:cstheme="majorBidi"/>
          <w:color w:val="212121"/>
          <w:sz w:val="20"/>
          <w:szCs w:val="20"/>
          <w:lang w:eastAsia="en-US"/>
        </w:rPr>
      </w:pPr>
    </w:p>
    <w:p w:rsidR="00033932" w:rsidRDefault="00033932" w:rsidP="006D2F3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033932" w:rsidRDefault="00033932" w:rsidP="006D2F3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60F3D" w:rsidRPr="00033932" w:rsidRDefault="006D2F3E" w:rsidP="006D2F3E">
      <w:pPr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033932">
        <w:rPr>
          <w:rFonts w:asciiTheme="majorBidi" w:hAnsiTheme="majorBidi" w:cstheme="majorBidi"/>
          <w:color w:val="auto"/>
          <w:sz w:val="28"/>
          <w:szCs w:val="28"/>
        </w:rPr>
        <w:t>PCBS hosted the first consultations meeting of monitoring the socio-economic conditions for 2018 o</w:t>
      </w:r>
      <w:r w:rsidR="00480CDB" w:rsidRPr="00033932">
        <w:rPr>
          <w:rFonts w:asciiTheme="majorBidi" w:hAnsiTheme="majorBidi" w:cstheme="majorBidi"/>
          <w:color w:val="auto"/>
          <w:sz w:val="28"/>
          <w:szCs w:val="28"/>
        </w:rPr>
        <w:t>n Wednesday, 17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/12/2018.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The meeting discussed the importance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of implementing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the survey and the indicators to be covered in light of the need to provide SDGs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data in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>relat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ion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to the survey,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in addition to the covered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>Soci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o-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economic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indicators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in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the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previous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rounds of the survey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>.</w:t>
      </w:r>
    </w:p>
    <w:p w:rsidR="00033932" w:rsidRPr="00033932" w:rsidRDefault="00033932" w:rsidP="00033932">
      <w:pPr>
        <w:rPr>
          <w:rFonts w:asciiTheme="majorBidi" w:hAnsiTheme="majorBidi" w:cstheme="majorBidi"/>
          <w:b/>
          <w:bCs/>
          <w:color w:val="auto"/>
          <w:sz w:val="28"/>
          <w:szCs w:val="28"/>
        </w:rPr>
      </w:pPr>
    </w:p>
    <w:p w:rsidR="00760F3D" w:rsidRPr="00033932" w:rsidRDefault="00493C95" w:rsidP="00D24AC0">
      <w:pPr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The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meeting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gathered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number of civil society organizations, international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and UN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agencies as well as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the line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ministries.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Holding this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meeting is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part of PCBS policy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on the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continuous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coordination and dialogue between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data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producers and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statistics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>users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>. This meeting will help in identifying the n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ational </w:t>
      </w:r>
      <w:r w:rsidRPr="00033932">
        <w:rPr>
          <w:rFonts w:asciiTheme="majorBidi" w:hAnsiTheme="majorBidi" w:cstheme="majorBidi"/>
          <w:color w:val="auto"/>
          <w:sz w:val="28"/>
          <w:szCs w:val="28"/>
        </w:rPr>
        <w:t xml:space="preserve">priorities and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needs </w:t>
      </w:r>
      <w:r w:rsidR="00D24AC0" w:rsidRPr="00033932">
        <w:rPr>
          <w:rFonts w:asciiTheme="majorBidi" w:hAnsiTheme="majorBidi" w:cstheme="majorBidi"/>
          <w:color w:val="auto"/>
          <w:sz w:val="28"/>
          <w:szCs w:val="28"/>
        </w:rPr>
        <w:t xml:space="preserve">of data 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for policymakers and decision makers towards </w:t>
      </w:r>
      <w:r w:rsidR="00D24AC0" w:rsidRPr="00033932">
        <w:rPr>
          <w:rFonts w:asciiTheme="majorBidi" w:hAnsiTheme="majorBidi" w:cstheme="majorBidi"/>
          <w:color w:val="auto"/>
          <w:sz w:val="28"/>
          <w:szCs w:val="28"/>
        </w:rPr>
        <w:t>sustainable</w:t>
      </w:r>
      <w:r w:rsidR="00760F3D" w:rsidRPr="00033932">
        <w:rPr>
          <w:rFonts w:asciiTheme="majorBidi" w:hAnsiTheme="majorBidi" w:cstheme="majorBidi"/>
          <w:color w:val="auto"/>
          <w:sz w:val="28"/>
          <w:szCs w:val="28"/>
        </w:rPr>
        <w:t xml:space="preserve"> development in Palestine.</w:t>
      </w:r>
    </w:p>
    <w:p w:rsidR="00760F3D" w:rsidRPr="00760F3D" w:rsidRDefault="00760F3D" w:rsidP="00116F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60F3D" w:rsidRPr="00760F3D" w:rsidSect="00033932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14" w:rsidRDefault="00F85614" w:rsidP="0089530C">
      <w:r>
        <w:separator/>
      </w:r>
    </w:p>
  </w:endnote>
  <w:endnote w:type="continuationSeparator" w:id="0">
    <w:p w:rsidR="00F85614" w:rsidRDefault="00F85614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7440C9" w:rsidP="003B4A3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7440C9" w:rsidP="003B4A3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55C" w:rsidRDefault="0020755C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5C" w:rsidRDefault="007440C9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075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93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6D45" w:rsidRDefault="001B292F" w:rsidP="0020755C">
    <w:pPr>
      <w:pStyle w:val="Footer"/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-571500</wp:posOffset>
          </wp:positionV>
          <wp:extent cx="7572375" cy="107632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14" w:rsidRDefault="00F85614" w:rsidP="0089530C">
      <w:r>
        <w:separator/>
      </w:r>
    </w:p>
  </w:footnote>
  <w:footnote w:type="continuationSeparator" w:id="0">
    <w:p w:rsidR="00F85614" w:rsidRDefault="00F85614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1C5" w:rsidRDefault="007D73EA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-335915</wp:posOffset>
          </wp:positionV>
          <wp:extent cx="7648575" cy="148590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40C9">
      <w:rPr>
        <w:noProof/>
      </w:rPr>
      <w:pict>
        <v:rect id="Rectangle 1" o:spid="_x0000_s2049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 w:rsidR="00C14BC7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86F9A"/>
    <w:multiLevelType w:val="hybridMultilevel"/>
    <w:tmpl w:val="584489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33932"/>
    <w:rsid w:val="000F2B27"/>
    <w:rsid w:val="00110ECA"/>
    <w:rsid w:val="00116FFD"/>
    <w:rsid w:val="0018441C"/>
    <w:rsid w:val="00192F42"/>
    <w:rsid w:val="00195F2D"/>
    <w:rsid w:val="001B292F"/>
    <w:rsid w:val="001D36DE"/>
    <w:rsid w:val="0020755C"/>
    <w:rsid w:val="00240A97"/>
    <w:rsid w:val="002813E0"/>
    <w:rsid w:val="002D1F97"/>
    <w:rsid w:val="003169B5"/>
    <w:rsid w:val="003261C5"/>
    <w:rsid w:val="003C749E"/>
    <w:rsid w:val="00443DAB"/>
    <w:rsid w:val="004530FD"/>
    <w:rsid w:val="00480CDB"/>
    <w:rsid w:val="00493C95"/>
    <w:rsid w:val="004A0A78"/>
    <w:rsid w:val="004A1A26"/>
    <w:rsid w:val="004C3543"/>
    <w:rsid w:val="00516C24"/>
    <w:rsid w:val="005322A0"/>
    <w:rsid w:val="00547477"/>
    <w:rsid w:val="00554851"/>
    <w:rsid w:val="005D6762"/>
    <w:rsid w:val="005F6AD2"/>
    <w:rsid w:val="00617C43"/>
    <w:rsid w:val="00656AE9"/>
    <w:rsid w:val="006957CF"/>
    <w:rsid w:val="006D2F3E"/>
    <w:rsid w:val="0070790E"/>
    <w:rsid w:val="00723FD2"/>
    <w:rsid w:val="007440C9"/>
    <w:rsid w:val="00760F3D"/>
    <w:rsid w:val="007626D3"/>
    <w:rsid w:val="007D73EA"/>
    <w:rsid w:val="00816FF4"/>
    <w:rsid w:val="00830F34"/>
    <w:rsid w:val="00863DEB"/>
    <w:rsid w:val="008739C6"/>
    <w:rsid w:val="0089530C"/>
    <w:rsid w:val="008B3E71"/>
    <w:rsid w:val="008C5746"/>
    <w:rsid w:val="008D27FE"/>
    <w:rsid w:val="00930CED"/>
    <w:rsid w:val="00963246"/>
    <w:rsid w:val="00991F18"/>
    <w:rsid w:val="009B2B6C"/>
    <w:rsid w:val="009E38F5"/>
    <w:rsid w:val="009F090A"/>
    <w:rsid w:val="009F10E7"/>
    <w:rsid w:val="00A41F6C"/>
    <w:rsid w:val="00AC1324"/>
    <w:rsid w:val="00AC33DC"/>
    <w:rsid w:val="00AC4153"/>
    <w:rsid w:val="00AD268D"/>
    <w:rsid w:val="00AF7269"/>
    <w:rsid w:val="00BB64D3"/>
    <w:rsid w:val="00C07884"/>
    <w:rsid w:val="00C14BC7"/>
    <w:rsid w:val="00CA0566"/>
    <w:rsid w:val="00CC79C0"/>
    <w:rsid w:val="00CD1E22"/>
    <w:rsid w:val="00CF3357"/>
    <w:rsid w:val="00D1402A"/>
    <w:rsid w:val="00D24AC0"/>
    <w:rsid w:val="00D93140"/>
    <w:rsid w:val="00E316C4"/>
    <w:rsid w:val="00E3667A"/>
    <w:rsid w:val="00E56271"/>
    <w:rsid w:val="00E76D45"/>
    <w:rsid w:val="00E8119C"/>
    <w:rsid w:val="00F57C7B"/>
    <w:rsid w:val="00F85614"/>
    <w:rsid w:val="00FA2CE0"/>
    <w:rsid w:val="00FC33A0"/>
    <w:rsid w:val="00FC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991F1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bidi/>
      <w:adjustRightInd w:val="0"/>
      <w:spacing w:line="240" w:lineRule="auto"/>
      <w:textAlignment w:val="baseline"/>
      <w:outlineLvl w:val="0"/>
    </w:pPr>
    <w:rPr>
      <w:rFonts w:ascii="Times New Roman" w:eastAsia="Times New Roman" w:hAnsi="Times New Roman" w:cs="Simplified Arabic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character" w:customStyle="1" w:styleId="Heading1Char">
    <w:name w:val="Heading 1 Char"/>
    <w:basedOn w:val="DefaultParagraphFont"/>
    <w:link w:val="Heading1"/>
    <w:rsid w:val="00991F18"/>
    <w:rPr>
      <w:rFonts w:ascii="Times New Roman" w:eastAsia="Times New Roman" w:hAnsi="Times New Roman" w:cs="Simplified Arabic"/>
    </w:rPr>
  </w:style>
  <w:style w:type="paragraph" w:styleId="BodyText2">
    <w:name w:val="Body Text 2"/>
    <w:basedOn w:val="Normal"/>
    <w:link w:val="BodyText2Char"/>
    <w:semiHidden/>
    <w:rsid w:val="00991F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bidi/>
      <w:adjustRightInd w:val="0"/>
      <w:spacing w:line="240" w:lineRule="auto"/>
      <w:textAlignment w:val="baseline"/>
    </w:pPr>
    <w:rPr>
      <w:rFonts w:ascii="Times New Roman" w:eastAsia="Times New Roman" w:hAnsi="Times New Roman" w:cs="Simplified Arabic"/>
      <w:b/>
      <w:bCs/>
      <w:i/>
      <w:iCs/>
      <w:color w:val="aut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991F18"/>
    <w:rPr>
      <w:rFonts w:ascii="Times New Roman" w:eastAsia="Times New Roman" w:hAnsi="Times New Roman" w:cs="Simplified Arabic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F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F18"/>
    <w:rPr>
      <w:rFonts w:ascii="Arial" w:eastAsia="Arial" w:hAnsi="Arial" w:cs="Arial"/>
      <w:color w:val="000000"/>
      <w:sz w:val="22"/>
      <w:szCs w:val="22"/>
      <w:lang w:eastAsia="it-IT"/>
    </w:rPr>
  </w:style>
  <w:style w:type="character" w:styleId="Strong">
    <w:name w:val="Strong"/>
    <w:basedOn w:val="DefaultParagraphFont"/>
    <w:uiPriority w:val="22"/>
    <w:qFormat/>
    <w:rsid w:val="00991F1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0F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0F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6</cp:revision>
  <cp:lastPrinted>2018-01-16T08:45:00Z</cp:lastPrinted>
  <dcterms:created xsi:type="dcterms:W3CDTF">2018-01-11T11:14:00Z</dcterms:created>
  <dcterms:modified xsi:type="dcterms:W3CDTF">2018-01-16T08:45:00Z</dcterms:modified>
</cp:coreProperties>
</file>