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C3" w:rsidRPr="003119C3" w:rsidRDefault="003119C3" w:rsidP="003119C3">
      <w:pPr>
        <w:pStyle w:val="Header"/>
        <w:jc w:val="center"/>
        <w:rPr>
          <w:b/>
          <w:bCs/>
          <w:sz w:val="30"/>
          <w:szCs w:val="30"/>
        </w:rPr>
      </w:pPr>
      <w:r w:rsidRPr="003119C3">
        <w:rPr>
          <w:b/>
          <w:bCs/>
          <w:sz w:val="30"/>
          <w:szCs w:val="30"/>
        </w:rPr>
        <w:t>Palestinian Central Bureau of Statistics (PCBS)</w:t>
      </w:r>
    </w:p>
    <w:p w:rsidR="003119C3" w:rsidRDefault="003119C3" w:rsidP="001216BC">
      <w:pPr>
        <w:bidi w:val="0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</w:p>
    <w:p w:rsidR="001216BC" w:rsidRPr="003119C3" w:rsidRDefault="001216BC" w:rsidP="003119C3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3119C3">
        <w:rPr>
          <w:b/>
          <w:bCs/>
          <w:color w:val="000000"/>
          <w:sz w:val="28"/>
          <w:szCs w:val="28"/>
          <w:shd w:val="clear" w:color="auto" w:fill="FFFFFF"/>
        </w:rPr>
        <w:t>The Preliminary Results of the Palestinian Registered External Trade In Goods of March,03/2020</w:t>
      </w:r>
    </w:p>
    <w:p w:rsidR="001216BC" w:rsidRDefault="001216BC" w:rsidP="001216BC">
      <w:pPr>
        <w:bidi w:val="0"/>
        <w:jc w:val="both"/>
        <w:rPr>
          <w:b/>
          <w:bCs/>
          <w:color w:val="000000"/>
        </w:rPr>
      </w:pPr>
    </w:p>
    <w:p w:rsidR="00CC701C" w:rsidRPr="003119C3" w:rsidRDefault="00175015" w:rsidP="001216BC">
      <w:pPr>
        <w:bidi w:val="0"/>
        <w:jc w:val="both"/>
        <w:rPr>
          <w:b/>
          <w:bCs/>
          <w:color w:val="000000"/>
        </w:rPr>
      </w:pPr>
      <w:r w:rsidRPr="003119C3">
        <w:rPr>
          <w:b/>
          <w:bCs/>
          <w:color w:val="000000"/>
        </w:rPr>
        <w:t>In parallel with the beginning of the impact of COVID - 19 pandemic during March 2020 in Palestine and the world: Foreign trade witnessed a decrease in the registered exports of goods* by 17% compared to the previous month, and a decline by 29% compared to the corresponding month in 2019.</w:t>
      </w:r>
    </w:p>
    <w:p w:rsidR="00175015" w:rsidRPr="003119C3" w:rsidRDefault="003119C3" w:rsidP="003119C3">
      <w:pPr>
        <w:tabs>
          <w:tab w:val="left" w:pos="3660"/>
        </w:tabs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  <w:rtl/>
        </w:rPr>
      </w:pPr>
      <w:r w:rsidRPr="003119C3">
        <w:rPr>
          <w:rStyle w:val="longtext"/>
          <w:b/>
          <w:bCs/>
          <w:sz w:val="26"/>
          <w:szCs w:val="26"/>
          <w:shd w:val="clear" w:color="auto" w:fill="FFFFFF"/>
        </w:rPr>
        <w:tab/>
      </w:r>
    </w:p>
    <w:p w:rsidR="00025A2D" w:rsidRPr="003119C3" w:rsidRDefault="00025A2D" w:rsidP="00CC701C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3119C3">
        <w:rPr>
          <w:rStyle w:val="longtext"/>
          <w:b/>
          <w:bCs/>
          <w:color w:val="000000"/>
          <w:shd w:val="clear" w:color="auto" w:fill="FFFFFF"/>
        </w:rPr>
        <w:t xml:space="preserve">Exports in Goods </w:t>
      </w:r>
    </w:p>
    <w:p w:rsidR="006B2524" w:rsidRPr="003119C3" w:rsidRDefault="006B2524" w:rsidP="009F4803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3119C3">
        <w:rPr>
          <w:rStyle w:val="longtext"/>
          <w:color w:val="000000"/>
          <w:shd w:val="clear" w:color="auto" w:fill="FFFFFF"/>
        </w:rPr>
        <w:t xml:space="preserve">Exports decreased in </w:t>
      </w:r>
      <w:r w:rsidR="009F4803" w:rsidRPr="003119C3">
        <w:rPr>
          <w:color w:val="000000"/>
        </w:rPr>
        <w:t>March</w:t>
      </w:r>
      <w:r w:rsidRPr="003119C3">
        <w:rPr>
          <w:rStyle w:val="longtext"/>
          <w:color w:val="000000"/>
          <w:shd w:val="clear" w:color="auto" w:fill="FFFFFF"/>
        </w:rPr>
        <w:t xml:space="preserve">, 2020 by </w:t>
      </w:r>
      <w:r w:rsidR="009F4803" w:rsidRPr="003119C3">
        <w:rPr>
          <w:rStyle w:val="longtext"/>
          <w:color w:val="000000"/>
          <w:shd w:val="clear" w:color="auto" w:fill="FFFFFF"/>
        </w:rPr>
        <w:t>17</w:t>
      </w:r>
      <w:r w:rsidRPr="003119C3">
        <w:rPr>
          <w:rStyle w:val="longtext"/>
          <w:color w:val="000000"/>
          <w:shd w:val="clear" w:color="auto" w:fill="FFFFFF"/>
        </w:rPr>
        <w:t xml:space="preserve">% compared to </w:t>
      </w:r>
      <w:r w:rsidR="009F4803" w:rsidRPr="003119C3">
        <w:rPr>
          <w:color w:val="000000"/>
        </w:rPr>
        <w:t>February</w:t>
      </w:r>
      <w:r w:rsidRPr="003119C3">
        <w:rPr>
          <w:rStyle w:val="longtext"/>
          <w:color w:val="000000"/>
          <w:shd w:val="clear" w:color="auto" w:fill="FFFFFF"/>
        </w:rPr>
        <w:t xml:space="preserve">, 2020. It also decreased by </w:t>
      </w:r>
      <w:r w:rsidR="009F4803" w:rsidRPr="003119C3">
        <w:rPr>
          <w:rStyle w:val="longtext"/>
          <w:color w:val="000000"/>
          <w:shd w:val="clear" w:color="auto" w:fill="FFFFFF"/>
        </w:rPr>
        <w:t>29</w:t>
      </w:r>
      <w:r w:rsidRPr="003119C3">
        <w:rPr>
          <w:rStyle w:val="longtext"/>
          <w:color w:val="000000"/>
          <w:shd w:val="clear" w:color="auto" w:fill="FFFFFF"/>
        </w:rPr>
        <w:t xml:space="preserve">% compared to </w:t>
      </w:r>
      <w:r w:rsidR="009F4803" w:rsidRPr="003119C3">
        <w:rPr>
          <w:color w:val="000000"/>
        </w:rPr>
        <w:t>March</w:t>
      </w:r>
      <w:r w:rsidRPr="003119C3">
        <w:rPr>
          <w:rStyle w:val="longtext"/>
          <w:color w:val="000000"/>
          <w:shd w:val="clear" w:color="auto" w:fill="FFFFFF"/>
        </w:rPr>
        <w:t xml:space="preserve">, 2019 and reached USD </w:t>
      </w:r>
      <w:r w:rsidR="009F4803" w:rsidRPr="003119C3">
        <w:rPr>
          <w:rStyle w:val="longtext"/>
          <w:color w:val="000000"/>
          <w:shd w:val="clear" w:color="auto" w:fill="FFFFFF"/>
        </w:rPr>
        <w:t>66.3</w:t>
      </w:r>
      <w:r w:rsidRPr="003119C3">
        <w:rPr>
          <w:rStyle w:val="longtext"/>
          <w:color w:val="000000"/>
          <w:shd w:val="clear" w:color="auto" w:fill="FFFFFF"/>
        </w:rPr>
        <w:t xml:space="preserve"> Million.</w:t>
      </w:r>
    </w:p>
    <w:p w:rsidR="006B2524" w:rsidRPr="003119C3" w:rsidRDefault="003119C3" w:rsidP="003119C3">
      <w:pPr>
        <w:tabs>
          <w:tab w:val="left" w:pos="1728"/>
        </w:tabs>
        <w:bidi w:val="0"/>
        <w:jc w:val="both"/>
        <w:rPr>
          <w:rStyle w:val="longtext"/>
          <w:color w:val="000000"/>
          <w:sz w:val="10"/>
          <w:szCs w:val="10"/>
          <w:shd w:val="clear" w:color="auto" w:fill="FFFFFF"/>
          <w:rtl/>
        </w:rPr>
      </w:pPr>
      <w:r w:rsidRPr="003119C3">
        <w:rPr>
          <w:rStyle w:val="longtext"/>
          <w:color w:val="000000"/>
          <w:sz w:val="10"/>
          <w:szCs w:val="10"/>
          <w:shd w:val="clear" w:color="auto" w:fill="FFFFFF"/>
        </w:rPr>
        <w:tab/>
      </w:r>
    </w:p>
    <w:p w:rsidR="006B2524" w:rsidRPr="003119C3" w:rsidRDefault="006B2524" w:rsidP="00CE1DB0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3119C3">
        <w:rPr>
          <w:rStyle w:val="longtext"/>
          <w:color w:val="000000"/>
          <w:shd w:val="clear" w:color="auto" w:fill="FFFFFF"/>
        </w:rPr>
        <w:t xml:space="preserve">Exports to Israel decreased in </w:t>
      </w:r>
      <w:r w:rsidR="00CE1DB0" w:rsidRPr="003119C3">
        <w:rPr>
          <w:color w:val="000000"/>
        </w:rPr>
        <w:t>March</w:t>
      </w:r>
      <w:r w:rsidRPr="003119C3">
        <w:rPr>
          <w:rStyle w:val="longtext"/>
          <w:color w:val="000000"/>
          <w:shd w:val="clear" w:color="auto" w:fill="FFFFFF"/>
        </w:rPr>
        <w:t xml:space="preserve">, 2020 by </w:t>
      </w:r>
      <w:r w:rsidR="00CE1DB0" w:rsidRPr="003119C3">
        <w:rPr>
          <w:rStyle w:val="longtext"/>
          <w:color w:val="000000"/>
          <w:shd w:val="clear" w:color="auto" w:fill="FFFFFF"/>
        </w:rPr>
        <w:t>17</w:t>
      </w:r>
      <w:r w:rsidRPr="003119C3">
        <w:rPr>
          <w:rStyle w:val="longtext"/>
          <w:color w:val="000000"/>
          <w:shd w:val="clear" w:color="auto" w:fill="FFFFFF"/>
        </w:rPr>
        <w:t xml:space="preserve">% compared to </w:t>
      </w:r>
      <w:r w:rsidR="00CE1DB0" w:rsidRPr="003119C3">
        <w:rPr>
          <w:color w:val="000000"/>
        </w:rPr>
        <w:t>February</w:t>
      </w:r>
      <w:r w:rsidRPr="003119C3">
        <w:rPr>
          <w:rStyle w:val="longtext"/>
          <w:color w:val="000000"/>
          <w:shd w:val="clear" w:color="auto" w:fill="FFFFFF"/>
        </w:rPr>
        <w:t xml:space="preserve">, 2020 and it represented </w:t>
      </w:r>
      <w:r w:rsidRPr="003119C3">
        <w:rPr>
          <w:rStyle w:val="longtext"/>
          <w:rFonts w:hint="cs"/>
          <w:color w:val="000000"/>
          <w:shd w:val="clear" w:color="auto" w:fill="FFFFFF"/>
          <w:rtl/>
        </w:rPr>
        <w:t>8</w:t>
      </w:r>
      <w:r w:rsidR="00CE1DB0" w:rsidRPr="003119C3">
        <w:rPr>
          <w:rStyle w:val="longtext"/>
          <w:color w:val="000000"/>
          <w:shd w:val="clear" w:color="auto" w:fill="FFFFFF"/>
        </w:rPr>
        <w:t>2</w:t>
      </w:r>
      <w:r w:rsidRPr="003119C3">
        <w:rPr>
          <w:rStyle w:val="longtext"/>
          <w:color w:val="000000"/>
          <w:shd w:val="clear" w:color="auto" w:fill="FFFFFF"/>
        </w:rPr>
        <w:t xml:space="preserve">% of total exports in </w:t>
      </w:r>
      <w:r w:rsidR="00CE1DB0" w:rsidRPr="003119C3">
        <w:rPr>
          <w:color w:val="000000"/>
        </w:rPr>
        <w:t>March</w:t>
      </w:r>
      <w:r w:rsidRPr="003119C3">
        <w:rPr>
          <w:rStyle w:val="longtext"/>
          <w:color w:val="000000"/>
          <w:shd w:val="clear" w:color="auto" w:fill="FFFFFF"/>
        </w:rPr>
        <w:t>, 2020.</w:t>
      </w:r>
    </w:p>
    <w:p w:rsidR="00025A2D" w:rsidRPr="003119C3" w:rsidRDefault="00025A2D" w:rsidP="00025A2D">
      <w:pPr>
        <w:bidi w:val="0"/>
        <w:jc w:val="both"/>
        <w:rPr>
          <w:rStyle w:val="longtext"/>
          <w:color w:val="000000"/>
          <w:sz w:val="10"/>
          <w:szCs w:val="10"/>
          <w:shd w:val="clear" w:color="auto" w:fill="FFFFFF"/>
        </w:rPr>
      </w:pPr>
    </w:p>
    <w:p w:rsidR="00025A2D" w:rsidRPr="003119C3" w:rsidRDefault="00CE1DB0" w:rsidP="00CE1DB0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3119C3">
        <w:rPr>
          <w:rStyle w:val="longtext"/>
          <w:color w:val="000000"/>
          <w:shd w:val="clear" w:color="auto" w:fill="FFFFFF"/>
        </w:rPr>
        <w:t>At the same time</w:t>
      </w:r>
      <w:r w:rsidR="006B2524" w:rsidRPr="003119C3">
        <w:rPr>
          <w:rStyle w:val="longtext"/>
          <w:color w:val="000000"/>
          <w:shd w:val="clear" w:color="auto" w:fill="FFFFFF"/>
        </w:rPr>
        <w:t xml:space="preserve">, exports to other countries </w:t>
      </w:r>
      <w:r w:rsidRPr="003119C3">
        <w:rPr>
          <w:rStyle w:val="longtext"/>
          <w:color w:val="000000"/>
          <w:shd w:val="clear" w:color="auto" w:fill="FFFFFF"/>
        </w:rPr>
        <w:t>de</w:t>
      </w:r>
      <w:r w:rsidR="006B2524" w:rsidRPr="003119C3">
        <w:rPr>
          <w:rStyle w:val="longtext"/>
          <w:color w:val="000000"/>
          <w:shd w:val="clear" w:color="auto" w:fill="FFFFFF"/>
        </w:rPr>
        <w:t xml:space="preserve">creased by </w:t>
      </w:r>
      <w:r w:rsidRPr="003119C3">
        <w:rPr>
          <w:rStyle w:val="longtext"/>
          <w:color w:val="000000"/>
          <w:shd w:val="clear" w:color="auto" w:fill="FFFFFF"/>
        </w:rPr>
        <w:t>14</w:t>
      </w:r>
      <w:r w:rsidR="006B2524" w:rsidRPr="003119C3">
        <w:rPr>
          <w:rStyle w:val="longtext"/>
          <w:color w:val="000000"/>
          <w:shd w:val="clear" w:color="auto" w:fill="FFFFFF"/>
        </w:rPr>
        <w:t xml:space="preserve">% during the same period compared to </w:t>
      </w:r>
      <w:r w:rsidRPr="003119C3">
        <w:rPr>
          <w:color w:val="000000"/>
        </w:rPr>
        <w:t>February</w:t>
      </w:r>
      <w:r w:rsidR="006B2524" w:rsidRPr="003119C3">
        <w:rPr>
          <w:rStyle w:val="longtext"/>
          <w:color w:val="000000"/>
          <w:shd w:val="clear" w:color="auto" w:fill="FFFFFF"/>
        </w:rPr>
        <w:t xml:space="preserve">, 2020 and reached USD </w:t>
      </w:r>
      <w:r w:rsidRPr="003119C3">
        <w:rPr>
          <w:rStyle w:val="longtext"/>
          <w:color w:val="000000"/>
          <w:shd w:val="clear" w:color="auto" w:fill="FFFFFF"/>
        </w:rPr>
        <w:t>11.9</w:t>
      </w:r>
      <w:r w:rsidR="006B2524" w:rsidRPr="003119C3">
        <w:rPr>
          <w:rStyle w:val="longtext"/>
          <w:color w:val="000000"/>
          <w:shd w:val="clear" w:color="auto" w:fill="FFFFFF"/>
        </w:rPr>
        <w:t xml:space="preserve"> Million</w:t>
      </w:r>
    </w:p>
    <w:p w:rsidR="006B2524" w:rsidRPr="003119C3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3119C3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3119C3">
        <w:rPr>
          <w:rStyle w:val="longtext"/>
          <w:b/>
          <w:bCs/>
          <w:shd w:val="clear" w:color="auto" w:fill="FFFFFF"/>
        </w:rPr>
        <w:t xml:space="preserve">Imports in Goods </w:t>
      </w:r>
    </w:p>
    <w:p w:rsidR="006B2524" w:rsidRPr="003119C3" w:rsidRDefault="006B2524" w:rsidP="003169B4">
      <w:pPr>
        <w:bidi w:val="0"/>
        <w:jc w:val="both"/>
        <w:rPr>
          <w:rStyle w:val="longtext"/>
          <w:shd w:val="clear" w:color="auto" w:fill="FFFFFF"/>
        </w:rPr>
      </w:pPr>
      <w:r w:rsidRPr="003119C3">
        <w:rPr>
          <w:rStyle w:val="longtext"/>
          <w:shd w:val="clear" w:color="auto" w:fill="FFFFFF"/>
        </w:rPr>
        <w:t xml:space="preserve">Imports decreased in </w:t>
      </w:r>
      <w:r w:rsidR="00CE1DB0" w:rsidRPr="003119C3">
        <w:t>March</w:t>
      </w:r>
      <w:r w:rsidRPr="003119C3">
        <w:rPr>
          <w:rStyle w:val="longtext"/>
          <w:shd w:val="clear" w:color="auto" w:fill="FFFFFF"/>
        </w:rPr>
        <w:t xml:space="preserve">, 2020 by </w:t>
      </w:r>
      <w:r w:rsidR="00CE1DB0" w:rsidRPr="003119C3">
        <w:rPr>
          <w:rStyle w:val="longtext"/>
          <w:shd w:val="clear" w:color="auto" w:fill="FFFFFF"/>
        </w:rPr>
        <w:t>5</w:t>
      </w:r>
      <w:r w:rsidRPr="003119C3">
        <w:rPr>
          <w:rStyle w:val="longtext"/>
          <w:shd w:val="clear" w:color="auto" w:fill="FFFFFF"/>
        </w:rPr>
        <w:t xml:space="preserve">% compared to </w:t>
      </w:r>
      <w:r w:rsidR="00CE1DB0" w:rsidRPr="003119C3">
        <w:t>February</w:t>
      </w:r>
      <w:r w:rsidRPr="003119C3">
        <w:rPr>
          <w:rStyle w:val="longtext"/>
          <w:shd w:val="clear" w:color="auto" w:fill="FFFFFF"/>
        </w:rPr>
        <w:t xml:space="preserve">, 2020. It also decreased by </w:t>
      </w:r>
      <w:r w:rsidR="00CE1DB0" w:rsidRPr="003119C3">
        <w:rPr>
          <w:rStyle w:val="longtext"/>
          <w:shd w:val="clear" w:color="auto" w:fill="FFFFFF"/>
        </w:rPr>
        <w:t>12</w:t>
      </w:r>
      <w:r w:rsidRPr="003119C3">
        <w:rPr>
          <w:rStyle w:val="longtext"/>
          <w:shd w:val="clear" w:color="auto" w:fill="FFFFFF"/>
        </w:rPr>
        <w:t xml:space="preserve">% compared </w:t>
      </w:r>
      <w:r w:rsidR="003169B4" w:rsidRPr="003119C3">
        <w:rPr>
          <w:rStyle w:val="longtext"/>
          <w:shd w:val="clear" w:color="auto" w:fill="FFFFFF"/>
        </w:rPr>
        <w:t>to</w:t>
      </w:r>
      <w:r w:rsidRPr="003119C3">
        <w:rPr>
          <w:rStyle w:val="longtext"/>
          <w:shd w:val="clear" w:color="auto" w:fill="FFFFFF"/>
        </w:rPr>
        <w:t xml:space="preserve"> </w:t>
      </w:r>
      <w:r w:rsidR="00CE1DB0" w:rsidRPr="003119C3">
        <w:t>March</w:t>
      </w:r>
      <w:r w:rsidRPr="003119C3">
        <w:rPr>
          <w:rStyle w:val="longtext"/>
          <w:shd w:val="clear" w:color="auto" w:fill="FFFFFF"/>
        </w:rPr>
        <w:t xml:space="preserve">, 2019 and reached USD </w:t>
      </w:r>
      <w:r w:rsidR="00CE1DB0" w:rsidRPr="003119C3">
        <w:rPr>
          <w:rStyle w:val="longtext"/>
          <w:shd w:val="clear" w:color="auto" w:fill="FFFFFF"/>
        </w:rPr>
        <w:t>401.6</w:t>
      </w:r>
      <w:r w:rsidRPr="003119C3">
        <w:rPr>
          <w:rStyle w:val="longtext"/>
          <w:shd w:val="clear" w:color="auto" w:fill="FFFFFF"/>
        </w:rPr>
        <w:t xml:space="preserve"> Million.</w:t>
      </w:r>
    </w:p>
    <w:p w:rsidR="006B2524" w:rsidRPr="003119C3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6B2524" w:rsidRPr="003119C3" w:rsidRDefault="006B2524" w:rsidP="00CE1DB0">
      <w:pPr>
        <w:bidi w:val="0"/>
        <w:jc w:val="both"/>
        <w:rPr>
          <w:rStyle w:val="longtext"/>
          <w:shd w:val="clear" w:color="auto" w:fill="FFFFFF"/>
        </w:rPr>
      </w:pPr>
      <w:r w:rsidRPr="003119C3">
        <w:rPr>
          <w:rStyle w:val="longtext"/>
          <w:shd w:val="clear" w:color="auto" w:fill="FFFFFF"/>
        </w:rPr>
        <w:t xml:space="preserve">Imports from Israel decreased by </w:t>
      </w:r>
      <w:r w:rsidR="00CE1DB0" w:rsidRPr="003119C3">
        <w:rPr>
          <w:rStyle w:val="longtext"/>
          <w:shd w:val="clear" w:color="auto" w:fill="FFFFFF"/>
        </w:rPr>
        <w:t>9</w:t>
      </w:r>
      <w:r w:rsidRPr="003119C3">
        <w:rPr>
          <w:rStyle w:val="longtext"/>
          <w:shd w:val="clear" w:color="auto" w:fill="FFFFFF"/>
        </w:rPr>
        <w:t xml:space="preserve">% in </w:t>
      </w:r>
      <w:r w:rsidR="00CE1DB0" w:rsidRPr="003119C3">
        <w:t>March</w:t>
      </w:r>
      <w:r w:rsidRPr="003119C3">
        <w:rPr>
          <w:rStyle w:val="longtext"/>
          <w:shd w:val="clear" w:color="auto" w:fill="FFFFFF"/>
        </w:rPr>
        <w:t>, 2020</w:t>
      </w:r>
      <w:r w:rsidR="00A42D5E" w:rsidRPr="003119C3">
        <w:rPr>
          <w:rStyle w:val="longtext"/>
          <w:shd w:val="clear" w:color="auto" w:fill="FFFFFF"/>
        </w:rPr>
        <w:t xml:space="preserve"> compared</w:t>
      </w:r>
      <w:r w:rsidRPr="003119C3">
        <w:rPr>
          <w:rStyle w:val="longtext"/>
          <w:shd w:val="clear" w:color="auto" w:fill="FFFFFF"/>
        </w:rPr>
        <w:t xml:space="preserve"> to </w:t>
      </w:r>
      <w:r w:rsidR="00CE1DB0" w:rsidRPr="003119C3">
        <w:t>February</w:t>
      </w:r>
      <w:r w:rsidRPr="003119C3">
        <w:rPr>
          <w:rStyle w:val="longtext"/>
          <w:shd w:val="clear" w:color="auto" w:fill="FFFFFF"/>
        </w:rPr>
        <w:t>, 2020 and it represented 5</w:t>
      </w:r>
      <w:r w:rsidR="00CE1DB0" w:rsidRPr="003119C3">
        <w:rPr>
          <w:rStyle w:val="longtext"/>
          <w:shd w:val="clear" w:color="auto" w:fill="FFFFFF"/>
        </w:rPr>
        <w:t>3</w:t>
      </w:r>
      <w:r w:rsidRPr="003119C3">
        <w:rPr>
          <w:rStyle w:val="longtext"/>
          <w:shd w:val="clear" w:color="auto" w:fill="FFFFFF"/>
        </w:rPr>
        <w:t xml:space="preserve">% of total imports in </w:t>
      </w:r>
      <w:r w:rsidR="00CE1DB0" w:rsidRPr="003119C3">
        <w:t>March</w:t>
      </w:r>
      <w:r w:rsidRPr="003119C3">
        <w:rPr>
          <w:rStyle w:val="longtext"/>
          <w:shd w:val="clear" w:color="auto" w:fill="FFFFFF"/>
        </w:rPr>
        <w:t>,</w:t>
      </w:r>
      <w:r w:rsidRPr="003119C3">
        <w:rPr>
          <w:rStyle w:val="longtext"/>
          <w:shd w:val="clear" w:color="auto" w:fill="FFFFFF"/>
          <w:rtl/>
        </w:rPr>
        <w:t xml:space="preserve"> </w:t>
      </w:r>
      <w:r w:rsidRPr="003119C3">
        <w:rPr>
          <w:rStyle w:val="longtext"/>
          <w:shd w:val="clear" w:color="auto" w:fill="FFFFFF"/>
        </w:rPr>
        <w:t>2020.</w:t>
      </w:r>
    </w:p>
    <w:p w:rsidR="006B2524" w:rsidRPr="003119C3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6B2524" w:rsidRPr="003119C3" w:rsidRDefault="00CE1DB0" w:rsidP="00CE1DB0">
      <w:pPr>
        <w:bidi w:val="0"/>
        <w:jc w:val="both"/>
        <w:rPr>
          <w:rStyle w:val="longtext"/>
          <w:shd w:val="clear" w:color="auto" w:fill="FFFFFF"/>
        </w:rPr>
      </w:pPr>
      <w:r w:rsidRPr="003119C3">
        <w:rPr>
          <w:rStyle w:val="longtext"/>
          <w:shd w:val="clear" w:color="auto" w:fill="FFFFFF"/>
        </w:rPr>
        <w:t>On the other hand</w:t>
      </w:r>
      <w:r w:rsidR="006B2524" w:rsidRPr="003119C3">
        <w:rPr>
          <w:rStyle w:val="longtext"/>
          <w:shd w:val="clear" w:color="auto" w:fill="FFFFFF"/>
        </w:rPr>
        <w:t xml:space="preserve">, imports from other countries </w:t>
      </w:r>
      <w:r w:rsidRPr="003119C3">
        <w:rPr>
          <w:rStyle w:val="longtext"/>
          <w:shd w:val="clear" w:color="auto" w:fill="FFFFFF"/>
        </w:rPr>
        <w:t>in</w:t>
      </w:r>
      <w:r w:rsidR="006B2524" w:rsidRPr="003119C3">
        <w:rPr>
          <w:rStyle w:val="longtext"/>
          <w:shd w:val="clear" w:color="auto" w:fill="FFFFFF"/>
        </w:rPr>
        <w:t>creased by 1%</w:t>
      </w:r>
      <w:r w:rsidR="00A42D5E" w:rsidRPr="003119C3">
        <w:rPr>
          <w:rStyle w:val="longtext"/>
          <w:shd w:val="clear" w:color="auto" w:fill="FFFFFF"/>
        </w:rPr>
        <w:t xml:space="preserve"> compared to </w:t>
      </w:r>
      <w:r w:rsidRPr="003119C3">
        <w:t>February</w:t>
      </w:r>
      <w:r w:rsidR="006B2524" w:rsidRPr="003119C3">
        <w:rPr>
          <w:rStyle w:val="longtext"/>
          <w:shd w:val="clear" w:color="auto" w:fill="FFFFFF"/>
        </w:rPr>
        <w:t>, 2020.</w:t>
      </w:r>
    </w:p>
    <w:p w:rsidR="003E3101" w:rsidRPr="008C3B83" w:rsidRDefault="003301C8" w:rsidP="003119C3">
      <w:pPr>
        <w:bidi w:val="0"/>
        <w:spacing w:after="120"/>
        <w:ind w:right="-53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86100" cy="2762250"/>
            <wp:effectExtent l="1905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39" w:rsidRPr="003119C3" w:rsidRDefault="00696F84" w:rsidP="0064229C">
      <w:pPr>
        <w:bidi w:val="0"/>
        <w:jc w:val="both"/>
        <w:rPr>
          <w:lang w:bidi="ar-JO"/>
        </w:rPr>
      </w:pPr>
      <w:r w:rsidRPr="003119C3">
        <w:rPr>
          <w:b/>
          <w:bCs/>
          <w:lang w:bidi="ar-JO"/>
        </w:rPr>
        <w:t>Tr</w:t>
      </w:r>
      <w:r w:rsidR="00896E39" w:rsidRPr="003119C3">
        <w:rPr>
          <w:b/>
          <w:bCs/>
          <w:lang w:bidi="ar-JO"/>
        </w:rPr>
        <w:t xml:space="preserve">ade Balance on Registered Goods </w:t>
      </w:r>
    </w:p>
    <w:p w:rsidR="00CA238A" w:rsidRDefault="008E2FF1" w:rsidP="003119C3">
      <w:pPr>
        <w:pStyle w:val="BodyText"/>
        <w:ind w:right="0"/>
        <w:jc w:val="both"/>
        <w:rPr>
          <w:b w:val="0"/>
          <w:bCs w:val="0"/>
          <w:lang w:bidi="ar-JO"/>
        </w:rPr>
      </w:pPr>
      <w:r w:rsidRPr="003119C3">
        <w:rPr>
          <w:rStyle w:val="longtext"/>
          <w:b w:val="0"/>
          <w:bCs w:val="0"/>
          <w:shd w:val="clear" w:color="auto" w:fill="FFFFFF"/>
        </w:rPr>
        <w:t xml:space="preserve">The trade balance which represents the difference between exports and imports showed a decrease in trade deficit by </w:t>
      </w:r>
      <w:r w:rsidR="00CE1DB0" w:rsidRPr="003119C3">
        <w:rPr>
          <w:rStyle w:val="longtext"/>
          <w:b w:val="0"/>
          <w:bCs w:val="0"/>
          <w:shd w:val="clear" w:color="auto" w:fill="FFFFFF"/>
        </w:rPr>
        <w:t>2</w:t>
      </w:r>
      <w:r w:rsidRPr="003119C3">
        <w:rPr>
          <w:rStyle w:val="longtext"/>
          <w:b w:val="0"/>
          <w:bCs w:val="0"/>
          <w:shd w:val="clear" w:color="auto" w:fill="FFFFFF"/>
        </w:rPr>
        <w:t xml:space="preserve">% in </w:t>
      </w:r>
      <w:r w:rsidR="00CE1DB0" w:rsidRPr="003119C3">
        <w:rPr>
          <w:b w:val="0"/>
          <w:bCs w:val="0"/>
        </w:rPr>
        <w:t>March</w:t>
      </w:r>
      <w:r w:rsidRPr="003119C3">
        <w:rPr>
          <w:rStyle w:val="longtext"/>
          <w:b w:val="0"/>
          <w:bCs w:val="0"/>
          <w:shd w:val="clear" w:color="auto" w:fill="FFFFFF"/>
        </w:rPr>
        <w:t xml:space="preserve">, 2020 compared to </w:t>
      </w:r>
      <w:r w:rsidR="00CE1DB0" w:rsidRPr="003119C3">
        <w:rPr>
          <w:b w:val="0"/>
          <w:bCs w:val="0"/>
        </w:rPr>
        <w:t>February</w:t>
      </w:r>
      <w:r w:rsidR="00220A09" w:rsidRPr="003119C3">
        <w:rPr>
          <w:b w:val="0"/>
          <w:bCs w:val="0"/>
        </w:rPr>
        <w:t>, 2020</w:t>
      </w:r>
      <w:r w:rsidR="00A42D5E" w:rsidRPr="003119C3">
        <w:rPr>
          <w:rStyle w:val="longtext"/>
          <w:b w:val="0"/>
          <w:bCs w:val="0"/>
          <w:shd w:val="clear" w:color="auto" w:fill="FFFFFF"/>
        </w:rPr>
        <w:t>.</w:t>
      </w:r>
      <w:r w:rsidRPr="003119C3">
        <w:rPr>
          <w:rStyle w:val="longtext"/>
          <w:b w:val="0"/>
          <w:bCs w:val="0"/>
          <w:shd w:val="clear" w:color="auto" w:fill="FFFFFF"/>
        </w:rPr>
        <w:t xml:space="preserve"> It also decreased by </w:t>
      </w:r>
      <w:r w:rsidR="00CE1DB0" w:rsidRPr="003119C3">
        <w:rPr>
          <w:rStyle w:val="longtext"/>
          <w:b w:val="0"/>
          <w:bCs w:val="0"/>
          <w:shd w:val="clear" w:color="auto" w:fill="FFFFFF"/>
        </w:rPr>
        <w:t>8</w:t>
      </w:r>
      <w:r w:rsidRPr="003119C3">
        <w:rPr>
          <w:rStyle w:val="longtext"/>
          <w:b w:val="0"/>
          <w:bCs w:val="0"/>
          <w:shd w:val="clear" w:color="auto" w:fill="FFFFFF"/>
        </w:rPr>
        <w:t xml:space="preserve">% compared to </w:t>
      </w:r>
      <w:r w:rsidR="00CE1DB0" w:rsidRPr="003119C3">
        <w:rPr>
          <w:b w:val="0"/>
          <w:bCs w:val="0"/>
        </w:rPr>
        <w:t>March</w:t>
      </w:r>
      <w:r w:rsidRPr="003119C3">
        <w:rPr>
          <w:rStyle w:val="longtext"/>
          <w:b w:val="0"/>
          <w:bCs w:val="0"/>
          <w:shd w:val="clear" w:color="auto" w:fill="FFFFFF"/>
        </w:rPr>
        <w:t xml:space="preserve">, </w:t>
      </w:r>
      <w:r w:rsidR="00A42D5E" w:rsidRPr="003119C3">
        <w:rPr>
          <w:rStyle w:val="longtext"/>
          <w:b w:val="0"/>
          <w:bCs w:val="0"/>
          <w:shd w:val="clear" w:color="auto" w:fill="FFFFFF"/>
        </w:rPr>
        <w:t>2019</w:t>
      </w:r>
      <w:r w:rsidRPr="003119C3">
        <w:rPr>
          <w:rStyle w:val="longtext"/>
          <w:b w:val="0"/>
          <w:bCs w:val="0"/>
          <w:shd w:val="clear" w:color="auto" w:fill="FFFFFF"/>
        </w:rPr>
        <w:t xml:space="preserve"> and</w:t>
      </w:r>
      <w:r w:rsidRPr="003119C3">
        <w:rPr>
          <w:b w:val="0"/>
          <w:bCs w:val="0"/>
          <w:lang w:bidi="ar-JO"/>
        </w:rPr>
        <w:t xml:space="preserve"> reached USD </w:t>
      </w:r>
      <w:r w:rsidR="00CE1DB0" w:rsidRPr="003119C3">
        <w:rPr>
          <w:b w:val="0"/>
          <w:bCs w:val="0"/>
          <w:lang w:bidi="ar-JO"/>
        </w:rPr>
        <w:t>335.3</w:t>
      </w:r>
      <w:r w:rsidRPr="003119C3">
        <w:rPr>
          <w:b w:val="0"/>
          <w:bCs w:val="0"/>
          <w:lang w:bidi="ar-JO"/>
        </w:rPr>
        <w:t xml:space="preserve"> Million</w:t>
      </w:r>
      <w:r w:rsidR="003119C3">
        <w:rPr>
          <w:b w:val="0"/>
          <w:bCs w:val="0"/>
          <w:lang w:bidi="ar-JO"/>
        </w:rPr>
        <w:t>.</w:t>
      </w:r>
    </w:p>
    <w:p w:rsidR="003119C3" w:rsidRDefault="003119C3" w:rsidP="003119C3">
      <w:pPr>
        <w:pStyle w:val="BodyText"/>
        <w:ind w:right="0"/>
        <w:jc w:val="both"/>
        <w:rPr>
          <w:b w:val="0"/>
          <w:bCs w:val="0"/>
          <w:lang w:bidi="ar-JO"/>
        </w:rPr>
      </w:pPr>
    </w:p>
    <w:p w:rsidR="003119C3" w:rsidRPr="003119C3" w:rsidRDefault="003119C3" w:rsidP="003119C3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3119C3" w:rsidRPr="003119C3" w:rsidSect="003119C3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E1D" w:rsidRDefault="00A41E1D" w:rsidP="0006016C">
      <w:r>
        <w:separator/>
      </w:r>
    </w:p>
  </w:endnote>
  <w:endnote w:type="continuationSeparator" w:id="0">
    <w:p w:rsidR="00A41E1D" w:rsidRDefault="00A41E1D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E1D" w:rsidRDefault="00A41E1D" w:rsidP="0006016C">
      <w:r>
        <w:separator/>
      </w:r>
    </w:p>
  </w:footnote>
  <w:footnote w:type="continuationSeparator" w:id="0">
    <w:p w:rsidR="00A41E1D" w:rsidRDefault="00A41E1D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73442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77AF8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16BC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5015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0CA6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19C3"/>
    <w:rsid w:val="003131C6"/>
    <w:rsid w:val="0031642C"/>
    <w:rsid w:val="003169B4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01C8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14EA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27FF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13BE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706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55C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4803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E1D"/>
    <w:rsid w:val="00A424F5"/>
    <w:rsid w:val="00A42D5E"/>
    <w:rsid w:val="00A4554B"/>
    <w:rsid w:val="00A45AA0"/>
    <w:rsid w:val="00A465D3"/>
    <w:rsid w:val="00A5030B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2AC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3E96"/>
    <w:rsid w:val="00B845D2"/>
    <w:rsid w:val="00B85EC9"/>
    <w:rsid w:val="00B86805"/>
    <w:rsid w:val="00B873AA"/>
    <w:rsid w:val="00B875E4"/>
    <w:rsid w:val="00B91034"/>
    <w:rsid w:val="00B91892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53D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3DF7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1DB0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1351"/>
    <w:rsid w:val="00DB36D4"/>
    <w:rsid w:val="00DB38A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068E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053E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0F93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E4407"/>
    <w:rsid w:val="00FF3403"/>
    <w:rsid w:val="00FF45BD"/>
    <w:rsid w:val="00FF5D6C"/>
    <w:rsid w:val="00FF6251"/>
    <w:rsid w:val="00FF6900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8AB6F-F815-4D6F-8C10-A6B84163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2020-05-17T09:55:00Z</cp:lastPrinted>
  <dcterms:created xsi:type="dcterms:W3CDTF">2020-05-21T07:52:00Z</dcterms:created>
  <dcterms:modified xsi:type="dcterms:W3CDTF">2020-05-21T07:52:00Z</dcterms:modified>
</cp:coreProperties>
</file>