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C5FD4" w14:textId="77777777" w:rsidR="00D9245C" w:rsidRDefault="00D9245C" w:rsidP="00A94720">
      <w:pPr>
        <w:bidi w:val="0"/>
        <w:spacing w:after="0" w:line="240" w:lineRule="auto"/>
        <w:jc w:val="center"/>
        <w:rPr>
          <w:rFonts w:asciiTheme="majorBidi" w:hAnsiTheme="majorBidi" w:cstheme="majorBidi"/>
          <w:b/>
          <w:bCs/>
          <w:sz w:val="32"/>
          <w:szCs w:val="32"/>
        </w:rPr>
      </w:pPr>
    </w:p>
    <w:p w14:paraId="582B97D4" w14:textId="0EE61E7D" w:rsidR="00A94720" w:rsidRDefault="00A94720" w:rsidP="00D9245C">
      <w:pPr>
        <w:bidi w:val="0"/>
        <w:spacing w:after="0" w:line="240" w:lineRule="auto"/>
        <w:jc w:val="center"/>
        <w:rPr>
          <w:rFonts w:asciiTheme="majorBidi" w:hAnsiTheme="majorBidi" w:cstheme="majorBidi"/>
          <w:b/>
          <w:bCs/>
          <w:sz w:val="32"/>
          <w:szCs w:val="32"/>
          <w:rtl/>
        </w:rPr>
      </w:pPr>
      <w:bookmarkStart w:id="0" w:name="_GoBack"/>
      <w:bookmarkEnd w:id="0"/>
      <w:r w:rsidRPr="00A94720">
        <w:rPr>
          <w:rFonts w:asciiTheme="majorBidi" w:hAnsiTheme="majorBidi" w:cstheme="majorBidi"/>
          <w:b/>
          <w:bCs/>
          <w:sz w:val="32"/>
          <w:szCs w:val="32"/>
        </w:rPr>
        <w:t xml:space="preserve">The Palestinian Central Bureau of Statistics (PCBS) and the Ministry of Tourism and Antiquities (MOTA) Antiquities jointly issue a press release </w:t>
      </w:r>
    </w:p>
    <w:p w14:paraId="48316830" w14:textId="73D547AC" w:rsidR="00A94720" w:rsidRPr="00A94720" w:rsidRDefault="00A94720" w:rsidP="00A94720">
      <w:pPr>
        <w:bidi w:val="0"/>
        <w:spacing w:after="0" w:line="240" w:lineRule="auto"/>
        <w:jc w:val="center"/>
        <w:rPr>
          <w:rFonts w:asciiTheme="majorBidi" w:hAnsiTheme="majorBidi" w:cstheme="majorBidi"/>
          <w:b/>
          <w:bCs/>
          <w:sz w:val="32"/>
          <w:szCs w:val="32"/>
          <w:rtl/>
        </w:rPr>
      </w:pPr>
      <w:r w:rsidRPr="00A94720">
        <w:rPr>
          <w:rFonts w:asciiTheme="majorBidi" w:hAnsiTheme="majorBidi" w:cstheme="majorBidi"/>
          <w:b/>
          <w:bCs/>
          <w:sz w:val="32"/>
          <w:szCs w:val="32"/>
        </w:rPr>
        <w:t>on the occasion of World Tourism Day 27/09/</w:t>
      </w:r>
      <w:r w:rsidRPr="00A94720">
        <w:rPr>
          <w:rFonts w:asciiTheme="majorBidi" w:hAnsiTheme="majorBidi" w:cstheme="majorBidi" w:hint="cs"/>
          <w:b/>
          <w:bCs/>
          <w:sz w:val="32"/>
          <w:szCs w:val="32"/>
          <w:rtl/>
        </w:rPr>
        <w:t>2021</w:t>
      </w:r>
    </w:p>
    <w:p w14:paraId="00C650D7" w14:textId="247CF949" w:rsidR="00A94720" w:rsidRDefault="00A94720" w:rsidP="00A94720">
      <w:pPr>
        <w:bidi w:val="0"/>
        <w:spacing w:after="0" w:line="240" w:lineRule="auto"/>
        <w:jc w:val="both"/>
        <w:rPr>
          <w:rFonts w:asciiTheme="majorBidi" w:hAnsiTheme="majorBidi" w:cstheme="majorBidi"/>
          <w:b/>
          <w:bCs/>
          <w:sz w:val="16"/>
          <w:szCs w:val="16"/>
          <w:rtl/>
        </w:rPr>
      </w:pPr>
    </w:p>
    <w:p w14:paraId="69743936" w14:textId="77777777" w:rsidR="00A94720" w:rsidRPr="00A94720" w:rsidRDefault="00A94720" w:rsidP="00A94720">
      <w:pPr>
        <w:bidi w:val="0"/>
        <w:spacing w:after="0" w:line="240" w:lineRule="auto"/>
        <w:jc w:val="both"/>
        <w:rPr>
          <w:rFonts w:asciiTheme="majorBidi" w:hAnsiTheme="majorBidi" w:cstheme="majorBidi"/>
          <w:b/>
          <w:bCs/>
          <w:sz w:val="16"/>
          <w:szCs w:val="16"/>
          <w:rtl/>
        </w:rPr>
      </w:pPr>
    </w:p>
    <w:p w14:paraId="6827C8EA" w14:textId="77777777" w:rsidR="001B460C" w:rsidRPr="00A9212E" w:rsidRDefault="001B460C" w:rsidP="00A94720">
      <w:pPr>
        <w:bidi w:val="0"/>
        <w:spacing w:after="0" w:line="240" w:lineRule="auto"/>
        <w:jc w:val="both"/>
        <w:rPr>
          <w:rStyle w:val="longtext"/>
          <w:rFonts w:asciiTheme="majorBidi" w:hAnsiTheme="majorBidi" w:cstheme="majorBidi"/>
          <w:b/>
          <w:bCs/>
          <w:sz w:val="2"/>
          <w:szCs w:val="2"/>
        </w:rPr>
      </w:pPr>
    </w:p>
    <w:p w14:paraId="595398C4" w14:textId="77777777" w:rsidR="001B460C" w:rsidRPr="00A9212E" w:rsidRDefault="001B460C" w:rsidP="00A94720">
      <w:pPr>
        <w:bidi w:val="0"/>
        <w:spacing w:after="0" w:line="240" w:lineRule="auto"/>
        <w:rPr>
          <w:rStyle w:val="longtext"/>
          <w:rFonts w:asciiTheme="majorBidi" w:hAnsiTheme="majorBidi" w:cstheme="majorBidi"/>
          <w:b/>
          <w:bCs/>
          <w:sz w:val="2"/>
          <w:szCs w:val="2"/>
          <w:rtl/>
        </w:rPr>
      </w:pPr>
    </w:p>
    <w:p w14:paraId="007EBB9F" w14:textId="64D4AAD3" w:rsidR="001B460C" w:rsidRDefault="001B460C" w:rsidP="00A94720">
      <w:pPr>
        <w:bidi w:val="0"/>
        <w:spacing w:after="0" w:line="240" w:lineRule="auto"/>
        <w:jc w:val="both"/>
        <w:rPr>
          <w:rFonts w:asciiTheme="majorBidi" w:hAnsiTheme="majorBidi" w:cstheme="majorBidi"/>
          <w:color w:val="000000" w:themeColor="text1"/>
          <w:sz w:val="26"/>
          <w:szCs w:val="26"/>
          <w:rtl/>
        </w:rPr>
      </w:pPr>
      <w:r w:rsidRPr="00A94720">
        <w:rPr>
          <w:rFonts w:asciiTheme="majorBidi" w:hAnsiTheme="majorBidi" w:cstheme="majorBidi"/>
          <w:color w:val="000000" w:themeColor="text1"/>
          <w:sz w:val="26"/>
          <w:szCs w:val="26"/>
        </w:rPr>
        <w:t>The COVID-19 pandemic has had an enormous social and economic impact. Both developed and developing economies have been hit. The marginalized and the most vulnerable were the most affected of all. The resumption of tourism will help kick-start recovery and growth. To that end, World Tourism Organization (UNWTO) has therefore designated World Tourism Day 2021 as a day to focus on “Tourism for Inclusive Growth", as tourism plays a key role in the Sustainable Development Goals (SGDs), particularly Goals 1 (end poverty), 5 (gender equality), 8 (decent work and economic growth), and 10 (reduce inequalities).</w:t>
      </w:r>
    </w:p>
    <w:p w14:paraId="4DAA480E" w14:textId="77777777" w:rsidR="00A94720" w:rsidRPr="00A94720" w:rsidRDefault="00A94720" w:rsidP="00A94720">
      <w:pPr>
        <w:bidi w:val="0"/>
        <w:spacing w:after="0" w:line="240" w:lineRule="auto"/>
        <w:jc w:val="both"/>
        <w:rPr>
          <w:rFonts w:asciiTheme="majorBidi" w:hAnsiTheme="majorBidi" w:cstheme="majorBidi"/>
          <w:color w:val="000000" w:themeColor="text1"/>
          <w:sz w:val="16"/>
          <w:szCs w:val="16"/>
        </w:rPr>
      </w:pPr>
    </w:p>
    <w:p w14:paraId="4CA91681" w14:textId="77777777" w:rsidR="00A94720" w:rsidRDefault="001B460C" w:rsidP="00A94720">
      <w:pPr>
        <w:bidi w:val="0"/>
        <w:spacing w:after="0" w:line="240" w:lineRule="auto"/>
        <w:jc w:val="both"/>
        <w:rPr>
          <w:rFonts w:asciiTheme="majorBidi" w:hAnsiTheme="majorBidi" w:cstheme="majorBidi"/>
          <w:b/>
          <w:bCs/>
          <w:color w:val="000000" w:themeColor="text1"/>
          <w:sz w:val="26"/>
          <w:szCs w:val="26"/>
          <w:rtl/>
        </w:rPr>
      </w:pPr>
      <w:r w:rsidRPr="00A94720">
        <w:rPr>
          <w:rFonts w:asciiTheme="majorBidi" w:hAnsiTheme="majorBidi" w:cstheme="majorBidi"/>
          <w:b/>
          <w:bCs/>
          <w:color w:val="000000" w:themeColor="text1"/>
          <w:sz w:val="26"/>
          <w:szCs w:val="26"/>
        </w:rPr>
        <w:t>Bethlehem Governorate is the Most Affected by COVID-19 Pandemic</w:t>
      </w:r>
    </w:p>
    <w:p w14:paraId="58E6F702" w14:textId="1BEF76B1" w:rsidR="001B460C" w:rsidRPr="00A94720" w:rsidRDefault="001B460C" w:rsidP="00A94720">
      <w:pPr>
        <w:bidi w:val="0"/>
        <w:spacing w:after="0" w:line="240" w:lineRule="auto"/>
        <w:jc w:val="both"/>
        <w:rPr>
          <w:rFonts w:asciiTheme="majorBidi" w:hAnsiTheme="majorBidi" w:cstheme="majorBidi"/>
          <w:b/>
          <w:bCs/>
          <w:color w:val="000000" w:themeColor="text1"/>
          <w:sz w:val="26"/>
          <w:szCs w:val="26"/>
        </w:rPr>
      </w:pPr>
      <w:r w:rsidRPr="00A94720">
        <w:rPr>
          <w:rFonts w:asciiTheme="majorBidi" w:hAnsiTheme="majorBidi" w:cstheme="majorBidi"/>
          <w:color w:val="000000" w:themeColor="text1"/>
          <w:sz w:val="26"/>
          <w:szCs w:val="26"/>
        </w:rPr>
        <w:t>The performance of tourism sector continues to decline due to COVID-19 pandemic, especially in Bethlehem Governorate, which annually receives more than 60% of the total number of hotel guests and visitors coming to the West Bank. The number of hotel guests during the first half of 2021 in the West Bank reached 58,765, and there were not any hotel guest accommodations recorded in Bethlehem during this period, making it the most affected nationwide. It is reported that 77.2% of hotel guests in the West Bank are of Palestinians residing in the 1948 territory, 22.5% are</w:t>
      </w:r>
      <w:r w:rsidRPr="00A94720">
        <w:rPr>
          <w:rFonts w:asciiTheme="majorBidi" w:hAnsiTheme="majorBidi" w:cstheme="majorBidi"/>
          <w:sz w:val="26"/>
          <w:szCs w:val="26"/>
          <w:lang w:bidi="ar-JO"/>
        </w:rPr>
        <w:t xml:space="preserve"> local residents/visitors, and only 0.3% are visitors </w:t>
      </w:r>
      <w:r w:rsidRPr="00A94720">
        <w:rPr>
          <w:rFonts w:asciiTheme="majorBidi" w:hAnsiTheme="majorBidi" w:cstheme="majorBidi"/>
          <w:color w:val="000000" w:themeColor="text1"/>
          <w:sz w:val="26"/>
          <w:szCs w:val="26"/>
        </w:rPr>
        <w:t>from outside Palestine</w:t>
      </w:r>
      <w:r w:rsidRPr="00A94720">
        <w:rPr>
          <w:rFonts w:asciiTheme="majorBidi" w:hAnsiTheme="majorBidi" w:cstheme="majorBidi"/>
          <w:color w:val="000000" w:themeColor="text1"/>
          <w:sz w:val="26"/>
          <w:szCs w:val="26"/>
          <w:rtl/>
        </w:rPr>
        <w:t>.</w:t>
      </w:r>
    </w:p>
    <w:p w14:paraId="2F9EF503" w14:textId="77777777" w:rsidR="009C5F55" w:rsidRPr="00A94720" w:rsidRDefault="009C5F55" w:rsidP="00A94720">
      <w:pPr>
        <w:bidi w:val="0"/>
        <w:spacing w:after="0" w:line="240" w:lineRule="auto"/>
        <w:jc w:val="both"/>
        <w:rPr>
          <w:rFonts w:asciiTheme="majorBidi" w:hAnsiTheme="majorBidi" w:cstheme="majorBidi"/>
          <w:color w:val="000000" w:themeColor="text1"/>
          <w:sz w:val="16"/>
          <w:szCs w:val="16"/>
        </w:rPr>
      </w:pPr>
    </w:p>
    <w:p w14:paraId="002A37D4" w14:textId="77777777" w:rsidR="001B460C" w:rsidRPr="00A94720" w:rsidRDefault="001B460C" w:rsidP="00A94720">
      <w:pPr>
        <w:bidi w:val="0"/>
        <w:spacing w:after="0" w:line="240" w:lineRule="auto"/>
        <w:jc w:val="both"/>
        <w:rPr>
          <w:rFonts w:asciiTheme="majorBidi" w:hAnsiTheme="majorBidi" w:cstheme="majorBidi"/>
          <w:color w:val="000000" w:themeColor="text1"/>
          <w:sz w:val="26"/>
          <w:szCs w:val="26"/>
          <w:rtl/>
        </w:rPr>
      </w:pPr>
      <w:r w:rsidRPr="00A94720">
        <w:rPr>
          <w:rFonts w:asciiTheme="majorBidi" w:hAnsiTheme="majorBidi" w:cstheme="majorBidi"/>
          <w:color w:val="000000" w:themeColor="text1"/>
          <w:sz w:val="26"/>
          <w:szCs w:val="26"/>
        </w:rPr>
        <w:t>On the other hand, Jericho and Al-Aghwar Governorate witnessed a record increase in the reception of hotel guests, to record 72% of the total guests in the West Bank during 2021, where its share during previous years did not exceed 7% of the total hotel guests to the West Bank</w:t>
      </w:r>
      <w:r w:rsidRPr="00A94720">
        <w:rPr>
          <w:rFonts w:asciiTheme="majorBidi" w:hAnsiTheme="majorBidi" w:cstheme="majorBidi"/>
          <w:color w:val="000000" w:themeColor="text1"/>
          <w:sz w:val="26"/>
          <w:szCs w:val="26"/>
          <w:rtl/>
        </w:rPr>
        <w:t>.</w:t>
      </w:r>
    </w:p>
    <w:p w14:paraId="6EAC7B48" w14:textId="77777777" w:rsidR="001B460C" w:rsidRPr="00A94720" w:rsidRDefault="001B460C" w:rsidP="00A94720">
      <w:pPr>
        <w:bidi w:val="0"/>
        <w:spacing w:line="240" w:lineRule="auto"/>
        <w:jc w:val="both"/>
        <w:rPr>
          <w:rFonts w:asciiTheme="majorBidi" w:hAnsiTheme="majorBidi" w:cstheme="majorBidi"/>
          <w:b/>
          <w:bCs/>
          <w:color w:val="000000" w:themeColor="text1"/>
          <w:sz w:val="26"/>
          <w:szCs w:val="26"/>
        </w:rPr>
      </w:pPr>
      <w:r w:rsidRPr="00A94720">
        <w:rPr>
          <w:rFonts w:asciiTheme="majorBidi" w:hAnsiTheme="majorBidi" w:cstheme="majorBidi"/>
          <w:b/>
          <w:bCs/>
          <w:color w:val="000000" w:themeColor="text1"/>
          <w:sz w:val="26"/>
          <w:szCs w:val="26"/>
        </w:rPr>
        <w:t xml:space="preserve">Number of Hotel Guests in the West Bank by Governorate, during the First Half of </w:t>
      </w:r>
      <w:r w:rsidRPr="00A94720">
        <w:rPr>
          <w:rFonts w:asciiTheme="majorBidi" w:hAnsiTheme="majorBidi" w:cstheme="majorBidi"/>
          <w:b/>
          <w:bCs/>
          <w:color w:val="000000" w:themeColor="text1"/>
          <w:sz w:val="26"/>
          <w:szCs w:val="26"/>
          <w:rtl/>
        </w:rPr>
        <w:t>(2021-2018)</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132"/>
        <w:gridCol w:w="1181"/>
        <w:gridCol w:w="1181"/>
        <w:gridCol w:w="1074"/>
      </w:tblGrid>
      <w:tr w:rsidR="00A94720" w:rsidRPr="00A94720" w14:paraId="7A064675" w14:textId="77777777" w:rsidTr="00A94720">
        <w:trPr>
          <w:cantSplit/>
          <w:trHeight w:hRule="exact" w:val="464"/>
          <w:jc w:val="center"/>
        </w:trPr>
        <w:tc>
          <w:tcPr>
            <w:tcW w:w="2515" w:type="dxa"/>
            <w:shd w:val="clear" w:color="auto" w:fill="FFFFFF" w:themeFill="background1"/>
            <w:noWrap/>
            <w:vAlign w:val="center"/>
            <w:hideMark/>
          </w:tcPr>
          <w:p w14:paraId="6A026CFF" w14:textId="77777777" w:rsidR="001B460C" w:rsidRPr="00A94720" w:rsidRDefault="001B460C" w:rsidP="00A94720">
            <w:pPr>
              <w:bidi w:val="0"/>
              <w:spacing w:line="240" w:lineRule="auto"/>
              <w:jc w:val="both"/>
              <w:rPr>
                <w:rFonts w:ascii="Times New Roman" w:hAnsi="Times New Roman" w:cs="Times New Roman"/>
                <w:b/>
                <w:bCs/>
                <w:color w:val="000000" w:themeColor="text1"/>
                <w:sz w:val="24"/>
                <w:szCs w:val="24"/>
              </w:rPr>
            </w:pPr>
            <w:r w:rsidRPr="00A94720">
              <w:rPr>
                <w:rFonts w:ascii="Times New Roman" w:hAnsi="Times New Roman" w:cs="Times New Roman"/>
                <w:b/>
                <w:bCs/>
                <w:color w:val="000000" w:themeColor="text1"/>
                <w:sz w:val="24"/>
                <w:szCs w:val="24"/>
              </w:rPr>
              <w:t>Governorate</w:t>
            </w:r>
          </w:p>
        </w:tc>
        <w:tc>
          <w:tcPr>
            <w:tcW w:w="1132" w:type="dxa"/>
            <w:shd w:val="clear" w:color="auto" w:fill="FFFFFF" w:themeFill="background1"/>
          </w:tcPr>
          <w:p w14:paraId="7A1C53D1" w14:textId="77777777" w:rsidR="001B460C" w:rsidRPr="00A94720" w:rsidRDefault="001B460C" w:rsidP="00A94720">
            <w:pPr>
              <w:bidi w:val="0"/>
              <w:spacing w:line="240" w:lineRule="auto"/>
              <w:jc w:val="both"/>
              <w:rPr>
                <w:rFonts w:ascii="Times New Roman" w:hAnsi="Times New Roman" w:cs="Times New Roman"/>
                <w:b/>
                <w:bCs/>
                <w:color w:val="000000" w:themeColor="text1"/>
                <w:sz w:val="24"/>
                <w:szCs w:val="24"/>
              </w:rPr>
            </w:pPr>
            <w:r w:rsidRPr="00A94720">
              <w:rPr>
                <w:rFonts w:ascii="Times New Roman" w:hAnsi="Times New Roman" w:cs="Times New Roman"/>
                <w:b/>
                <w:bCs/>
                <w:color w:val="000000" w:themeColor="text1"/>
                <w:sz w:val="24"/>
                <w:szCs w:val="24"/>
                <w:rtl/>
              </w:rPr>
              <w:t>2018</w:t>
            </w:r>
          </w:p>
        </w:tc>
        <w:tc>
          <w:tcPr>
            <w:tcW w:w="1181" w:type="dxa"/>
            <w:shd w:val="clear" w:color="auto" w:fill="FFFFFF" w:themeFill="background1"/>
          </w:tcPr>
          <w:p w14:paraId="2BC86952" w14:textId="77777777" w:rsidR="001B460C" w:rsidRPr="00A94720" w:rsidRDefault="001B460C" w:rsidP="00A94720">
            <w:pPr>
              <w:bidi w:val="0"/>
              <w:spacing w:line="240" w:lineRule="auto"/>
              <w:jc w:val="both"/>
              <w:rPr>
                <w:rFonts w:ascii="Times New Roman" w:hAnsi="Times New Roman" w:cs="Times New Roman"/>
                <w:b/>
                <w:bCs/>
                <w:color w:val="000000" w:themeColor="text1"/>
                <w:sz w:val="24"/>
                <w:szCs w:val="24"/>
              </w:rPr>
            </w:pPr>
            <w:r w:rsidRPr="00A94720">
              <w:rPr>
                <w:rFonts w:ascii="Times New Roman" w:hAnsi="Times New Roman" w:cs="Times New Roman"/>
                <w:b/>
                <w:bCs/>
                <w:color w:val="000000" w:themeColor="text1"/>
                <w:sz w:val="24"/>
                <w:szCs w:val="24"/>
              </w:rPr>
              <w:t>2019</w:t>
            </w:r>
          </w:p>
        </w:tc>
        <w:tc>
          <w:tcPr>
            <w:tcW w:w="1181" w:type="dxa"/>
            <w:shd w:val="clear" w:color="auto" w:fill="FFFFFF" w:themeFill="background1"/>
            <w:vAlign w:val="center"/>
          </w:tcPr>
          <w:p w14:paraId="427D33F3" w14:textId="77777777" w:rsidR="001B460C" w:rsidRPr="00A94720" w:rsidRDefault="001B460C" w:rsidP="00A94720">
            <w:pPr>
              <w:bidi w:val="0"/>
              <w:spacing w:line="240" w:lineRule="auto"/>
              <w:jc w:val="both"/>
              <w:rPr>
                <w:rFonts w:ascii="Times New Roman" w:hAnsi="Times New Roman" w:cs="Times New Roman"/>
                <w:b/>
                <w:bCs/>
                <w:color w:val="000000" w:themeColor="text1"/>
                <w:sz w:val="24"/>
                <w:szCs w:val="24"/>
              </w:rPr>
            </w:pPr>
            <w:r w:rsidRPr="00A94720">
              <w:rPr>
                <w:rFonts w:ascii="Times New Roman" w:hAnsi="Times New Roman" w:cs="Times New Roman"/>
                <w:b/>
                <w:bCs/>
                <w:color w:val="000000" w:themeColor="text1"/>
                <w:sz w:val="24"/>
                <w:szCs w:val="24"/>
              </w:rPr>
              <w:t>2020</w:t>
            </w:r>
          </w:p>
        </w:tc>
        <w:tc>
          <w:tcPr>
            <w:tcW w:w="1074" w:type="dxa"/>
            <w:shd w:val="clear" w:color="auto" w:fill="FFFFFF" w:themeFill="background1"/>
            <w:noWrap/>
            <w:vAlign w:val="center"/>
            <w:hideMark/>
          </w:tcPr>
          <w:p w14:paraId="583EBDDA" w14:textId="77777777" w:rsidR="001B460C" w:rsidRPr="00A94720" w:rsidRDefault="001B460C" w:rsidP="00A94720">
            <w:pPr>
              <w:bidi w:val="0"/>
              <w:spacing w:line="240" w:lineRule="auto"/>
              <w:jc w:val="both"/>
              <w:rPr>
                <w:rFonts w:ascii="Times New Roman" w:hAnsi="Times New Roman" w:cs="Times New Roman"/>
                <w:b/>
                <w:bCs/>
                <w:color w:val="000000" w:themeColor="text1"/>
                <w:sz w:val="24"/>
                <w:szCs w:val="24"/>
              </w:rPr>
            </w:pPr>
            <w:r w:rsidRPr="00A94720">
              <w:rPr>
                <w:rFonts w:ascii="Times New Roman" w:hAnsi="Times New Roman" w:cs="Times New Roman"/>
                <w:b/>
                <w:bCs/>
                <w:color w:val="000000" w:themeColor="text1"/>
                <w:sz w:val="24"/>
                <w:szCs w:val="24"/>
              </w:rPr>
              <w:t>2021</w:t>
            </w:r>
          </w:p>
        </w:tc>
      </w:tr>
      <w:tr w:rsidR="00A94720" w:rsidRPr="00A94720" w14:paraId="6EEE897A" w14:textId="77777777" w:rsidTr="00A94720">
        <w:trPr>
          <w:cantSplit/>
          <w:trHeight w:hRule="exact" w:val="518"/>
          <w:jc w:val="center"/>
        </w:trPr>
        <w:tc>
          <w:tcPr>
            <w:tcW w:w="2515" w:type="dxa"/>
            <w:shd w:val="clear" w:color="auto" w:fill="FFFFFF" w:themeFill="background1"/>
            <w:noWrap/>
            <w:vAlign w:val="bottom"/>
            <w:hideMark/>
          </w:tcPr>
          <w:p w14:paraId="5DC9F6C8" w14:textId="77777777" w:rsidR="001B460C" w:rsidRPr="00A94720" w:rsidRDefault="001B460C" w:rsidP="00A94720">
            <w:pPr>
              <w:bidi w:val="0"/>
              <w:spacing w:line="240" w:lineRule="auto"/>
              <w:jc w:val="both"/>
              <w:rPr>
                <w:rFonts w:ascii="Times New Roman" w:hAnsi="Times New Roman" w:cs="Times New Roman"/>
                <w:color w:val="000000" w:themeColor="text1"/>
                <w:sz w:val="24"/>
                <w:szCs w:val="24"/>
              </w:rPr>
            </w:pPr>
            <w:r w:rsidRPr="00A94720">
              <w:rPr>
                <w:rFonts w:ascii="Times New Roman" w:hAnsi="Times New Roman" w:cs="Times New Roman"/>
                <w:color w:val="000000" w:themeColor="text1"/>
                <w:sz w:val="24"/>
                <w:szCs w:val="24"/>
              </w:rPr>
              <w:t>Jericho and Al-Aghwar</w:t>
            </w:r>
          </w:p>
        </w:tc>
        <w:tc>
          <w:tcPr>
            <w:tcW w:w="1132" w:type="dxa"/>
            <w:shd w:val="clear" w:color="auto" w:fill="FFFFFF" w:themeFill="background1"/>
            <w:vAlign w:val="bottom"/>
          </w:tcPr>
          <w:p w14:paraId="280D2F4C" w14:textId="34F6C0D1" w:rsidR="001B460C" w:rsidRPr="00A94720" w:rsidRDefault="001B460C" w:rsidP="00A94720">
            <w:pPr>
              <w:bidi w:val="0"/>
              <w:spacing w:line="240" w:lineRule="auto"/>
              <w:jc w:val="center"/>
              <w:rPr>
                <w:rFonts w:ascii="Times New Roman" w:hAnsi="Times New Roman" w:cs="Times New Roman"/>
                <w:color w:val="000000" w:themeColor="text1"/>
                <w:sz w:val="24"/>
                <w:szCs w:val="24"/>
                <w:rtl/>
              </w:rPr>
            </w:pPr>
            <w:r w:rsidRPr="00A94720">
              <w:rPr>
                <w:rFonts w:ascii="Times New Roman" w:hAnsi="Times New Roman" w:cs="Times New Roman"/>
                <w:color w:val="000000" w:themeColor="text1"/>
                <w:sz w:val="24"/>
                <w:szCs w:val="24"/>
              </w:rPr>
              <w:t>8,005</w:t>
            </w:r>
          </w:p>
        </w:tc>
        <w:tc>
          <w:tcPr>
            <w:tcW w:w="1181" w:type="dxa"/>
            <w:shd w:val="clear" w:color="auto" w:fill="FFFFFF" w:themeFill="background1"/>
            <w:vAlign w:val="bottom"/>
          </w:tcPr>
          <w:p w14:paraId="1CDC4BE1" w14:textId="794FEF49" w:rsidR="001B460C" w:rsidRPr="00A94720" w:rsidRDefault="001B460C" w:rsidP="00A94720">
            <w:pPr>
              <w:bidi w:val="0"/>
              <w:spacing w:line="240" w:lineRule="auto"/>
              <w:jc w:val="center"/>
              <w:rPr>
                <w:rFonts w:ascii="Times New Roman" w:hAnsi="Times New Roman" w:cs="Times New Roman"/>
                <w:color w:val="000000" w:themeColor="text1"/>
                <w:sz w:val="24"/>
                <w:szCs w:val="24"/>
              </w:rPr>
            </w:pPr>
            <w:r w:rsidRPr="00A94720">
              <w:rPr>
                <w:rFonts w:ascii="Times New Roman" w:hAnsi="Times New Roman" w:cs="Times New Roman"/>
                <w:color w:val="000000" w:themeColor="text1"/>
                <w:sz w:val="24"/>
                <w:szCs w:val="24"/>
              </w:rPr>
              <w:t>20,451</w:t>
            </w:r>
          </w:p>
        </w:tc>
        <w:tc>
          <w:tcPr>
            <w:tcW w:w="1181" w:type="dxa"/>
            <w:shd w:val="clear" w:color="auto" w:fill="FFFFFF" w:themeFill="background1"/>
            <w:vAlign w:val="bottom"/>
          </w:tcPr>
          <w:p w14:paraId="4A57C556" w14:textId="0A9BA9CD" w:rsidR="001B460C" w:rsidRPr="00A94720" w:rsidRDefault="001B460C" w:rsidP="00A94720">
            <w:pPr>
              <w:bidi w:val="0"/>
              <w:spacing w:line="240" w:lineRule="auto"/>
              <w:jc w:val="center"/>
              <w:rPr>
                <w:rFonts w:ascii="Times New Roman" w:hAnsi="Times New Roman" w:cs="Times New Roman"/>
                <w:color w:val="000000" w:themeColor="text1"/>
                <w:sz w:val="24"/>
                <w:szCs w:val="24"/>
              </w:rPr>
            </w:pPr>
            <w:r w:rsidRPr="00A94720">
              <w:rPr>
                <w:rFonts w:ascii="Times New Roman" w:hAnsi="Times New Roman" w:cs="Times New Roman"/>
                <w:color w:val="000000" w:themeColor="text1"/>
                <w:sz w:val="24"/>
                <w:szCs w:val="24"/>
              </w:rPr>
              <w:t>5,991</w:t>
            </w:r>
          </w:p>
        </w:tc>
        <w:tc>
          <w:tcPr>
            <w:tcW w:w="1074" w:type="dxa"/>
            <w:shd w:val="clear" w:color="auto" w:fill="FFFFFF" w:themeFill="background1"/>
            <w:noWrap/>
            <w:vAlign w:val="bottom"/>
            <w:hideMark/>
          </w:tcPr>
          <w:p w14:paraId="243A62D7" w14:textId="10CDCEB4" w:rsidR="001B460C" w:rsidRPr="00A94720" w:rsidRDefault="001B460C" w:rsidP="00A94720">
            <w:pPr>
              <w:bidi w:val="0"/>
              <w:spacing w:line="240" w:lineRule="auto"/>
              <w:jc w:val="center"/>
              <w:rPr>
                <w:rFonts w:ascii="Times New Roman" w:hAnsi="Times New Roman" w:cs="Times New Roman"/>
                <w:color w:val="000000" w:themeColor="text1"/>
                <w:sz w:val="24"/>
                <w:szCs w:val="24"/>
              </w:rPr>
            </w:pPr>
            <w:r w:rsidRPr="00A94720">
              <w:rPr>
                <w:rFonts w:ascii="Times New Roman" w:hAnsi="Times New Roman" w:cs="Times New Roman"/>
                <w:color w:val="000000" w:themeColor="text1"/>
                <w:sz w:val="24"/>
                <w:szCs w:val="24"/>
              </w:rPr>
              <w:t>42,258</w:t>
            </w:r>
          </w:p>
        </w:tc>
      </w:tr>
      <w:tr w:rsidR="00A94720" w:rsidRPr="00A94720" w14:paraId="7F4216AC" w14:textId="77777777" w:rsidTr="00A94720">
        <w:trPr>
          <w:cantSplit/>
          <w:trHeight w:hRule="exact" w:val="365"/>
          <w:jc w:val="center"/>
        </w:trPr>
        <w:tc>
          <w:tcPr>
            <w:tcW w:w="2515" w:type="dxa"/>
            <w:shd w:val="clear" w:color="auto" w:fill="FFFFFF" w:themeFill="background1"/>
            <w:noWrap/>
            <w:vAlign w:val="bottom"/>
            <w:hideMark/>
          </w:tcPr>
          <w:p w14:paraId="501CF013" w14:textId="77777777" w:rsidR="001B460C" w:rsidRPr="00A94720" w:rsidRDefault="001B460C" w:rsidP="00A94720">
            <w:pPr>
              <w:bidi w:val="0"/>
              <w:spacing w:line="240" w:lineRule="auto"/>
              <w:jc w:val="both"/>
              <w:rPr>
                <w:rFonts w:ascii="Times New Roman" w:hAnsi="Times New Roman" w:cs="Times New Roman"/>
                <w:color w:val="000000" w:themeColor="text1"/>
                <w:sz w:val="24"/>
                <w:szCs w:val="24"/>
              </w:rPr>
            </w:pPr>
            <w:r w:rsidRPr="00A94720">
              <w:rPr>
                <w:rFonts w:ascii="Times New Roman" w:hAnsi="Times New Roman" w:cs="Times New Roman"/>
                <w:color w:val="000000" w:themeColor="text1"/>
                <w:sz w:val="24"/>
                <w:szCs w:val="24"/>
              </w:rPr>
              <w:t>Jerusalem</w:t>
            </w:r>
          </w:p>
        </w:tc>
        <w:tc>
          <w:tcPr>
            <w:tcW w:w="1132" w:type="dxa"/>
            <w:shd w:val="clear" w:color="auto" w:fill="FFFFFF" w:themeFill="background1"/>
            <w:vAlign w:val="bottom"/>
          </w:tcPr>
          <w:p w14:paraId="0132F255" w14:textId="427F8FD4" w:rsidR="001B460C" w:rsidRPr="00A94720" w:rsidRDefault="001B460C" w:rsidP="00A94720">
            <w:pPr>
              <w:bidi w:val="0"/>
              <w:spacing w:line="240" w:lineRule="auto"/>
              <w:jc w:val="center"/>
              <w:rPr>
                <w:rFonts w:ascii="Times New Roman" w:hAnsi="Times New Roman" w:cs="Times New Roman"/>
                <w:color w:val="000000" w:themeColor="text1"/>
                <w:sz w:val="24"/>
                <w:szCs w:val="24"/>
                <w:rtl/>
              </w:rPr>
            </w:pPr>
            <w:r w:rsidRPr="00A94720">
              <w:rPr>
                <w:rFonts w:ascii="Times New Roman" w:hAnsi="Times New Roman" w:cs="Times New Roman"/>
                <w:color w:val="000000" w:themeColor="text1"/>
                <w:sz w:val="24"/>
                <w:szCs w:val="24"/>
              </w:rPr>
              <w:t>54,571</w:t>
            </w:r>
          </w:p>
        </w:tc>
        <w:tc>
          <w:tcPr>
            <w:tcW w:w="1181" w:type="dxa"/>
            <w:shd w:val="clear" w:color="auto" w:fill="FFFFFF" w:themeFill="background1"/>
            <w:vAlign w:val="bottom"/>
          </w:tcPr>
          <w:p w14:paraId="1A8749CC" w14:textId="32BD99F3" w:rsidR="001B460C" w:rsidRPr="00A94720" w:rsidRDefault="001B460C" w:rsidP="00A94720">
            <w:pPr>
              <w:bidi w:val="0"/>
              <w:spacing w:line="240" w:lineRule="auto"/>
              <w:jc w:val="center"/>
              <w:rPr>
                <w:rFonts w:ascii="Times New Roman" w:hAnsi="Times New Roman" w:cs="Times New Roman"/>
                <w:color w:val="000000" w:themeColor="text1"/>
                <w:sz w:val="24"/>
                <w:szCs w:val="24"/>
              </w:rPr>
            </w:pPr>
            <w:r w:rsidRPr="00A94720">
              <w:rPr>
                <w:rFonts w:ascii="Times New Roman" w:hAnsi="Times New Roman" w:cs="Times New Roman"/>
                <w:color w:val="000000" w:themeColor="text1"/>
                <w:sz w:val="24"/>
                <w:szCs w:val="24"/>
              </w:rPr>
              <w:t>57,660</w:t>
            </w:r>
          </w:p>
        </w:tc>
        <w:tc>
          <w:tcPr>
            <w:tcW w:w="1181" w:type="dxa"/>
            <w:shd w:val="clear" w:color="auto" w:fill="FFFFFF" w:themeFill="background1"/>
            <w:vAlign w:val="bottom"/>
          </w:tcPr>
          <w:p w14:paraId="5326E350" w14:textId="2EC7C244" w:rsidR="001B460C" w:rsidRPr="00A94720" w:rsidRDefault="001B460C" w:rsidP="00A94720">
            <w:pPr>
              <w:bidi w:val="0"/>
              <w:spacing w:line="240" w:lineRule="auto"/>
              <w:jc w:val="center"/>
              <w:rPr>
                <w:rFonts w:ascii="Times New Roman" w:hAnsi="Times New Roman" w:cs="Times New Roman"/>
                <w:color w:val="000000" w:themeColor="text1"/>
                <w:sz w:val="24"/>
                <w:szCs w:val="24"/>
              </w:rPr>
            </w:pPr>
            <w:r w:rsidRPr="00A94720">
              <w:rPr>
                <w:rFonts w:ascii="Times New Roman" w:hAnsi="Times New Roman" w:cs="Times New Roman"/>
                <w:color w:val="000000" w:themeColor="text1"/>
                <w:sz w:val="24"/>
                <w:szCs w:val="24"/>
              </w:rPr>
              <w:t>17,539</w:t>
            </w:r>
          </w:p>
        </w:tc>
        <w:tc>
          <w:tcPr>
            <w:tcW w:w="1074" w:type="dxa"/>
            <w:shd w:val="clear" w:color="auto" w:fill="FFFFFF" w:themeFill="background1"/>
            <w:noWrap/>
            <w:vAlign w:val="bottom"/>
            <w:hideMark/>
          </w:tcPr>
          <w:p w14:paraId="15EB4EFE" w14:textId="40746D04" w:rsidR="001B460C" w:rsidRPr="00A94720" w:rsidRDefault="001B460C" w:rsidP="00A94720">
            <w:pPr>
              <w:bidi w:val="0"/>
              <w:spacing w:line="240" w:lineRule="auto"/>
              <w:jc w:val="center"/>
              <w:rPr>
                <w:rFonts w:ascii="Times New Roman" w:hAnsi="Times New Roman" w:cs="Times New Roman"/>
                <w:color w:val="000000" w:themeColor="text1"/>
                <w:sz w:val="24"/>
                <w:szCs w:val="24"/>
              </w:rPr>
            </w:pPr>
            <w:r w:rsidRPr="00A94720">
              <w:rPr>
                <w:rFonts w:ascii="Times New Roman" w:hAnsi="Times New Roman" w:cs="Times New Roman"/>
                <w:color w:val="000000" w:themeColor="text1"/>
                <w:sz w:val="24"/>
                <w:szCs w:val="24"/>
              </w:rPr>
              <w:t>1,666</w:t>
            </w:r>
          </w:p>
        </w:tc>
      </w:tr>
      <w:tr w:rsidR="00A94720" w:rsidRPr="00A94720" w14:paraId="13321B38" w14:textId="77777777" w:rsidTr="00A94720">
        <w:trPr>
          <w:cantSplit/>
          <w:trHeight w:hRule="exact" w:val="383"/>
          <w:jc w:val="center"/>
        </w:trPr>
        <w:tc>
          <w:tcPr>
            <w:tcW w:w="2515" w:type="dxa"/>
            <w:shd w:val="clear" w:color="auto" w:fill="FFFFFF" w:themeFill="background1"/>
            <w:noWrap/>
            <w:vAlign w:val="bottom"/>
            <w:hideMark/>
          </w:tcPr>
          <w:p w14:paraId="256CD1BA" w14:textId="77777777" w:rsidR="001B460C" w:rsidRPr="00A94720" w:rsidRDefault="001B460C" w:rsidP="00A94720">
            <w:pPr>
              <w:bidi w:val="0"/>
              <w:spacing w:line="240" w:lineRule="auto"/>
              <w:jc w:val="both"/>
              <w:rPr>
                <w:rFonts w:ascii="Times New Roman" w:hAnsi="Times New Roman" w:cs="Times New Roman"/>
                <w:color w:val="000000" w:themeColor="text1"/>
                <w:sz w:val="24"/>
                <w:szCs w:val="24"/>
              </w:rPr>
            </w:pPr>
            <w:r w:rsidRPr="00A94720">
              <w:rPr>
                <w:rFonts w:ascii="Times New Roman" w:hAnsi="Times New Roman" w:cs="Times New Roman"/>
                <w:color w:val="000000" w:themeColor="text1"/>
                <w:sz w:val="24"/>
                <w:szCs w:val="24"/>
              </w:rPr>
              <w:t>Bethlehem</w:t>
            </w:r>
          </w:p>
          <w:p w14:paraId="5AB68F2E" w14:textId="77777777" w:rsidR="001B460C" w:rsidRPr="00A94720" w:rsidRDefault="001B460C" w:rsidP="00A94720">
            <w:pPr>
              <w:bidi w:val="0"/>
              <w:spacing w:line="240" w:lineRule="auto"/>
              <w:jc w:val="both"/>
              <w:rPr>
                <w:rFonts w:ascii="Times New Roman" w:hAnsi="Times New Roman" w:cs="Times New Roman"/>
                <w:color w:val="000000" w:themeColor="text1"/>
                <w:sz w:val="24"/>
                <w:szCs w:val="24"/>
              </w:rPr>
            </w:pPr>
          </w:p>
        </w:tc>
        <w:tc>
          <w:tcPr>
            <w:tcW w:w="1132" w:type="dxa"/>
            <w:shd w:val="clear" w:color="auto" w:fill="FFFFFF" w:themeFill="background1"/>
            <w:vAlign w:val="bottom"/>
          </w:tcPr>
          <w:p w14:paraId="289FC3E9" w14:textId="4D8702C7" w:rsidR="001B460C" w:rsidRPr="00A94720" w:rsidRDefault="001B460C" w:rsidP="00A94720">
            <w:pPr>
              <w:bidi w:val="0"/>
              <w:spacing w:line="240" w:lineRule="auto"/>
              <w:jc w:val="center"/>
              <w:rPr>
                <w:rFonts w:ascii="Times New Roman" w:hAnsi="Times New Roman" w:cs="Times New Roman"/>
                <w:color w:val="000000" w:themeColor="text1"/>
                <w:sz w:val="24"/>
                <w:szCs w:val="24"/>
                <w:rtl/>
              </w:rPr>
            </w:pPr>
            <w:r w:rsidRPr="00A94720">
              <w:rPr>
                <w:rFonts w:ascii="Times New Roman" w:hAnsi="Times New Roman" w:cs="Times New Roman"/>
                <w:color w:val="000000" w:themeColor="text1"/>
                <w:sz w:val="24"/>
                <w:szCs w:val="24"/>
              </w:rPr>
              <w:t>203,638</w:t>
            </w:r>
          </w:p>
        </w:tc>
        <w:tc>
          <w:tcPr>
            <w:tcW w:w="1181" w:type="dxa"/>
            <w:shd w:val="clear" w:color="auto" w:fill="FFFFFF" w:themeFill="background1"/>
            <w:vAlign w:val="bottom"/>
          </w:tcPr>
          <w:p w14:paraId="142B8036" w14:textId="4F825B57" w:rsidR="001B460C" w:rsidRPr="00A94720" w:rsidRDefault="001B460C" w:rsidP="00A94720">
            <w:pPr>
              <w:bidi w:val="0"/>
              <w:spacing w:line="240" w:lineRule="auto"/>
              <w:jc w:val="center"/>
              <w:rPr>
                <w:rFonts w:ascii="Times New Roman" w:hAnsi="Times New Roman" w:cs="Times New Roman"/>
                <w:color w:val="000000" w:themeColor="text1"/>
                <w:sz w:val="24"/>
                <w:szCs w:val="24"/>
              </w:rPr>
            </w:pPr>
            <w:r w:rsidRPr="00A94720">
              <w:rPr>
                <w:rFonts w:ascii="Times New Roman" w:hAnsi="Times New Roman" w:cs="Times New Roman"/>
                <w:color w:val="000000" w:themeColor="text1"/>
                <w:sz w:val="24"/>
                <w:szCs w:val="24"/>
              </w:rPr>
              <w:t>232,457</w:t>
            </w:r>
          </w:p>
        </w:tc>
        <w:tc>
          <w:tcPr>
            <w:tcW w:w="1181" w:type="dxa"/>
            <w:shd w:val="clear" w:color="auto" w:fill="FFFFFF" w:themeFill="background1"/>
            <w:vAlign w:val="bottom"/>
          </w:tcPr>
          <w:p w14:paraId="63E264CB" w14:textId="56F70AA5" w:rsidR="001B460C" w:rsidRPr="00A94720" w:rsidRDefault="001B460C" w:rsidP="00A94720">
            <w:pPr>
              <w:bidi w:val="0"/>
              <w:spacing w:line="240" w:lineRule="auto"/>
              <w:jc w:val="center"/>
              <w:rPr>
                <w:rFonts w:ascii="Times New Roman" w:hAnsi="Times New Roman" w:cs="Times New Roman"/>
                <w:color w:val="000000" w:themeColor="text1"/>
                <w:sz w:val="24"/>
                <w:szCs w:val="24"/>
              </w:rPr>
            </w:pPr>
            <w:r w:rsidRPr="00A94720">
              <w:rPr>
                <w:rFonts w:ascii="Times New Roman" w:hAnsi="Times New Roman" w:cs="Times New Roman"/>
                <w:color w:val="000000" w:themeColor="text1"/>
                <w:sz w:val="24"/>
                <w:szCs w:val="24"/>
              </w:rPr>
              <w:t>56,274</w:t>
            </w:r>
          </w:p>
        </w:tc>
        <w:tc>
          <w:tcPr>
            <w:tcW w:w="1074" w:type="dxa"/>
            <w:shd w:val="clear" w:color="auto" w:fill="FFFFFF" w:themeFill="background1"/>
            <w:noWrap/>
            <w:vAlign w:val="bottom"/>
            <w:hideMark/>
          </w:tcPr>
          <w:p w14:paraId="7F419D07" w14:textId="5E604750" w:rsidR="001B460C" w:rsidRPr="00A94720" w:rsidRDefault="001B460C" w:rsidP="00A94720">
            <w:pPr>
              <w:bidi w:val="0"/>
              <w:spacing w:line="240" w:lineRule="auto"/>
              <w:jc w:val="center"/>
              <w:rPr>
                <w:rFonts w:ascii="Times New Roman" w:hAnsi="Times New Roman" w:cs="Times New Roman"/>
                <w:color w:val="000000" w:themeColor="text1"/>
                <w:sz w:val="24"/>
                <w:szCs w:val="24"/>
              </w:rPr>
            </w:pPr>
            <w:r w:rsidRPr="00A94720">
              <w:rPr>
                <w:rFonts w:ascii="Times New Roman" w:hAnsi="Times New Roman" w:cs="Times New Roman"/>
                <w:color w:val="000000" w:themeColor="text1"/>
                <w:sz w:val="24"/>
                <w:szCs w:val="24"/>
              </w:rPr>
              <w:t>0.0</w:t>
            </w:r>
          </w:p>
        </w:tc>
      </w:tr>
      <w:tr w:rsidR="00A94720" w:rsidRPr="00A94720" w14:paraId="5688232C" w14:textId="77777777" w:rsidTr="00A94720">
        <w:trPr>
          <w:cantSplit/>
          <w:trHeight w:hRule="exact" w:val="365"/>
          <w:jc w:val="center"/>
        </w:trPr>
        <w:tc>
          <w:tcPr>
            <w:tcW w:w="2515" w:type="dxa"/>
            <w:shd w:val="clear" w:color="auto" w:fill="FFFFFF" w:themeFill="background1"/>
            <w:noWrap/>
            <w:vAlign w:val="bottom"/>
            <w:hideMark/>
          </w:tcPr>
          <w:p w14:paraId="044AE89F" w14:textId="77777777" w:rsidR="001B460C" w:rsidRPr="00A94720" w:rsidRDefault="001B460C" w:rsidP="00A94720">
            <w:pPr>
              <w:bidi w:val="0"/>
              <w:spacing w:line="240" w:lineRule="auto"/>
              <w:jc w:val="both"/>
              <w:rPr>
                <w:rFonts w:ascii="Times New Roman" w:hAnsi="Times New Roman" w:cs="Times New Roman"/>
                <w:color w:val="000000" w:themeColor="text1"/>
                <w:sz w:val="24"/>
                <w:szCs w:val="24"/>
              </w:rPr>
            </w:pPr>
            <w:r w:rsidRPr="00A94720">
              <w:rPr>
                <w:rFonts w:ascii="Times New Roman" w:hAnsi="Times New Roman" w:cs="Times New Roman"/>
                <w:color w:val="000000" w:themeColor="text1"/>
                <w:sz w:val="24"/>
                <w:szCs w:val="24"/>
              </w:rPr>
              <w:t>Other Gov.</w:t>
            </w:r>
          </w:p>
        </w:tc>
        <w:tc>
          <w:tcPr>
            <w:tcW w:w="1132" w:type="dxa"/>
            <w:shd w:val="clear" w:color="auto" w:fill="FFFFFF" w:themeFill="background1"/>
            <w:vAlign w:val="bottom"/>
          </w:tcPr>
          <w:p w14:paraId="48CAD4DB" w14:textId="2E9CAD11" w:rsidR="001B460C" w:rsidRPr="00A94720" w:rsidRDefault="001B460C" w:rsidP="00A94720">
            <w:pPr>
              <w:bidi w:val="0"/>
              <w:spacing w:line="240" w:lineRule="auto"/>
              <w:jc w:val="center"/>
              <w:rPr>
                <w:rFonts w:ascii="Times New Roman" w:hAnsi="Times New Roman" w:cs="Times New Roman"/>
                <w:color w:val="000000" w:themeColor="text1"/>
                <w:sz w:val="24"/>
                <w:szCs w:val="24"/>
                <w:rtl/>
              </w:rPr>
            </w:pPr>
            <w:r w:rsidRPr="00A94720">
              <w:rPr>
                <w:rFonts w:ascii="Times New Roman" w:hAnsi="Times New Roman" w:cs="Times New Roman"/>
                <w:color w:val="000000" w:themeColor="text1"/>
                <w:sz w:val="24"/>
                <w:szCs w:val="24"/>
              </w:rPr>
              <w:t>35,208</w:t>
            </w:r>
          </w:p>
        </w:tc>
        <w:tc>
          <w:tcPr>
            <w:tcW w:w="1181" w:type="dxa"/>
            <w:shd w:val="clear" w:color="auto" w:fill="FFFFFF" w:themeFill="background1"/>
            <w:vAlign w:val="bottom"/>
          </w:tcPr>
          <w:p w14:paraId="2854BF22" w14:textId="4BA83952" w:rsidR="001B460C" w:rsidRPr="00A94720" w:rsidRDefault="001B460C" w:rsidP="00A94720">
            <w:pPr>
              <w:bidi w:val="0"/>
              <w:spacing w:line="240" w:lineRule="auto"/>
              <w:jc w:val="center"/>
              <w:rPr>
                <w:rFonts w:ascii="Times New Roman" w:hAnsi="Times New Roman" w:cs="Times New Roman"/>
                <w:color w:val="000000" w:themeColor="text1"/>
                <w:sz w:val="24"/>
                <w:szCs w:val="24"/>
              </w:rPr>
            </w:pPr>
            <w:r w:rsidRPr="00A94720">
              <w:rPr>
                <w:rFonts w:ascii="Times New Roman" w:hAnsi="Times New Roman" w:cs="Times New Roman"/>
                <w:color w:val="000000" w:themeColor="text1"/>
                <w:sz w:val="24"/>
                <w:szCs w:val="24"/>
              </w:rPr>
              <w:t>52,817</w:t>
            </w:r>
          </w:p>
        </w:tc>
        <w:tc>
          <w:tcPr>
            <w:tcW w:w="1181" w:type="dxa"/>
            <w:shd w:val="clear" w:color="auto" w:fill="FFFFFF" w:themeFill="background1"/>
            <w:vAlign w:val="bottom"/>
          </w:tcPr>
          <w:p w14:paraId="56355291" w14:textId="0FABD7F5" w:rsidR="001B460C" w:rsidRPr="00A94720" w:rsidRDefault="001B460C" w:rsidP="00A94720">
            <w:pPr>
              <w:bidi w:val="0"/>
              <w:spacing w:line="240" w:lineRule="auto"/>
              <w:jc w:val="center"/>
              <w:rPr>
                <w:rFonts w:ascii="Times New Roman" w:hAnsi="Times New Roman" w:cs="Times New Roman"/>
                <w:color w:val="000000" w:themeColor="text1"/>
                <w:sz w:val="24"/>
                <w:szCs w:val="24"/>
              </w:rPr>
            </w:pPr>
            <w:r w:rsidRPr="00A94720">
              <w:rPr>
                <w:rFonts w:ascii="Times New Roman" w:hAnsi="Times New Roman" w:cs="Times New Roman"/>
                <w:color w:val="000000" w:themeColor="text1"/>
                <w:sz w:val="24"/>
                <w:szCs w:val="24"/>
              </w:rPr>
              <w:t>10,766</w:t>
            </w:r>
          </w:p>
        </w:tc>
        <w:tc>
          <w:tcPr>
            <w:tcW w:w="1074" w:type="dxa"/>
            <w:shd w:val="clear" w:color="auto" w:fill="FFFFFF" w:themeFill="background1"/>
            <w:noWrap/>
            <w:vAlign w:val="bottom"/>
            <w:hideMark/>
          </w:tcPr>
          <w:p w14:paraId="56AD6EFF" w14:textId="4E888B53" w:rsidR="001B460C" w:rsidRPr="00A94720" w:rsidRDefault="001B460C" w:rsidP="00A94720">
            <w:pPr>
              <w:bidi w:val="0"/>
              <w:spacing w:line="240" w:lineRule="auto"/>
              <w:jc w:val="center"/>
              <w:rPr>
                <w:rFonts w:ascii="Times New Roman" w:hAnsi="Times New Roman" w:cs="Times New Roman"/>
                <w:color w:val="000000" w:themeColor="text1"/>
                <w:sz w:val="24"/>
                <w:szCs w:val="24"/>
              </w:rPr>
            </w:pPr>
            <w:r w:rsidRPr="00A94720">
              <w:rPr>
                <w:rFonts w:ascii="Times New Roman" w:hAnsi="Times New Roman" w:cs="Times New Roman"/>
                <w:color w:val="000000" w:themeColor="text1"/>
                <w:sz w:val="24"/>
                <w:szCs w:val="24"/>
              </w:rPr>
              <w:t>14,841</w:t>
            </w:r>
          </w:p>
        </w:tc>
      </w:tr>
      <w:tr w:rsidR="00A94720" w:rsidRPr="00A94720" w14:paraId="5DCC4551" w14:textId="77777777" w:rsidTr="00A94720">
        <w:trPr>
          <w:cantSplit/>
          <w:trHeight w:hRule="exact" w:val="365"/>
          <w:jc w:val="center"/>
        </w:trPr>
        <w:tc>
          <w:tcPr>
            <w:tcW w:w="2515" w:type="dxa"/>
            <w:shd w:val="clear" w:color="auto" w:fill="FFFFFF" w:themeFill="background1"/>
            <w:noWrap/>
            <w:vAlign w:val="bottom"/>
            <w:hideMark/>
          </w:tcPr>
          <w:p w14:paraId="3FBA3676" w14:textId="77777777" w:rsidR="001B460C" w:rsidRPr="00A94720" w:rsidRDefault="001B460C" w:rsidP="00A94720">
            <w:pPr>
              <w:bidi w:val="0"/>
              <w:spacing w:line="240" w:lineRule="auto"/>
              <w:jc w:val="both"/>
              <w:rPr>
                <w:rFonts w:ascii="Times New Roman" w:hAnsi="Times New Roman" w:cs="Times New Roman"/>
                <w:b/>
                <w:bCs/>
                <w:color w:val="000000" w:themeColor="text1"/>
                <w:sz w:val="24"/>
                <w:szCs w:val="24"/>
              </w:rPr>
            </w:pPr>
            <w:r w:rsidRPr="00A94720">
              <w:rPr>
                <w:rFonts w:ascii="Times New Roman" w:hAnsi="Times New Roman" w:cs="Times New Roman"/>
                <w:b/>
                <w:bCs/>
                <w:color w:val="000000" w:themeColor="text1"/>
                <w:sz w:val="24"/>
                <w:szCs w:val="24"/>
              </w:rPr>
              <w:t>Total</w:t>
            </w:r>
          </w:p>
        </w:tc>
        <w:tc>
          <w:tcPr>
            <w:tcW w:w="1132" w:type="dxa"/>
            <w:shd w:val="clear" w:color="auto" w:fill="FFFFFF" w:themeFill="background1"/>
            <w:vAlign w:val="bottom"/>
          </w:tcPr>
          <w:p w14:paraId="65C820C9" w14:textId="6755C744" w:rsidR="001B460C" w:rsidRPr="00A94720" w:rsidRDefault="001B460C" w:rsidP="00A94720">
            <w:pPr>
              <w:bidi w:val="0"/>
              <w:spacing w:line="240" w:lineRule="auto"/>
              <w:jc w:val="center"/>
              <w:rPr>
                <w:rFonts w:ascii="Times New Roman" w:hAnsi="Times New Roman" w:cs="Times New Roman"/>
                <w:b/>
                <w:bCs/>
                <w:color w:val="000000" w:themeColor="text1"/>
                <w:sz w:val="24"/>
                <w:szCs w:val="24"/>
              </w:rPr>
            </w:pPr>
            <w:r w:rsidRPr="00A94720">
              <w:rPr>
                <w:rFonts w:ascii="Times New Roman" w:hAnsi="Times New Roman" w:cs="Times New Roman"/>
                <w:b/>
                <w:bCs/>
                <w:color w:val="000000" w:themeColor="text1"/>
                <w:sz w:val="24"/>
                <w:szCs w:val="24"/>
              </w:rPr>
              <w:t>301,422</w:t>
            </w:r>
          </w:p>
        </w:tc>
        <w:tc>
          <w:tcPr>
            <w:tcW w:w="1181" w:type="dxa"/>
            <w:shd w:val="clear" w:color="auto" w:fill="FFFFFF" w:themeFill="background1"/>
            <w:vAlign w:val="bottom"/>
          </w:tcPr>
          <w:p w14:paraId="499EA9A4" w14:textId="60CA6CEB" w:rsidR="001B460C" w:rsidRPr="00A94720" w:rsidRDefault="001B460C" w:rsidP="00A94720">
            <w:pPr>
              <w:bidi w:val="0"/>
              <w:spacing w:line="240" w:lineRule="auto"/>
              <w:jc w:val="center"/>
              <w:rPr>
                <w:rFonts w:ascii="Times New Roman" w:hAnsi="Times New Roman" w:cs="Times New Roman"/>
                <w:b/>
                <w:bCs/>
                <w:color w:val="000000" w:themeColor="text1"/>
                <w:sz w:val="24"/>
                <w:szCs w:val="24"/>
              </w:rPr>
            </w:pPr>
            <w:r w:rsidRPr="00A94720">
              <w:rPr>
                <w:rFonts w:ascii="Times New Roman" w:hAnsi="Times New Roman" w:cs="Times New Roman"/>
                <w:b/>
                <w:bCs/>
                <w:color w:val="000000" w:themeColor="text1"/>
                <w:sz w:val="24"/>
                <w:szCs w:val="24"/>
              </w:rPr>
              <w:t>363,385</w:t>
            </w:r>
          </w:p>
        </w:tc>
        <w:tc>
          <w:tcPr>
            <w:tcW w:w="1181" w:type="dxa"/>
            <w:shd w:val="clear" w:color="auto" w:fill="FFFFFF" w:themeFill="background1"/>
            <w:vAlign w:val="bottom"/>
          </w:tcPr>
          <w:p w14:paraId="66DEE49F" w14:textId="50C15ED1" w:rsidR="001B460C" w:rsidRPr="00A94720" w:rsidRDefault="001B460C" w:rsidP="00A94720">
            <w:pPr>
              <w:bidi w:val="0"/>
              <w:spacing w:line="240" w:lineRule="auto"/>
              <w:jc w:val="center"/>
              <w:rPr>
                <w:rFonts w:ascii="Times New Roman" w:hAnsi="Times New Roman" w:cs="Times New Roman"/>
                <w:b/>
                <w:bCs/>
                <w:color w:val="000000" w:themeColor="text1"/>
                <w:sz w:val="24"/>
                <w:szCs w:val="24"/>
              </w:rPr>
            </w:pPr>
            <w:r w:rsidRPr="00A94720">
              <w:rPr>
                <w:rFonts w:ascii="Times New Roman" w:hAnsi="Times New Roman" w:cs="Times New Roman"/>
                <w:b/>
                <w:bCs/>
                <w:color w:val="000000" w:themeColor="text1"/>
                <w:sz w:val="24"/>
                <w:szCs w:val="24"/>
              </w:rPr>
              <w:t>90,570</w:t>
            </w:r>
          </w:p>
        </w:tc>
        <w:tc>
          <w:tcPr>
            <w:tcW w:w="1074" w:type="dxa"/>
            <w:shd w:val="clear" w:color="auto" w:fill="FFFFFF" w:themeFill="background1"/>
            <w:noWrap/>
            <w:vAlign w:val="bottom"/>
            <w:hideMark/>
          </w:tcPr>
          <w:p w14:paraId="0FF5A51F" w14:textId="255F63E6" w:rsidR="001B460C" w:rsidRPr="00A94720" w:rsidRDefault="001B460C" w:rsidP="00A94720">
            <w:pPr>
              <w:bidi w:val="0"/>
              <w:spacing w:line="240" w:lineRule="auto"/>
              <w:jc w:val="center"/>
              <w:rPr>
                <w:rFonts w:ascii="Times New Roman" w:hAnsi="Times New Roman" w:cs="Times New Roman"/>
                <w:b/>
                <w:bCs/>
                <w:color w:val="000000" w:themeColor="text1"/>
                <w:sz w:val="24"/>
                <w:szCs w:val="24"/>
              </w:rPr>
            </w:pPr>
            <w:r w:rsidRPr="00A94720">
              <w:rPr>
                <w:rFonts w:ascii="Times New Roman" w:hAnsi="Times New Roman" w:cs="Times New Roman"/>
                <w:b/>
                <w:bCs/>
                <w:color w:val="000000" w:themeColor="text1"/>
                <w:sz w:val="24"/>
                <w:szCs w:val="24"/>
              </w:rPr>
              <w:t>58,765</w:t>
            </w:r>
          </w:p>
        </w:tc>
      </w:tr>
    </w:tbl>
    <w:p w14:paraId="008C10F7" w14:textId="77777777" w:rsidR="001B460C" w:rsidRPr="00A94720" w:rsidRDefault="001B460C" w:rsidP="00A94720">
      <w:pPr>
        <w:bidi w:val="0"/>
        <w:spacing w:after="0" w:line="240" w:lineRule="auto"/>
        <w:jc w:val="both"/>
        <w:rPr>
          <w:rFonts w:asciiTheme="majorBidi" w:hAnsiTheme="majorBidi" w:cstheme="majorBidi"/>
          <w:color w:val="000000" w:themeColor="text1"/>
          <w:sz w:val="16"/>
          <w:szCs w:val="16"/>
          <w:rtl/>
        </w:rPr>
      </w:pPr>
    </w:p>
    <w:p w14:paraId="187393B9" w14:textId="77777777" w:rsidR="001B460C" w:rsidRPr="00A94720" w:rsidRDefault="001B460C" w:rsidP="00A94720">
      <w:pPr>
        <w:bidi w:val="0"/>
        <w:spacing w:after="0" w:line="240" w:lineRule="auto"/>
        <w:jc w:val="both"/>
        <w:rPr>
          <w:rFonts w:asciiTheme="majorBidi" w:hAnsiTheme="majorBidi" w:cstheme="majorBidi"/>
          <w:b/>
          <w:bCs/>
          <w:color w:val="000000" w:themeColor="text1"/>
          <w:sz w:val="26"/>
          <w:szCs w:val="26"/>
        </w:rPr>
      </w:pPr>
      <w:r w:rsidRPr="00A94720">
        <w:rPr>
          <w:rFonts w:asciiTheme="majorBidi" w:hAnsiTheme="majorBidi" w:cstheme="majorBidi"/>
          <w:b/>
          <w:bCs/>
          <w:color w:val="000000" w:themeColor="text1"/>
          <w:sz w:val="26"/>
          <w:szCs w:val="26"/>
        </w:rPr>
        <w:t>Continuous Decrease in Inbound Visits to the West Bank during the First Half of 2021</w:t>
      </w:r>
      <w:r w:rsidRPr="00A94720">
        <w:rPr>
          <w:rStyle w:val="FootnoteReference"/>
          <w:rFonts w:asciiTheme="majorBidi" w:hAnsiTheme="majorBidi" w:cstheme="majorBidi"/>
          <w:b/>
          <w:bCs/>
          <w:color w:val="000000" w:themeColor="text1"/>
          <w:sz w:val="26"/>
          <w:szCs w:val="26"/>
        </w:rPr>
        <w:footnoteReference w:id="1"/>
      </w:r>
    </w:p>
    <w:p w14:paraId="24F6D855" w14:textId="77777777" w:rsidR="001B460C" w:rsidRPr="00A94720" w:rsidRDefault="001B460C" w:rsidP="00A94720">
      <w:pPr>
        <w:bidi w:val="0"/>
        <w:spacing w:after="0" w:line="240" w:lineRule="auto"/>
        <w:jc w:val="both"/>
        <w:rPr>
          <w:rFonts w:asciiTheme="majorBidi" w:hAnsiTheme="majorBidi" w:cstheme="majorBidi"/>
          <w:color w:val="000000" w:themeColor="text1"/>
          <w:sz w:val="26"/>
          <w:szCs w:val="26"/>
          <w:rtl/>
        </w:rPr>
      </w:pPr>
      <w:r w:rsidRPr="00A94720">
        <w:rPr>
          <w:rFonts w:asciiTheme="majorBidi" w:hAnsiTheme="majorBidi" w:cstheme="majorBidi"/>
          <w:color w:val="000000" w:themeColor="text1"/>
          <w:sz w:val="26"/>
          <w:szCs w:val="26"/>
        </w:rPr>
        <w:t>The number of inbound visits (same day visitors) to tourist sites in the West Bank reached 314.8 thousand during the first half of 2021, (99.3% of whom were Palestinians residing in the 1948 territory).In comparison with previous years, the number declined even further reaching 52% compared to the same period in 2020, and decreased to about82% compared to the same period in 2019</w:t>
      </w:r>
      <w:r w:rsidRPr="00A94720">
        <w:rPr>
          <w:rFonts w:asciiTheme="majorBidi" w:hAnsiTheme="majorBidi" w:cstheme="majorBidi"/>
          <w:color w:val="000000" w:themeColor="text1"/>
          <w:sz w:val="26"/>
          <w:szCs w:val="26"/>
          <w:rtl/>
        </w:rPr>
        <w:t>.</w:t>
      </w:r>
    </w:p>
    <w:p w14:paraId="2CD5F5BB" w14:textId="77777777" w:rsidR="008254FF" w:rsidRPr="00A9212E" w:rsidRDefault="008254FF" w:rsidP="00A94720">
      <w:pPr>
        <w:bidi w:val="0"/>
        <w:spacing w:line="240" w:lineRule="auto"/>
        <w:jc w:val="both"/>
        <w:rPr>
          <w:rFonts w:asciiTheme="majorBidi" w:hAnsiTheme="majorBidi" w:cstheme="majorBidi"/>
          <w:color w:val="000000" w:themeColor="text1"/>
          <w:sz w:val="24"/>
          <w:szCs w:val="24"/>
        </w:rPr>
      </w:pPr>
    </w:p>
    <w:p w14:paraId="79E20305" w14:textId="62DA7D09" w:rsidR="00A94720" w:rsidRDefault="00A94720" w:rsidP="00A94720">
      <w:pPr>
        <w:bidi w:val="0"/>
        <w:spacing w:after="0" w:line="240" w:lineRule="auto"/>
        <w:ind w:firstLine="57"/>
        <w:jc w:val="center"/>
        <w:rPr>
          <w:rFonts w:asciiTheme="majorBidi" w:hAnsiTheme="majorBidi" w:cstheme="majorBidi"/>
          <w:color w:val="000000" w:themeColor="text1"/>
          <w:sz w:val="24"/>
          <w:szCs w:val="24"/>
          <w:rtl/>
        </w:rPr>
      </w:pPr>
    </w:p>
    <w:p w14:paraId="72FBB9ED" w14:textId="77777777" w:rsidR="00A94720" w:rsidRDefault="00A94720" w:rsidP="00A94720">
      <w:pPr>
        <w:bidi w:val="0"/>
        <w:spacing w:after="0" w:line="240" w:lineRule="auto"/>
        <w:ind w:firstLine="57"/>
        <w:jc w:val="center"/>
        <w:rPr>
          <w:rFonts w:asciiTheme="majorBidi" w:hAnsiTheme="majorBidi" w:cstheme="majorBidi"/>
          <w:b/>
          <w:bCs/>
          <w:color w:val="000000" w:themeColor="text1"/>
          <w:sz w:val="26"/>
          <w:szCs w:val="26"/>
          <w:rtl/>
        </w:rPr>
      </w:pPr>
    </w:p>
    <w:p w14:paraId="4E574EAD" w14:textId="77777777" w:rsidR="00A94720" w:rsidRDefault="00A94720" w:rsidP="00A94720">
      <w:pPr>
        <w:bidi w:val="0"/>
        <w:spacing w:after="0" w:line="240" w:lineRule="auto"/>
        <w:ind w:firstLine="57"/>
        <w:jc w:val="center"/>
        <w:rPr>
          <w:rFonts w:asciiTheme="majorBidi" w:hAnsiTheme="majorBidi" w:cstheme="majorBidi"/>
          <w:b/>
          <w:bCs/>
          <w:color w:val="000000" w:themeColor="text1"/>
          <w:sz w:val="26"/>
          <w:szCs w:val="26"/>
          <w:rtl/>
        </w:rPr>
      </w:pPr>
    </w:p>
    <w:p w14:paraId="7A32DBDA" w14:textId="7D375225" w:rsidR="001B460C" w:rsidRPr="00A94720" w:rsidRDefault="001B460C" w:rsidP="00A94720">
      <w:pPr>
        <w:bidi w:val="0"/>
        <w:spacing w:after="0" w:line="240" w:lineRule="auto"/>
        <w:ind w:firstLine="57"/>
        <w:jc w:val="center"/>
        <w:rPr>
          <w:rFonts w:asciiTheme="majorBidi" w:hAnsiTheme="majorBidi" w:cstheme="majorBidi"/>
          <w:b/>
          <w:bCs/>
          <w:color w:val="000000" w:themeColor="text1"/>
          <w:sz w:val="26"/>
          <w:szCs w:val="26"/>
        </w:rPr>
      </w:pPr>
      <w:r w:rsidRPr="00A94720">
        <w:rPr>
          <w:rFonts w:asciiTheme="majorBidi" w:hAnsiTheme="majorBidi" w:cstheme="majorBidi"/>
          <w:b/>
          <w:bCs/>
          <w:color w:val="000000" w:themeColor="text1"/>
          <w:sz w:val="26"/>
          <w:szCs w:val="26"/>
        </w:rPr>
        <w:t xml:space="preserve">Number of Visits during the First Half of the Years </w:t>
      </w:r>
    </w:p>
    <w:p w14:paraId="0C29438B" w14:textId="77777777" w:rsidR="001B460C" w:rsidRPr="00A94720" w:rsidRDefault="001B460C" w:rsidP="00A94720">
      <w:pPr>
        <w:bidi w:val="0"/>
        <w:spacing w:after="0" w:line="240" w:lineRule="auto"/>
        <w:ind w:firstLine="57"/>
        <w:jc w:val="center"/>
        <w:rPr>
          <w:rFonts w:asciiTheme="majorBidi" w:hAnsiTheme="majorBidi" w:cstheme="majorBidi"/>
          <w:b/>
          <w:bCs/>
          <w:color w:val="000000" w:themeColor="text1"/>
          <w:sz w:val="26"/>
          <w:szCs w:val="26"/>
          <w:rtl/>
        </w:rPr>
      </w:pPr>
      <w:r w:rsidRPr="00A94720">
        <w:rPr>
          <w:rFonts w:asciiTheme="majorBidi" w:hAnsiTheme="majorBidi" w:cstheme="majorBidi"/>
          <w:b/>
          <w:bCs/>
          <w:color w:val="000000" w:themeColor="text1"/>
          <w:sz w:val="26"/>
          <w:szCs w:val="26"/>
        </w:rPr>
        <w:t>2019-2021 by Type of Visitor</w:t>
      </w:r>
    </w:p>
    <w:tbl>
      <w:tblPr>
        <w:tblStyle w:val="TableGrid"/>
        <w:bidiVisual/>
        <w:tblW w:w="0" w:type="auto"/>
        <w:jc w:val="center"/>
        <w:tblLook w:val="04A0" w:firstRow="1" w:lastRow="0" w:firstColumn="1" w:lastColumn="0" w:noHBand="0" w:noVBand="1"/>
      </w:tblPr>
      <w:tblGrid>
        <w:gridCol w:w="5436"/>
      </w:tblGrid>
      <w:tr w:rsidR="001B460C" w:rsidRPr="00A9212E" w14:paraId="6FFC0B7D" w14:textId="77777777" w:rsidTr="00A94720">
        <w:trPr>
          <w:trHeight w:val="1183"/>
          <w:jc w:val="center"/>
        </w:trPr>
        <w:tc>
          <w:tcPr>
            <w:tcW w:w="5378" w:type="dxa"/>
          </w:tcPr>
          <w:p w14:paraId="2610DD07" w14:textId="77777777" w:rsidR="001B460C" w:rsidRPr="00A9212E" w:rsidRDefault="001B460C" w:rsidP="00A94720">
            <w:pPr>
              <w:bidi w:val="0"/>
              <w:spacing w:after="200"/>
              <w:jc w:val="both"/>
              <w:rPr>
                <w:rFonts w:asciiTheme="majorBidi" w:hAnsiTheme="majorBidi" w:cstheme="majorBidi"/>
                <w:color w:val="000000" w:themeColor="text1"/>
                <w:sz w:val="24"/>
                <w:szCs w:val="24"/>
                <w:rtl/>
              </w:rPr>
            </w:pPr>
            <w:r w:rsidRPr="00A9212E">
              <w:rPr>
                <w:rFonts w:asciiTheme="majorBidi" w:hAnsiTheme="majorBidi" w:cstheme="majorBidi"/>
                <w:noProof/>
                <w:color w:val="000000" w:themeColor="text1"/>
                <w:sz w:val="24"/>
                <w:szCs w:val="24"/>
              </w:rPr>
              <w:drawing>
                <wp:inline distT="0" distB="0" distL="0" distR="0" wp14:anchorId="2F011261" wp14:editId="1B74384C">
                  <wp:extent cx="3305175" cy="1600200"/>
                  <wp:effectExtent l="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3351B239" w14:textId="77777777" w:rsidR="001B460C" w:rsidRPr="00A94720" w:rsidRDefault="001B460C" w:rsidP="00A94720">
      <w:pPr>
        <w:bidi w:val="0"/>
        <w:spacing w:after="0" w:line="240" w:lineRule="auto"/>
        <w:jc w:val="both"/>
        <w:rPr>
          <w:rFonts w:asciiTheme="majorBidi" w:hAnsiTheme="majorBidi" w:cstheme="majorBidi"/>
          <w:color w:val="000000" w:themeColor="text1"/>
          <w:sz w:val="16"/>
          <w:szCs w:val="16"/>
          <w:rtl/>
        </w:rPr>
      </w:pPr>
    </w:p>
    <w:p w14:paraId="602EF944" w14:textId="77777777" w:rsidR="001B460C" w:rsidRPr="00A94720" w:rsidRDefault="001B460C" w:rsidP="00A94720">
      <w:pPr>
        <w:bidi w:val="0"/>
        <w:spacing w:after="0" w:line="240" w:lineRule="auto"/>
        <w:jc w:val="both"/>
        <w:rPr>
          <w:rFonts w:asciiTheme="majorBidi" w:hAnsiTheme="majorBidi" w:cstheme="majorBidi"/>
          <w:color w:val="000000" w:themeColor="text1"/>
          <w:sz w:val="26"/>
          <w:szCs w:val="26"/>
          <w:rtl/>
        </w:rPr>
      </w:pPr>
      <w:r w:rsidRPr="00A94720">
        <w:rPr>
          <w:rFonts w:asciiTheme="majorBidi" w:hAnsiTheme="majorBidi" w:cstheme="majorBidi"/>
          <w:color w:val="000000" w:themeColor="text1"/>
          <w:sz w:val="26"/>
          <w:szCs w:val="26"/>
        </w:rPr>
        <w:t>The number of inbound visits during the first half of the current year 2021 was distributed by governorate as follows: 46% in Jericho and Al-Aghwar, 24% in Nablus, 14% in Jenin, and 16% of visits were to the rest of the West Bank governorates</w:t>
      </w:r>
      <w:r w:rsidRPr="00A94720">
        <w:rPr>
          <w:rFonts w:asciiTheme="majorBidi" w:hAnsiTheme="majorBidi" w:cstheme="majorBidi"/>
          <w:color w:val="000000" w:themeColor="text1"/>
          <w:sz w:val="26"/>
          <w:szCs w:val="26"/>
          <w:rtl/>
        </w:rPr>
        <w:t>.</w:t>
      </w:r>
    </w:p>
    <w:p w14:paraId="6146610B" w14:textId="77777777" w:rsidR="00A94720" w:rsidRPr="00A94720" w:rsidRDefault="00A94720" w:rsidP="00A94720">
      <w:pPr>
        <w:bidi w:val="0"/>
        <w:spacing w:after="0" w:line="240" w:lineRule="auto"/>
        <w:jc w:val="both"/>
        <w:rPr>
          <w:rFonts w:asciiTheme="majorBidi" w:hAnsiTheme="majorBidi" w:cstheme="majorBidi"/>
          <w:b/>
          <w:bCs/>
          <w:color w:val="000000" w:themeColor="text1"/>
          <w:sz w:val="16"/>
          <w:szCs w:val="16"/>
          <w:rtl/>
        </w:rPr>
      </w:pPr>
    </w:p>
    <w:p w14:paraId="051D8744" w14:textId="4B679EDD" w:rsidR="001B460C" w:rsidRPr="00A94720" w:rsidRDefault="001B460C" w:rsidP="00A94720">
      <w:pPr>
        <w:bidi w:val="0"/>
        <w:spacing w:after="0" w:line="240" w:lineRule="auto"/>
        <w:jc w:val="both"/>
        <w:rPr>
          <w:rFonts w:asciiTheme="majorBidi" w:hAnsiTheme="majorBidi" w:cstheme="majorBidi"/>
          <w:b/>
          <w:bCs/>
          <w:color w:val="000000" w:themeColor="text1"/>
          <w:sz w:val="26"/>
          <w:szCs w:val="26"/>
        </w:rPr>
      </w:pPr>
      <w:r w:rsidRPr="00A94720">
        <w:rPr>
          <w:rFonts w:asciiTheme="majorBidi" w:hAnsiTheme="majorBidi" w:cstheme="majorBidi"/>
          <w:b/>
          <w:bCs/>
          <w:color w:val="000000" w:themeColor="text1"/>
          <w:sz w:val="26"/>
          <w:szCs w:val="26"/>
        </w:rPr>
        <w:t>A Slight Increase in Domestic Visits</w:t>
      </w:r>
    </w:p>
    <w:p w14:paraId="58DADBD9" w14:textId="77777777" w:rsidR="001B460C" w:rsidRPr="00A94720" w:rsidRDefault="001B460C" w:rsidP="00A94720">
      <w:pPr>
        <w:bidi w:val="0"/>
        <w:spacing w:after="0" w:line="240" w:lineRule="auto"/>
        <w:jc w:val="both"/>
        <w:rPr>
          <w:rFonts w:asciiTheme="majorBidi" w:hAnsiTheme="majorBidi" w:cstheme="majorBidi"/>
          <w:color w:val="000000" w:themeColor="text1"/>
          <w:sz w:val="26"/>
          <w:szCs w:val="26"/>
          <w:rtl/>
        </w:rPr>
      </w:pPr>
      <w:r w:rsidRPr="00A94720">
        <w:rPr>
          <w:rFonts w:asciiTheme="majorBidi" w:hAnsiTheme="majorBidi" w:cstheme="majorBidi"/>
          <w:color w:val="000000" w:themeColor="text1"/>
          <w:sz w:val="26"/>
          <w:szCs w:val="26"/>
        </w:rPr>
        <w:t>During the first half of 2021, the tourist sites in the West Bank witnessed a slight improvement in the movement of local visitors, which reached 880 thousand visits to the various tourist sites, gardens and parks. Compared to the same period in 2020, the number of domestic visits increased by 48%, while when compared to the same period in 2019, the percentage decreased by 52%</w:t>
      </w:r>
      <w:r w:rsidRPr="00A94720">
        <w:rPr>
          <w:rFonts w:asciiTheme="majorBidi" w:hAnsiTheme="majorBidi" w:cstheme="majorBidi"/>
          <w:color w:val="000000" w:themeColor="text1"/>
          <w:sz w:val="26"/>
          <w:szCs w:val="26"/>
          <w:rtl/>
        </w:rPr>
        <w:t>.</w:t>
      </w:r>
    </w:p>
    <w:p w14:paraId="06FC31BA" w14:textId="20D0338C" w:rsidR="00A94720" w:rsidRPr="00A94720" w:rsidRDefault="001B460C" w:rsidP="00A94720">
      <w:pPr>
        <w:bidi w:val="0"/>
        <w:spacing w:line="240" w:lineRule="auto"/>
        <w:jc w:val="both"/>
        <w:rPr>
          <w:rFonts w:asciiTheme="majorBidi" w:hAnsiTheme="majorBidi" w:cstheme="majorBidi"/>
          <w:color w:val="000000" w:themeColor="text1"/>
          <w:sz w:val="26"/>
          <w:szCs w:val="26"/>
          <w:rtl/>
        </w:rPr>
      </w:pPr>
      <w:r w:rsidRPr="00A94720">
        <w:rPr>
          <w:rFonts w:asciiTheme="majorBidi" w:hAnsiTheme="majorBidi" w:cstheme="majorBidi"/>
          <w:color w:val="000000" w:themeColor="text1"/>
          <w:sz w:val="26"/>
          <w:szCs w:val="26"/>
        </w:rPr>
        <w:t>Local visits were concentrated in Nablus Governorate with 29%, followed by Ramallah and Al-</w:t>
      </w:r>
      <w:proofErr w:type="spellStart"/>
      <w:r w:rsidRPr="00A94720">
        <w:rPr>
          <w:rFonts w:asciiTheme="majorBidi" w:hAnsiTheme="majorBidi" w:cstheme="majorBidi"/>
          <w:color w:val="000000" w:themeColor="text1"/>
          <w:sz w:val="26"/>
          <w:szCs w:val="26"/>
        </w:rPr>
        <w:t>Bireh</w:t>
      </w:r>
      <w:proofErr w:type="spellEnd"/>
      <w:r w:rsidRPr="00A94720">
        <w:rPr>
          <w:rFonts w:asciiTheme="majorBidi" w:hAnsiTheme="majorBidi" w:cstheme="majorBidi"/>
          <w:color w:val="000000" w:themeColor="text1"/>
          <w:sz w:val="26"/>
          <w:szCs w:val="26"/>
        </w:rPr>
        <w:t xml:space="preserve"> Governorate with a percentage of 20%, and Jenin and </w:t>
      </w:r>
      <w:proofErr w:type="spellStart"/>
      <w:r w:rsidRPr="00A94720">
        <w:rPr>
          <w:rFonts w:asciiTheme="majorBidi" w:hAnsiTheme="majorBidi" w:cstheme="majorBidi"/>
          <w:color w:val="000000" w:themeColor="text1"/>
          <w:sz w:val="26"/>
          <w:szCs w:val="26"/>
        </w:rPr>
        <w:t>Qalqiliya</w:t>
      </w:r>
      <w:proofErr w:type="spellEnd"/>
      <w:r w:rsidRPr="00A94720">
        <w:rPr>
          <w:rFonts w:asciiTheme="majorBidi" w:hAnsiTheme="majorBidi" w:cstheme="majorBidi"/>
          <w:color w:val="000000" w:themeColor="text1"/>
          <w:sz w:val="26"/>
          <w:szCs w:val="26"/>
        </w:rPr>
        <w:t xml:space="preserve"> Governorates with a percentage of 16% and 14%, respectively</w:t>
      </w:r>
      <w:r w:rsidRPr="00A94720">
        <w:rPr>
          <w:rFonts w:asciiTheme="majorBidi" w:hAnsiTheme="majorBidi" w:cstheme="majorBidi"/>
          <w:color w:val="000000" w:themeColor="text1"/>
          <w:sz w:val="26"/>
          <w:szCs w:val="26"/>
          <w:rtl/>
        </w:rPr>
        <w:t>.</w:t>
      </w:r>
    </w:p>
    <w:p w14:paraId="72AA9632" w14:textId="77777777" w:rsidR="001B460C" w:rsidRPr="00A94720" w:rsidRDefault="001B460C" w:rsidP="00A94720">
      <w:pPr>
        <w:bidi w:val="0"/>
        <w:spacing w:after="0" w:line="240" w:lineRule="auto"/>
        <w:jc w:val="both"/>
        <w:rPr>
          <w:rFonts w:asciiTheme="majorBidi" w:hAnsiTheme="majorBidi" w:cstheme="majorBidi"/>
          <w:b/>
          <w:bCs/>
          <w:color w:val="000000" w:themeColor="text1"/>
          <w:sz w:val="26"/>
          <w:szCs w:val="26"/>
        </w:rPr>
      </w:pPr>
      <w:r w:rsidRPr="00A94720">
        <w:rPr>
          <w:rFonts w:asciiTheme="majorBidi" w:hAnsiTheme="majorBidi" w:cstheme="majorBidi"/>
          <w:b/>
          <w:bCs/>
          <w:color w:val="000000" w:themeColor="text1"/>
          <w:sz w:val="26"/>
          <w:szCs w:val="26"/>
        </w:rPr>
        <w:t>An Improvement in the Number of Employees Working in the Tourism Sector in the Second Quarter of 2021</w:t>
      </w:r>
      <w:r w:rsidRPr="00A94720">
        <w:rPr>
          <w:rFonts w:asciiTheme="majorBidi" w:hAnsiTheme="majorBidi" w:cstheme="majorBidi"/>
          <w:b/>
          <w:bCs/>
          <w:color w:val="000000" w:themeColor="text1"/>
          <w:sz w:val="26"/>
          <w:szCs w:val="26"/>
          <w:rtl/>
        </w:rPr>
        <w:t>.</w:t>
      </w:r>
    </w:p>
    <w:p w14:paraId="15510330" w14:textId="77777777" w:rsidR="001B460C" w:rsidRPr="00A94720" w:rsidRDefault="001B460C" w:rsidP="00A94720">
      <w:pPr>
        <w:bidi w:val="0"/>
        <w:spacing w:after="0" w:line="240" w:lineRule="auto"/>
        <w:jc w:val="both"/>
        <w:rPr>
          <w:rFonts w:asciiTheme="majorBidi" w:hAnsiTheme="majorBidi" w:cstheme="majorBidi"/>
          <w:color w:val="000000" w:themeColor="text1"/>
          <w:sz w:val="26"/>
          <w:szCs w:val="26"/>
        </w:rPr>
      </w:pPr>
      <w:r w:rsidRPr="00A94720">
        <w:rPr>
          <w:rFonts w:asciiTheme="majorBidi" w:hAnsiTheme="majorBidi" w:cstheme="majorBidi"/>
          <w:color w:val="000000" w:themeColor="text1"/>
          <w:sz w:val="26"/>
          <w:szCs w:val="26"/>
        </w:rPr>
        <w:t>The number of employees working</w:t>
      </w:r>
      <w:r w:rsidRPr="00A94720">
        <w:rPr>
          <w:rFonts w:asciiTheme="majorBidi" w:hAnsiTheme="majorBidi" w:cstheme="majorBidi"/>
          <w:b/>
          <w:bCs/>
          <w:color w:val="000000" w:themeColor="text1"/>
          <w:sz w:val="26"/>
          <w:szCs w:val="26"/>
        </w:rPr>
        <w:t xml:space="preserve"> </w:t>
      </w:r>
      <w:r w:rsidRPr="00A94720">
        <w:rPr>
          <w:rFonts w:asciiTheme="majorBidi" w:hAnsiTheme="majorBidi" w:cstheme="majorBidi"/>
          <w:color w:val="000000" w:themeColor="text1"/>
          <w:sz w:val="26"/>
          <w:szCs w:val="26"/>
        </w:rPr>
        <w:t>in activities related to the tourism sector reached 42.4 thousand</w:t>
      </w:r>
      <w:r w:rsidR="00704986" w:rsidRPr="00A94720">
        <w:rPr>
          <w:rFonts w:asciiTheme="majorBidi" w:hAnsiTheme="majorBidi" w:cstheme="majorBidi"/>
          <w:color w:val="000000" w:themeColor="text1"/>
          <w:sz w:val="26"/>
          <w:szCs w:val="26"/>
        </w:rPr>
        <w:t xml:space="preserve"> </w:t>
      </w:r>
      <w:r w:rsidRPr="00A94720">
        <w:rPr>
          <w:rFonts w:asciiTheme="majorBidi" w:hAnsiTheme="majorBidi" w:cstheme="majorBidi"/>
          <w:color w:val="000000" w:themeColor="text1"/>
          <w:sz w:val="26"/>
          <w:szCs w:val="26"/>
        </w:rPr>
        <w:t>employees during the second quarter of the year 2021, with a percentage of 4% of the total workers in Palestine. Accordingly, the number of employees working</w:t>
      </w:r>
      <w:r w:rsidRPr="00A94720">
        <w:rPr>
          <w:rFonts w:asciiTheme="majorBidi" w:hAnsiTheme="majorBidi" w:cstheme="majorBidi"/>
          <w:b/>
          <w:bCs/>
          <w:color w:val="000000" w:themeColor="text1"/>
          <w:sz w:val="26"/>
          <w:szCs w:val="26"/>
        </w:rPr>
        <w:t xml:space="preserve"> </w:t>
      </w:r>
      <w:r w:rsidRPr="00A94720">
        <w:rPr>
          <w:rFonts w:asciiTheme="majorBidi" w:hAnsiTheme="majorBidi" w:cstheme="majorBidi"/>
          <w:color w:val="000000" w:themeColor="text1"/>
          <w:sz w:val="26"/>
          <w:szCs w:val="26"/>
        </w:rPr>
        <w:t>in tourism activities increased by 18% compared to the same period of 2020. In 2019, the number of employees working</w:t>
      </w:r>
      <w:r w:rsidRPr="00A94720">
        <w:rPr>
          <w:rFonts w:asciiTheme="majorBidi" w:hAnsiTheme="majorBidi" w:cstheme="majorBidi"/>
          <w:b/>
          <w:bCs/>
          <w:color w:val="000000" w:themeColor="text1"/>
          <w:sz w:val="26"/>
          <w:szCs w:val="26"/>
        </w:rPr>
        <w:t xml:space="preserve"> </w:t>
      </w:r>
      <w:r w:rsidRPr="00A94720">
        <w:rPr>
          <w:rFonts w:asciiTheme="majorBidi" w:hAnsiTheme="majorBidi" w:cstheme="majorBidi"/>
          <w:color w:val="000000" w:themeColor="text1"/>
          <w:sz w:val="26"/>
          <w:szCs w:val="26"/>
        </w:rPr>
        <w:t>in the tourism sector is still low, at a percentage of 2%</w:t>
      </w:r>
      <w:r w:rsidRPr="00A94720">
        <w:rPr>
          <w:rFonts w:asciiTheme="majorBidi" w:hAnsiTheme="majorBidi" w:cstheme="majorBidi"/>
          <w:color w:val="000000" w:themeColor="text1"/>
          <w:sz w:val="26"/>
          <w:szCs w:val="26"/>
          <w:rtl/>
        </w:rPr>
        <w:t>.</w:t>
      </w:r>
    </w:p>
    <w:p w14:paraId="7E316882" w14:textId="77777777" w:rsidR="00A94720" w:rsidRPr="00A94720" w:rsidRDefault="00A94720" w:rsidP="00A94720">
      <w:pPr>
        <w:bidi w:val="0"/>
        <w:spacing w:after="0" w:line="240" w:lineRule="auto"/>
        <w:jc w:val="both"/>
        <w:rPr>
          <w:rFonts w:asciiTheme="majorBidi" w:hAnsiTheme="majorBidi" w:cstheme="majorBidi"/>
          <w:color w:val="000000" w:themeColor="text1"/>
          <w:sz w:val="16"/>
          <w:szCs w:val="16"/>
          <w:rtl/>
        </w:rPr>
      </w:pPr>
    </w:p>
    <w:p w14:paraId="2FEB7C79" w14:textId="379C31DB" w:rsidR="001B460C" w:rsidRPr="00A94720" w:rsidRDefault="001B460C" w:rsidP="00A94720">
      <w:pPr>
        <w:bidi w:val="0"/>
        <w:spacing w:line="240" w:lineRule="auto"/>
        <w:jc w:val="both"/>
        <w:rPr>
          <w:rFonts w:asciiTheme="majorBidi" w:hAnsiTheme="majorBidi" w:cstheme="majorBidi"/>
          <w:color w:val="000000" w:themeColor="text1"/>
          <w:sz w:val="26"/>
          <w:szCs w:val="26"/>
        </w:rPr>
      </w:pPr>
      <w:r w:rsidRPr="00A94720">
        <w:rPr>
          <w:rFonts w:asciiTheme="majorBidi" w:hAnsiTheme="majorBidi" w:cstheme="majorBidi"/>
          <w:color w:val="000000" w:themeColor="text1"/>
          <w:sz w:val="26"/>
          <w:szCs w:val="26"/>
        </w:rPr>
        <w:t>It is noteworthy that the estimated losses of the inbound tourism sector during 2020 reached USD 1.021 billion, after the decrease in the expenditure of inbound tourism to Palestine by 68% compared to 2019</w:t>
      </w:r>
      <w:r w:rsidRPr="00A94720">
        <w:rPr>
          <w:rFonts w:asciiTheme="majorBidi" w:hAnsiTheme="majorBidi" w:cstheme="majorBidi"/>
          <w:color w:val="000000" w:themeColor="text1"/>
          <w:sz w:val="26"/>
          <w:szCs w:val="26"/>
          <w:rtl/>
        </w:rPr>
        <w:t>.</w:t>
      </w:r>
    </w:p>
    <w:p w14:paraId="7812EFAB" w14:textId="77777777" w:rsidR="00704986" w:rsidRPr="00A9212E" w:rsidRDefault="00704986" w:rsidP="00A94720">
      <w:pPr>
        <w:pStyle w:val="Header"/>
        <w:tabs>
          <w:tab w:val="left" w:pos="720"/>
        </w:tabs>
        <w:bidi w:val="0"/>
        <w:ind w:left="-1"/>
        <w:jc w:val="both"/>
        <w:rPr>
          <w:rFonts w:ascii="Simplified Arabic" w:hAnsi="Simplified Arabic" w:cs="Simplified Arabic"/>
          <w:color w:val="000000" w:themeColor="text1"/>
          <w:rtl/>
          <w:lang w:bidi="ar-JO"/>
        </w:rPr>
      </w:pPr>
    </w:p>
    <w:p w14:paraId="5CD2D62B" w14:textId="77777777" w:rsidR="00C44E77" w:rsidRDefault="00C44E77" w:rsidP="00A94720">
      <w:pPr>
        <w:bidi w:val="0"/>
        <w:spacing w:line="240" w:lineRule="auto"/>
      </w:pPr>
    </w:p>
    <w:sectPr w:rsidR="00C44E77" w:rsidSect="00A94720">
      <w:headerReference w:type="default" r:id="rId8"/>
      <w:footerReference w:type="default" r:id="rId9"/>
      <w:pgSz w:w="12240" w:h="15840" w:code="1"/>
      <w:pgMar w:top="851" w:right="851" w:bottom="851" w:left="851" w:header="270" w:footer="94"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B109F" w14:textId="77777777" w:rsidR="00C97CBB" w:rsidRDefault="00C97CBB" w:rsidP="007D504A">
      <w:pPr>
        <w:spacing w:after="0" w:line="240" w:lineRule="auto"/>
      </w:pPr>
      <w:r>
        <w:separator/>
      </w:r>
    </w:p>
  </w:endnote>
  <w:endnote w:type="continuationSeparator" w:id="0">
    <w:p w14:paraId="3EE23198" w14:textId="77777777" w:rsidR="00C97CBB" w:rsidRDefault="00C97CBB" w:rsidP="007D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45395854"/>
      <w:docPartObj>
        <w:docPartGallery w:val="Page Numbers (Bottom of Page)"/>
        <w:docPartUnique/>
      </w:docPartObj>
    </w:sdtPr>
    <w:sdtEndPr>
      <w:rPr>
        <w:noProof/>
      </w:rPr>
    </w:sdtEndPr>
    <w:sdtContent>
      <w:p w14:paraId="0DBCAB8E" w14:textId="3BA54DC0" w:rsidR="00A94720" w:rsidRDefault="00A94720">
        <w:pPr>
          <w:pStyle w:val="Footer"/>
          <w:jc w:val="center"/>
        </w:pPr>
        <w:r w:rsidRPr="00A94720">
          <w:rPr>
            <w:rFonts w:asciiTheme="majorBidi" w:hAnsiTheme="majorBidi" w:cstheme="majorBidi"/>
            <w:sz w:val="24"/>
            <w:szCs w:val="24"/>
          </w:rPr>
          <w:fldChar w:fldCharType="begin"/>
        </w:r>
        <w:r w:rsidRPr="00A94720">
          <w:rPr>
            <w:rFonts w:asciiTheme="majorBidi" w:hAnsiTheme="majorBidi" w:cstheme="majorBidi"/>
            <w:sz w:val="24"/>
            <w:szCs w:val="24"/>
          </w:rPr>
          <w:instrText xml:space="preserve"> PAGE   \* MERGEFORMAT </w:instrText>
        </w:r>
        <w:r w:rsidRPr="00A94720">
          <w:rPr>
            <w:rFonts w:asciiTheme="majorBidi" w:hAnsiTheme="majorBidi" w:cstheme="majorBidi"/>
            <w:sz w:val="24"/>
            <w:szCs w:val="24"/>
          </w:rPr>
          <w:fldChar w:fldCharType="separate"/>
        </w:r>
        <w:r w:rsidR="00D9245C">
          <w:rPr>
            <w:rFonts w:asciiTheme="majorBidi" w:hAnsiTheme="majorBidi" w:cstheme="majorBidi"/>
            <w:noProof/>
            <w:sz w:val="24"/>
            <w:szCs w:val="24"/>
            <w:rtl/>
          </w:rPr>
          <w:t>2</w:t>
        </w:r>
        <w:r w:rsidRPr="00A94720">
          <w:rPr>
            <w:rFonts w:asciiTheme="majorBidi" w:hAnsiTheme="majorBidi" w:cstheme="majorBidi"/>
            <w:noProof/>
            <w:sz w:val="24"/>
            <w:szCs w:val="24"/>
          </w:rPr>
          <w:fldChar w:fldCharType="end"/>
        </w:r>
      </w:p>
    </w:sdtContent>
  </w:sdt>
  <w:p w14:paraId="00226111" w14:textId="77777777" w:rsidR="00A94720" w:rsidRDefault="00A94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2E5ED" w14:textId="77777777" w:rsidR="00C97CBB" w:rsidRDefault="00C97CBB" w:rsidP="007D504A">
      <w:pPr>
        <w:spacing w:after="0" w:line="240" w:lineRule="auto"/>
      </w:pPr>
      <w:r>
        <w:separator/>
      </w:r>
    </w:p>
  </w:footnote>
  <w:footnote w:type="continuationSeparator" w:id="0">
    <w:p w14:paraId="4D734A3E" w14:textId="77777777" w:rsidR="00C97CBB" w:rsidRDefault="00C97CBB" w:rsidP="007D504A">
      <w:pPr>
        <w:spacing w:after="0" w:line="240" w:lineRule="auto"/>
      </w:pPr>
      <w:r>
        <w:continuationSeparator/>
      </w:r>
    </w:p>
  </w:footnote>
  <w:footnote w:id="1">
    <w:p w14:paraId="734509A2" w14:textId="77777777" w:rsidR="001B460C" w:rsidRPr="00E2569F" w:rsidRDefault="001B460C" w:rsidP="001B460C">
      <w:pPr>
        <w:pStyle w:val="FootnoteText"/>
        <w:bidi w:val="0"/>
        <w:rPr>
          <w:rFonts w:asciiTheme="majorBidi" w:hAnsiTheme="majorBidi" w:cstheme="majorBidi"/>
          <w:color w:val="000000" w:themeColor="text1"/>
          <w:sz w:val="18"/>
          <w:szCs w:val="18"/>
        </w:rPr>
      </w:pPr>
      <w:r>
        <w:rPr>
          <w:rStyle w:val="FootnoteReference"/>
        </w:rPr>
        <w:footnoteRef/>
      </w:r>
      <w:r>
        <w:rPr>
          <w:rtl/>
        </w:rPr>
        <w:t xml:space="preserve"> </w:t>
      </w:r>
      <w:r w:rsidRPr="00E2569F">
        <w:rPr>
          <w:rFonts w:asciiTheme="majorBidi" w:hAnsiTheme="majorBidi" w:cstheme="majorBidi"/>
          <w:color w:val="000000" w:themeColor="text1"/>
          <w:sz w:val="18"/>
          <w:szCs w:val="18"/>
        </w:rPr>
        <w:t>Data of the inbound visits does not include Jerusalem Governorate</w:t>
      </w:r>
      <w:r>
        <w:rPr>
          <w:rFonts w:asciiTheme="majorBidi" w:hAnsiTheme="majorBidi" w:cstheme="majorBidi"/>
          <w:color w:val="000000" w:themeColor="text1"/>
          <w:sz w:val="18"/>
          <w:szCs w:val="18"/>
        </w:rPr>
        <w:t>.</w:t>
      </w:r>
    </w:p>
    <w:p w14:paraId="3A8F80F7" w14:textId="77777777" w:rsidR="001B460C" w:rsidRPr="00CD7558" w:rsidRDefault="001B460C" w:rsidP="001B460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89D52" w14:textId="29861688" w:rsidR="00A94720" w:rsidRDefault="00A94720" w:rsidP="00A94720">
    <w:pPr>
      <w:pStyle w:val="Header"/>
      <w:jc w:val="center"/>
    </w:pPr>
  </w:p>
  <w:p w14:paraId="5D7229BC" w14:textId="77777777" w:rsidR="00A94720" w:rsidRDefault="00A947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4A"/>
    <w:rsid w:val="00003075"/>
    <w:rsid w:val="000058D3"/>
    <w:rsid w:val="000073C0"/>
    <w:rsid w:val="00010ADF"/>
    <w:rsid w:val="000116FF"/>
    <w:rsid w:val="000125A8"/>
    <w:rsid w:val="00013625"/>
    <w:rsid w:val="000177C1"/>
    <w:rsid w:val="0002355E"/>
    <w:rsid w:val="0002369F"/>
    <w:rsid w:val="00024521"/>
    <w:rsid w:val="00024A8F"/>
    <w:rsid w:val="00025FEE"/>
    <w:rsid w:val="00026660"/>
    <w:rsid w:val="00026E56"/>
    <w:rsid w:val="00027BFC"/>
    <w:rsid w:val="000307CD"/>
    <w:rsid w:val="00031700"/>
    <w:rsid w:val="000325C0"/>
    <w:rsid w:val="00034BD7"/>
    <w:rsid w:val="0003633A"/>
    <w:rsid w:val="00037C9C"/>
    <w:rsid w:val="00042769"/>
    <w:rsid w:val="00046E3F"/>
    <w:rsid w:val="00047FCD"/>
    <w:rsid w:val="00050B79"/>
    <w:rsid w:val="000531CB"/>
    <w:rsid w:val="00057483"/>
    <w:rsid w:val="00061943"/>
    <w:rsid w:val="0006206C"/>
    <w:rsid w:val="00062907"/>
    <w:rsid w:val="00062B35"/>
    <w:rsid w:val="000647E3"/>
    <w:rsid w:val="00066F91"/>
    <w:rsid w:val="0006796C"/>
    <w:rsid w:val="00071DE0"/>
    <w:rsid w:val="00073903"/>
    <w:rsid w:val="00076578"/>
    <w:rsid w:val="00077475"/>
    <w:rsid w:val="00081444"/>
    <w:rsid w:val="00081688"/>
    <w:rsid w:val="00082CA9"/>
    <w:rsid w:val="00083D25"/>
    <w:rsid w:val="000849B6"/>
    <w:rsid w:val="00085310"/>
    <w:rsid w:val="0009311B"/>
    <w:rsid w:val="00094AD4"/>
    <w:rsid w:val="000957D3"/>
    <w:rsid w:val="00097F43"/>
    <w:rsid w:val="000A0323"/>
    <w:rsid w:val="000A041B"/>
    <w:rsid w:val="000A0A2A"/>
    <w:rsid w:val="000A2A84"/>
    <w:rsid w:val="000A3A64"/>
    <w:rsid w:val="000A504A"/>
    <w:rsid w:val="000A6DBA"/>
    <w:rsid w:val="000B3D64"/>
    <w:rsid w:val="000B6C1D"/>
    <w:rsid w:val="000C037E"/>
    <w:rsid w:val="000C0EAD"/>
    <w:rsid w:val="000C3712"/>
    <w:rsid w:val="000C6AF0"/>
    <w:rsid w:val="000D368D"/>
    <w:rsid w:val="000D3E3F"/>
    <w:rsid w:val="000E0220"/>
    <w:rsid w:val="000E1066"/>
    <w:rsid w:val="000E6D4B"/>
    <w:rsid w:val="000E6E84"/>
    <w:rsid w:val="000F3DA8"/>
    <w:rsid w:val="001013A6"/>
    <w:rsid w:val="00102303"/>
    <w:rsid w:val="00107DB8"/>
    <w:rsid w:val="0011149E"/>
    <w:rsid w:val="00113DC5"/>
    <w:rsid w:val="00115121"/>
    <w:rsid w:val="00115748"/>
    <w:rsid w:val="0011790E"/>
    <w:rsid w:val="001203F3"/>
    <w:rsid w:val="00121362"/>
    <w:rsid w:val="00121FE0"/>
    <w:rsid w:val="001222B7"/>
    <w:rsid w:val="0012600E"/>
    <w:rsid w:val="00126FAC"/>
    <w:rsid w:val="00127930"/>
    <w:rsid w:val="00127B41"/>
    <w:rsid w:val="00133E4C"/>
    <w:rsid w:val="001341BA"/>
    <w:rsid w:val="00134739"/>
    <w:rsid w:val="001358BA"/>
    <w:rsid w:val="0013647E"/>
    <w:rsid w:val="00141FDE"/>
    <w:rsid w:val="00142A55"/>
    <w:rsid w:val="0014494B"/>
    <w:rsid w:val="00144FEF"/>
    <w:rsid w:val="00146C54"/>
    <w:rsid w:val="00146EF5"/>
    <w:rsid w:val="001479CD"/>
    <w:rsid w:val="0015195C"/>
    <w:rsid w:val="001520E6"/>
    <w:rsid w:val="00153468"/>
    <w:rsid w:val="0015358B"/>
    <w:rsid w:val="00155AD4"/>
    <w:rsid w:val="00161B5E"/>
    <w:rsid w:val="001624B9"/>
    <w:rsid w:val="001659EC"/>
    <w:rsid w:val="00167757"/>
    <w:rsid w:val="001704E8"/>
    <w:rsid w:val="0017127D"/>
    <w:rsid w:val="001740D1"/>
    <w:rsid w:val="00177DC2"/>
    <w:rsid w:val="00177FDB"/>
    <w:rsid w:val="00181977"/>
    <w:rsid w:val="0018560D"/>
    <w:rsid w:val="00185B91"/>
    <w:rsid w:val="00187335"/>
    <w:rsid w:val="00187736"/>
    <w:rsid w:val="001935A5"/>
    <w:rsid w:val="0019493B"/>
    <w:rsid w:val="001957EB"/>
    <w:rsid w:val="001A1DDE"/>
    <w:rsid w:val="001A653B"/>
    <w:rsid w:val="001A7319"/>
    <w:rsid w:val="001B1B48"/>
    <w:rsid w:val="001B460C"/>
    <w:rsid w:val="001C1792"/>
    <w:rsid w:val="001C47B1"/>
    <w:rsid w:val="001C5051"/>
    <w:rsid w:val="001D348A"/>
    <w:rsid w:val="001D5BF2"/>
    <w:rsid w:val="001D6D86"/>
    <w:rsid w:val="001D7975"/>
    <w:rsid w:val="001E2898"/>
    <w:rsid w:val="001E7A59"/>
    <w:rsid w:val="001F0060"/>
    <w:rsid w:val="001F29D3"/>
    <w:rsid w:val="001F2D87"/>
    <w:rsid w:val="001F3836"/>
    <w:rsid w:val="001F3BC7"/>
    <w:rsid w:val="001F7A27"/>
    <w:rsid w:val="001F7F21"/>
    <w:rsid w:val="002005A5"/>
    <w:rsid w:val="00200761"/>
    <w:rsid w:val="0020689C"/>
    <w:rsid w:val="002124A5"/>
    <w:rsid w:val="00214A2D"/>
    <w:rsid w:val="0022065F"/>
    <w:rsid w:val="00220BE6"/>
    <w:rsid w:val="00220E0C"/>
    <w:rsid w:val="0022539B"/>
    <w:rsid w:val="00227C94"/>
    <w:rsid w:val="00231A70"/>
    <w:rsid w:val="00234058"/>
    <w:rsid w:val="00234800"/>
    <w:rsid w:val="00234AE0"/>
    <w:rsid w:val="00234FAB"/>
    <w:rsid w:val="002351B7"/>
    <w:rsid w:val="00236FC4"/>
    <w:rsid w:val="0024014D"/>
    <w:rsid w:val="00242589"/>
    <w:rsid w:val="00243527"/>
    <w:rsid w:val="002475D3"/>
    <w:rsid w:val="00251F50"/>
    <w:rsid w:val="00254C55"/>
    <w:rsid w:val="002554F4"/>
    <w:rsid w:val="0025770A"/>
    <w:rsid w:val="00261D81"/>
    <w:rsid w:val="002643C5"/>
    <w:rsid w:val="00264E45"/>
    <w:rsid w:val="002713EC"/>
    <w:rsid w:val="0027294E"/>
    <w:rsid w:val="002753C4"/>
    <w:rsid w:val="0027574B"/>
    <w:rsid w:val="0027695F"/>
    <w:rsid w:val="00277988"/>
    <w:rsid w:val="00280C7E"/>
    <w:rsid w:val="0028110E"/>
    <w:rsid w:val="00282675"/>
    <w:rsid w:val="00287790"/>
    <w:rsid w:val="00290189"/>
    <w:rsid w:val="002964DA"/>
    <w:rsid w:val="00296778"/>
    <w:rsid w:val="00296BAB"/>
    <w:rsid w:val="00297CE2"/>
    <w:rsid w:val="002A2194"/>
    <w:rsid w:val="002A484E"/>
    <w:rsid w:val="002A5880"/>
    <w:rsid w:val="002B1559"/>
    <w:rsid w:val="002B3191"/>
    <w:rsid w:val="002B331D"/>
    <w:rsid w:val="002C08F0"/>
    <w:rsid w:val="002C728E"/>
    <w:rsid w:val="002D4E62"/>
    <w:rsid w:val="002E0E32"/>
    <w:rsid w:val="002E2CB9"/>
    <w:rsid w:val="002E316B"/>
    <w:rsid w:val="002E67E6"/>
    <w:rsid w:val="002E6A6F"/>
    <w:rsid w:val="002E74F0"/>
    <w:rsid w:val="002F0851"/>
    <w:rsid w:val="002F22E7"/>
    <w:rsid w:val="002F2954"/>
    <w:rsid w:val="002F3212"/>
    <w:rsid w:val="002F48EC"/>
    <w:rsid w:val="002F4BAB"/>
    <w:rsid w:val="00300EA0"/>
    <w:rsid w:val="00301B72"/>
    <w:rsid w:val="00302636"/>
    <w:rsid w:val="00304863"/>
    <w:rsid w:val="00306CD0"/>
    <w:rsid w:val="003165B0"/>
    <w:rsid w:val="0032016C"/>
    <w:rsid w:val="00320834"/>
    <w:rsid w:val="003218CD"/>
    <w:rsid w:val="00321A2D"/>
    <w:rsid w:val="0032613E"/>
    <w:rsid w:val="0032656B"/>
    <w:rsid w:val="00331126"/>
    <w:rsid w:val="003333B4"/>
    <w:rsid w:val="00333855"/>
    <w:rsid w:val="00335830"/>
    <w:rsid w:val="00335B1B"/>
    <w:rsid w:val="0034049A"/>
    <w:rsid w:val="0034070A"/>
    <w:rsid w:val="00341E3C"/>
    <w:rsid w:val="003447FD"/>
    <w:rsid w:val="00346082"/>
    <w:rsid w:val="00350A53"/>
    <w:rsid w:val="003532C9"/>
    <w:rsid w:val="0035568B"/>
    <w:rsid w:val="0035665A"/>
    <w:rsid w:val="00356EEF"/>
    <w:rsid w:val="00357180"/>
    <w:rsid w:val="00357EE3"/>
    <w:rsid w:val="0036463D"/>
    <w:rsid w:val="00364964"/>
    <w:rsid w:val="003664AB"/>
    <w:rsid w:val="00366D50"/>
    <w:rsid w:val="00370144"/>
    <w:rsid w:val="003708C4"/>
    <w:rsid w:val="00374728"/>
    <w:rsid w:val="00375171"/>
    <w:rsid w:val="003757D7"/>
    <w:rsid w:val="003764CE"/>
    <w:rsid w:val="00377F49"/>
    <w:rsid w:val="00380469"/>
    <w:rsid w:val="00380DB9"/>
    <w:rsid w:val="0038542B"/>
    <w:rsid w:val="00385475"/>
    <w:rsid w:val="00387EBC"/>
    <w:rsid w:val="0039095B"/>
    <w:rsid w:val="00392309"/>
    <w:rsid w:val="0039268A"/>
    <w:rsid w:val="003963F5"/>
    <w:rsid w:val="00397C60"/>
    <w:rsid w:val="003A177D"/>
    <w:rsid w:val="003A272B"/>
    <w:rsid w:val="003A3A0C"/>
    <w:rsid w:val="003A768C"/>
    <w:rsid w:val="003B0249"/>
    <w:rsid w:val="003B2218"/>
    <w:rsid w:val="003C07C8"/>
    <w:rsid w:val="003C15FA"/>
    <w:rsid w:val="003D0BB0"/>
    <w:rsid w:val="003D4B51"/>
    <w:rsid w:val="003D5293"/>
    <w:rsid w:val="003D6416"/>
    <w:rsid w:val="003D652B"/>
    <w:rsid w:val="003D6751"/>
    <w:rsid w:val="003D6A73"/>
    <w:rsid w:val="003D78FA"/>
    <w:rsid w:val="003E1646"/>
    <w:rsid w:val="003E402D"/>
    <w:rsid w:val="003E5C95"/>
    <w:rsid w:val="003E5D82"/>
    <w:rsid w:val="003E72BF"/>
    <w:rsid w:val="003F02F5"/>
    <w:rsid w:val="003F095F"/>
    <w:rsid w:val="003F2D60"/>
    <w:rsid w:val="003F36E5"/>
    <w:rsid w:val="003F53DC"/>
    <w:rsid w:val="00401004"/>
    <w:rsid w:val="004024BD"/>
    <w:rsid w:val="00405959"/>
    <w:rsid w:val="00405D25"/>
    <w:rsid w:val="00406862"/>
    <w:rsid w:val="00413CFA"/>
    <w:rsid w:val="00414813"/>
    <w:rsid w:val="00414DEC"/>
    <w:rsid w:val="0041753E"/>
    <w:rsid w:val="0042675F"/>
    <w:rsid w:val="00433B77"/>
    <w:rsid w:val="00435D93"/>
    <w:rsid w:val="00441769"/>
    <w:rsid w:val="00441EE7"/>
    <w:rsid w:val="00441FF8"/>
    <w:rsid w:val="0044431E"/>
    <w:rsid w:val="00445672"/>
    <w:rsid w:val="004475D7"/>
    <w:rsid w:val="0045084C"/>
    <w:rsid w:val="004517A5"/>
    <w:rsid w:val="00453609"/>
    <w:rsid w:val="00453808"/>
    <w:rsid w:val="004541B6"/>
    <w:rsid w:val="00454667"/>
    <w:rsid w:val="00454EC2"/>
    <w:rsid w:val="00460B5C"/>
    <w:rsid w:val="004626FB"/>
    <w:rsid w:val="00467BE5"/>
    <w:rsid w:val="0047385B"/>
    <w:rsid w:val="00475735"/>
    <w:rsid w:val="00475B4C"/>
    <w:rsid w:val="00475B50"/>
    <w:rsid w:val="0047713F"/>
    <w:rsid w:val="004774E2"/>
    <w:rsid w:val="00484684"/>
    <w:rsid w:val="00485168"/>
    <w:rsid w:val="00485BBF"/>
    <w:rsid w:val="0049035C"/>
    <w:rsid w:val="00490F2F"/>
    <w:rsid w:val="004942E8"/>
    <w:rsid w:val="004A369A"/>
    <w:rsid w:val="004B2E74"/>
    <w:rsid w:val="004B335D"/>
    <w:rsid w:val="004B4539"/>
    <w:rsid w:val="004B4606"/>
    <w:rsid w:val="004B4BA2"/>
    <w:rsid w:val="004B58B9"/>
    <w:rsid w:val="004B603C"/>
    <w:rsid w:val="004C0EB0"/>
    <w:rsid w:val="004C197F"/>
    <w:rsid w:val="004C19FA"/>
    <w:rsid w:val="004C49B4"/>
    <w:rsid w:val="004C6010"/>
    <w:rsid w:val="004C745F"/>
    <w:rsid w:val="004D47D5"/>
    <w:rsid w:val="004D4896"/>
    <w:rsid w:val="004D5325"/>
    <w:rsid w:val="004D65D1"/>
    <w:rsid w:val="004D6BE2"/>
    <w:rsid w:val="004E0F6E"/>
    <w:rsid w:val="004E187A"/>
    <w:rsid w:val="004E24B3"/>
    <w:rsid w:val="004E3207"/>
    <w:rsid w:val="004E489A"/>
    <w:rsid w:val="004E7228"/>
    <w:rsid w:val="004F048A"/>
    <w:rsid w:val="004F057F"/>
    <w:rsid w:val="004F29D6"/>
    <w:rsid w:val="004F2FCD"/>
    <w:rsid w:val="004F3F91"/>
    <w:rsid w:val="0050084C"/>
    <w:rsid w:val="005010EC"/>
    <w:rsid w:val="005012D2"/>
    <w:rsid w:val="005030C4"/>
    <w:rsid w:val="005037A1"/>
    <w:rsid w:val="00503E13"/>
    <w:rsid w:val="00507443"/>
    <w:rsid w:val="005108A6"/>
    <w:rsid w:val="0051225F"/>
    <w:rsid w:val="00514ED2"/>
    <w:rsid w:val="0051590C"/>
    <w:rsid w:val="0051709E"/>
    <w:rsid w:val="00524B82"/>
    <w:rsid w:val="00525DE9"/>
    <w:rsid w:val="0052746A"/>
    <w:rsid w:val="00527C08"/>
    <w:rsid w:val="00527D84"/>
    <w:rsid w:val="0053270A"/>
    <w:rsid w:val="00533546"/>
    <w:rsid w:val="0053666E"/>
    <w:rsid w:val="005400CC"/>
    <w:rsid w:val="00542514"/>
    <w:rsid w:val="00544743"/>
    <w:rsid w:val="00553C09"/>
    <w:rsid w:val="005556B3"/>
    <w:rsid w:val="00556994"/>
    <w:rsid w:val="005579CB"/>
    <w:rsid w:val="00557DE7"/>
    <w:rsid w:val="0056371B"/>
    <w:rsid w:val="00567809"/>
    <w:rsid w:val="005706AA"/>
    <w:rsid w:val="00576C2B"/>
    <w:rsid w:val="00580485"/>
    <w:rsid w:val="00581C59"/>
    <w:rsid w:val="00583187"/>
    <w:rsid w:val="00585AD0"/>
    <w:rsid w:val="0058613F"/>
    <w:rsid w:val="0058702E"/>
    <w:rsid w:val="00590A68"/>
    <w:rsid w:val="0059171B"/>
    <w:rsid w:val="00591A88"/>
    <w:rsid w:val="005945B0"/>
    <w:rsid w:val="00597DA4"/>
    <w:rsid w:val="00597FDE"/>
    <w:rsid w:val="005A06AB"/>
    <w:rsid w:val="005A0CA2"/>
    <w:rsid w:val="005A2C51"/>
    <w:rsid w:val="005A43E7"/>
    <w:rsid w:val="005A4D19"/>
    <w:rsid w:val="005A64FD"/>
    <w:rsid w:val="005A79DD"/>
    <w:rsid w:val="005B1A3A"/>
    <w:rsid w:val="005B2F72"/>
    <w:rsid w:val="005B2FC7"/>
    <w:rsid w:val="005B42D1"/>
    <w:rsid w:val="005B4BAF"/>
    <w:rsid w:val="005B6463"/>
    <w:rsid w:val="005B6581"/>
    <w:rsid w:val="005B665E"/>
    <w:rsid w:val="005B6AF7"/>
    <w:rsid w:val="005C075A"/>
    <w:rsid w:val="005C11FA"/>
    <w:rsid w:val="005C26A0"/>
    <w:rsid w:val="005C4640"/>
    <w:rsid w:val="005C61D2"/>
    <w:rsid w:val="005C64B4"/>
    <w:rsid w:val="005C6DB0"/>
    <w:rsid w:val="005D34E8"/>
    <w:rsid w:val="005D5247"/>
    <w:rsid w:val="005E01AB"/>
    <w:rsid w:val="005E29D3"/>
    <w:rsid w:val="005E3BC3"/>
    <w:rsid w:val="005E4706"/>
    <w:rsid w:val="005E5F99"/>
    <w:rsid w:val="005E6C06"/>
    <w:rsid w:val="005E7101"/>
    <w:rsid w:val="005F16EA"/>
    <w:rsid w:val="005F2079"/>
    <w:rsid w:val="005F519E"/>
    <w:rsid w:val="005F6A45"/>
    <w:rsid w:val="00602BAC"/>
    <w:rsid w:val="0060650B"/>
    <w:rsid w:val="00612FD8"/>
    <w:rsid w:val="006135E7"/>
    <w:rsid w:val="00613E98"/>
    <w:rsid w:val="006163F1"/>
    <w:rsid w:val="00616A23"/>
    <w:rsid w:val="00620BEE"/>
    <w:rsid w:val="00623401"/>
    <w:rsid w:val="006246B3"/>
    <w:rsid w:val="00633538"/>
    <w:rsid w:val="0064099F"/>
    <w:rsid w:val="00641E24"/>
    <w:rsid w:val="00643699"/>
    <w:rsid w:val="00645188"/>
    <w:rsid w:val="00653583"/>
    <w:rsid w:val="00653E1D"/>
    <w:rsid w:val="00654CED"/>
    <w:rsid w:val="00656845"/>
    <w:rsid w:val="006613DD"/>
    <w:rsid w:val="00661640"/>
    <w:rsid w:val="00661879"/>
    <w:rsid w:val="00662113"/>
    <w:rsid w:val="00666FF8"/>
    <w:rsid w:val="006706B6"/>
    <w:rsid w:val="00670FAF"/>
    <w:rsid w:val="0067418E"/>
    <w:rsid w:val="0067424F"/>
    <w:rsid w:val="006758E0"/>
    <w:rsid w:val="0067705E"/>
    <w:rsid w:val="00680ABA"/>
    <w:rsid w:val="00681E13"/>
    <w:rsid w:val="00685611"/>
    <w:rsid w:val="00685687"/>
    <w:rsid w:val="006923A4"/>
    <w:rsid w:val="006927A4"/>
    <w:rsid w:val="00692C7E"/>
    <w:rsid w:val="0069482D"/>
    <w:rsid w:val="006948D0"/>
    <w:rsid w:val="006959D8"/>
    <w:rsid w:val="00696CDD"/>
    <w:rsid w:val="00697868"/>
    <w:rsid w:val="006979CE"/>
    <w:rsid w:val="006A38EB"/>
    <w:rsid w:val="006A4DF5"/>
    <w:rsid w:val="006A6346"/>
    <w:rsid w:val="006B151A"/>
    <w:rsid w:val="006B2803"/>
    <w:rsid w:val="006B3393"/>
    <w:rsid w:val="006B3F31"/>
    <w:rsid w:val="006B5113"/>
    <w:rsid w:val="006B54B8"/>
    <w:rsid w:val="006B764A"/>
    <w:rsid w:val="006C082F"/>
    <w:rsid w:val="006C2D69"/>
    <w:rsid w:val="006C3851"/>
    <w:rsid w:val="006C3B46"/>
    <w:rsid w:val="006C7FE3"/>
    <w:rsid w:val="006D1DCA"/>
    <w:rsid w:val="006D490C"/>
    <w:rsid w:val="006D4AA3"/>
    <w:rsid w:val="006D4B09"/>
    <w:rsid w:val="006E0ABA"/>
    <w:rsid w:val="006E3723"/>
    <w:rsid w:val="006E4625"/>
    <w:rsid w:val="006F0A92"/>
    <w:rsid w:val="006F348C"/>
    <w:rsid w:val="006F5471"/>
    <w:rsid w:val="006F7E00"/>
    <w:rsid w:val="00700590"/>
    <w:rsid w:val="00700ACA"/>
    <w:rsid w:val="0070136B"/>
    <w:rsid w:val="00702B2A"/>
    <w:rsid w:val="00703168"/>
    <w:rsid w:val="00703626"/>
    <w:rsid w:val="00704986"/>
    <w:rsid w:val="00704E6E"/>
    <w:rsid w:val="00706B1A"/>
    <w:rsid w:val="00710350"/>
    <w:rsid w:val="007134F8"/>
    <w:rsid w:val="00717268"/>
    <w:rsid w:val="00720901"/>
    <w:rsid w:val="00722016"/>
    <w:rsid w:val="007228A4"/>
    <w:rsid w:val="00722B65"/>
    <w:rsid w:val="00724294"/>
    <w:rsid w:val="00731744"/>
    <w:rsid w:val="0073289E"/>
    <w:rsid w:val="007348E4"/>
    <w:rsid w:val="007375DB"/>
    <w:rsid w:val="0073774A"/>
    <w:rsid w:val="00737FCD"/>
    <w:rsid w:val="007417C0"/>
    <w:rsid w:val="00742D01"/>
    <w:rsid w:val="00746D47"/>
    <w:rsid w:val="007479DC"/>
    <w:rsid w:val="00750ACA"/>
    <w:rsid w:val="007525F2"/>
    <w:rsid w:val="00755060"/>
    <w:rsid w:val="00757973"/>
    <w:rsid w:val="00757EB4"/>
    <w:rsid w:val="007634C6"/>
    <w:rsid w:val="007655B5"/>
    <w:rsid w:val="0076562A"/>
    <w:rsid w:val="007709C4"/>
    <w:rsid w:val="0077166B"/>
    <w:rsid w:val="007739BB"/>
    <w:rsid w:val="0078187E"/>
    <w:rsid w:val="007827D4"/>
    <w:rsid w:val="00782FD5"/>
    <w:rsid w:val="00783FCD"/>
    <w:rsid w:val="007922EE"/>
    <w:rsid w:val="00792A1B"/>
    <w:rsid w:val="00793393"/>
    <w:rsid w:val="00793568"/>
    <w:rsid w:val="0079421B"/>
    <w:rsid w:val="00796485"/>
    <w:rsid w:val="00796B7C"/>
    <w:rsid w:val="007A0C09"/>
    <w:rsid w:val="007A2A88"/>
    <w:rsid w:val="007A36C8"/>
    <w:rsid w:val="007A5190"/>
    <w:rsid w:val="007A595D"/>
    <w:rsid w:val="007A7BBD"/>
    <w:rsid w:val="007B2D07"/>
    <w:rsid w:val="007B5CED"/>
    <w:rsid w:val="007C08BE"/>
    <w:rsid w:val="007C173E"/>
    <w:rsid w:val="007C4151"/>
    <w:rsid w:val="007D504A"/>
    <w:rsid w:val="007D5B30"/>
    <w:rsid w:val="007E02CC"/>
    <w:rsid w:val="007E2845"/>
    <w:rsid w:val="007E2A4D"/>
    <w:rsid w:val="007E33AB"/>
    <w:rsid w:val="007E3DE9"/>
    <w:rsid w:val="007E6967"/>
    <w:rsid w:val="007E6A37"/>
    <w:rsid w:val="007F092E"/>
    <w:rsid w:val="007F200B"/>
    <w:rsid w:val="007F296B"/>
    <w:rsid w:val="007F3BE0"/>
    <w:rsid w:val="007F5CE1"/>
    <w:rsid w:val="007F6A08"/>
    <w:rsid w:val="007F6D99"/>
    <w:rsid w:val="007F766C"/>
    <w:rsid w:val="0080095C"/>
    <w:rsid w:val="00800E9E"/>
    <w:rsid w:val="00801124"/>
    <w:rsid w:val="00803957"/>
    <w:rsid w:val="008100C4"/>
    <w:rsid w:val="00810B64"/>
    <w:rsid w:val="00811C79"/>
    <w:rsid w:val="00815883"/>
    <w:rsid w:val="00815C1A"/>
    <w:rsid w:val="0081785B"/>
    <w:rsid w:val="00820BE5"/>
    <w:rsid w:val="00820D95"/>
    <w:rsid w:val="0082191D"/>
    <w:rsid w:val="008253C9"/>
    <w:rsid w:val="008254FF"/>
    <w:rsid w:val="00825583"/>
    <w:rsid w:val="0082630D"/>
    <w:rsid w:val="008268DD"/>
    <w:rsid w:val="00830D11"/>
    <w:rsid w:val="00833729"/>
    <w:rsid w:val="00833935"/>
    <w:rsid w:val="00835BB4"/>
    <w:rsid w:val="00836710"/>
    <w:rsid w:val="00836E34"/>
    <w:rsid w:val="00843B41"/>
    <w:rsid w:val="00843CA0"/>
    <w:rsid w:val="008445DD"/>
    <w:rsid w:val="00844DAC"/>
    <w:rsid w:val="008454C2"/>
    <w:rsid w:val="008460C6"/>
    <w:rsid w:val="00850CA6"/>
    <w:rsid w:val="00852B06"/>
    <w:rsid w:val="00852D83"/>
    <w:rsid w:val="00853A51"/>
    <w:rsid w:val="008542F3"/>
    <w:rsid w:val="008546BC"/>
    <w:rsid w:val="008553C7"/>
    <w:rsid w:val="00855D0E"/>
    <w:rsid w:val="00855FA7"/>
    <w:rsid w:val="008611BE"/>
    <w:rsid w:val="008634ED"/>
    <w:rsid w:val="00865033"/>
    <w:rsid w:val="00865204"/>
    <w:rsid w:val="008652C4"/>
    <w:rsid w:val="0086544A"/>
    <w:rsid w:val="00865A96"/>
    <w:rsid w:val="008707A5"/>
    <w:rsid w:val="008716C8"/>
    <w:rsid w:val="00874B2B"/>
    <w:rsid w:val="00876378"/>
    <w:rsid w:val="008764AC"/>
    <w:rsid w:val="00877E76"/>
    <w:rsid w:val="00883218"/>
    <w:rsid w:val="00884D25"/>
    <w:rsid w:val="00890D20"/>
    <w:rsid w:val="008922F0"/>
    <w:rsid w:val="0089345B"/>
    <w:rsid w:val="008A0DE6"/>
    <w:rsid w:val="008A480B"/>
    <w:rsid w:val="008A682C"/>
    <w:rsid w:val="008A6854"/>
    <w:rsid w:val="008A6C6E"/>
    <w:rsid w:val="008B069D"/>
    <w:rsid w:val="008B16B3"/>
    <w:rsid w:val="008B1A52"/>
    <w:rsid w:val="008B7693"/>
    <w:rsid w:val="008C31FA"/>
    <w:rsid w:val="008C3745"/>
    <w:rsid w:val="008C3B9D"/>
    <w:rsid w:val="008C476C"/>
    <w:rsid w:val="008C7436"/>
    <w:rsid w:val="008D0A40"/>
    <w:rsid w:val="008D2E8F"/>
    <w:rsid w:val="008D3BE2"/>
    <w:rsid w:val="008D6889"/>
    <w:rsid w:val="008E062F"/>
    <w:rsid w:val="008E376D"/>
    <w:rsid w:val="008E4B39"/>
    <w:rsid w:val="008E58CF"/>
    <w:rsid w:val="008E6DF9"/>
    <w:rsid w:val="008F0BD2"/>
    <w:rsid w:val="008F2C93"/>
    <w:rsid w:val="008F733D"/>
    <w:rsid w:val="00900DB1"/>
    <w:rsid w:val="00903F29"/>
    <w:rsid w:val="00910CA6"/>
    <w:rsid w:val="0091252D"/>
    <w:rsid w:val="00913491"/>
    <w:rsid w:val="00915540"/>
    <w:rsid w:val="00915767"/>
    <w:rsid w:val="00915948"/>
    <w:rsid w:val="009164F5"/>
    <w:rsid w:val="0092206C"/>
    <w:rsid w:val="009224A1"/>
    <w:rsid w:val="0092293E"/>
    <w:rsid w:val="00923424"/>
    <w:rsid w:val="00924AD0"/>
    <w:rsid w:val="0092544E"/>
    <w:rsid w:val="00926A5C"/>
    <w:rsid w:val="00927CB6"/>
    <w:rsid w:val="00927D4D"/>
    <w:rsid w:val="0093179E"/>
    <w:rsid w:val="00936706"/>
    <w:rsid w:val="00937412"/>
    <w:rsid w:val="009402FC"/>
    <w:rsid w:val="009409E2"/>
    <w:rsid w:val="00943045"/>
    <w:rsid w:val="00943160"/>
    <w:rsid w:val="009439EE"/>
    <w:rsid w:val="009541DD"/>
    <w:rsid w:val="009556D5"/>
    <w:rsid w:val="00956F56"/>
    <w:rsid w:val="00957CA5"/>
    <w:rsid w:val="009622B3"/>
    <w:rsid w:val="009731ED"/>
    <w:rsid w:val="00973716"/>
    <w:rsid w:val="009737DD"/>
    <w:rsid w:val="00974CB8"/>
    <w:rsid w:val="00977C51"/>
    <w:rsid w:val="00983C56"/>
    <w:rsid w:val="009842E7"/>
    <w:rsid w:val="00985A15"/>
    <w:rsid w:val="00990647"/>
    <w:rsid w:val="009954C8"/>
    <w:rsid w:val="00996876"/>
    <w:rsid w:val="009A5563"/>
    <w:rsid w:val="009B0B91"/>
    <w:rsid w:val="009B49AC"/>
    <w:rsid w:val="009B75C3"/>
    <w:rsid w:val="009C57CC"/>
    <w:rsid w:val="009C5F55"/>
    <w:rsid w:val="009C6E09"/>
    <w:rsid w:val="009D04D8"/>
    <w:rsid w:val="009D18A4"/>
    <w:rsid w:val="009D2F71"/>
    <w:rsid w:val="009D30D9"/>
    <w:rsid w:val="009D38FF"/>
    <w:rsid w:val="009D52B4"/>
    <w:rsid w:val="009E0414"/>
    <w:rsid w:val="009E0A45"/>
    <w:rsid w:val="009E2D01"/>
    <w:rsid w:val="009E64BD"/>
    <w:rsid w:val="009E76D2"/>
    <w:rsid w:val="009E7CAD"/>
    <w:rsid w:val="009F058B"/>
    <w:rsid w:val="009F1839"/>
    <w:rsid w:val="009F1C02"/>
    <w:rsid w:val="009F22EB"/>
    <w:rsid w:val="009F348C"/>
    <w:rsid w:val="009F5298"/>
    <w:rsid w:val="009F7E39"/>
    <w:rsid w:val="00A008E6"/>
    <w:rsid w:val="00A031B1"/>
    <w:rsid w:val="00A03E4E"/>
    <w:rsid w:val="00A04FD5"/>
    <w:rsid w:val="00A06539"/>
    <w:rsid w:val="00A07F11"/>
    <w:rsid w:val="00A11783"/>
    <w:rsid w:val="00A15357"/>
    <w:rsid w:val="00A15A20"/>
    <w:rsid w:val="00A16565"/>
    <w:rsid w:val="00A172FF"/>
    <w:rsid w:val="00A20772"/>
    <w:rsid w:val="00A25349"/>
    <w:rsid w:val="00A26A1D"/>
    <w:rsid w:val="00A26F94"/>
    <w:rsid w:val="00A4191E"/>
    <w:rsid w:val="00A46876"/>
    <w:rsid w:val="00A50ACD"/>
    <w:rsid w:val="00A514AA"/>
    <w:rsid w:val="00A5307D"/>
    <w:rsid w:val="00A5312A"/>
    <w:rsid w:val="00A55345"/>
    <w:rsid w:val="00A55F6E"/>
    <w:rsid w:val="00A60E4F"/>
    <w:rsid w:val="00A672A4"/>
    <w:rsid w:val="00A738F9"/>
    <w:rsid w:val="00A7500C"/>
    <w:rsid w:val="00A779F2"/>
    <w:rsid w:val="00A80F49"/>
    <w:rsid w:val="00A85093"/>
    <w:rsid w:val="00A8594A"/>
    <w:rsid w:val="00A87247"/>
    <w:rsid w:val="00A907F5"/>
    <w:rsid w:val="00A90EB9"/>
    <w:rsid w:val="00A913F1"/>
    <w:rsid w:val="00A9144F"/>
    <w:rsid w:val="00A9212E"/>
    <w:rsid w:val="00A92D08"/>
    <w:rsid w:val="00A93816"/>
    <w:rsid w:val="00A93D6C"/>
    <w:rsid w:val="00A94720"/>
    <w:rsid w:val="00AA3084"/>
    <w:rsid w:val="00AA3607"/>
    <w:rsid w:val="00AA6D43"/>
    <w:rsid w:val="00AB027A"/>
    <w:rsid w:val="00AB2384"/>
    <w:rsid w:val="00AB26F8"/>
    <w:rsid w:val="00AB411E"/>
    <w:rsid w:val="00AB6032"/>
    <w:rsid w:val="00AC1BAA"/>
    <w:rsid w:val="00AC2FAC"/>
    <w:rsid w:val="00AC627C"/>
    <w:rsid w:val="00AC76A4"/>
    <w:rsid w:val="00AD3072"/>
    <w:rsid w:val="00AD6F98"/>
    <w:rsid w:val="00AE0E84"/>
    <w:rsid w:val="00AE2DA5"/>
    <w:rsid w:val="00AE4B20"/>
    <w:rsid w:val="00AE574B"/>
    <w:rsid w:val="00AE5D4F"/>
    <w:rsid w:val="00AE6168"/>
    <w:rsid w:val="00AE61BF"/>
    <w:rsid w:val="00AF284B"/>
    <w:rsid w:val="00AF371C"/>
    <w:rsid w:val="00AF7CC0"/>
    <w:rsid w:val="00B0120F"/>
    <w:rsid w:val="00B0138D"/>
    <w:rsid w:val="00B0360D"/>
    <w:rsid w:val="00B044B8"/>
    <w:rsid w:val="00B0520C"/>
    <w:rsid w:val="00B111BA"/>
    <w:rsid w:val="00B1159B"/>
    <w:rsid w:val="00B13008"/>
    <w:rsid w:val="00B142A9"/>
    <w:rsid w:val="00B16FEC"/>
    <w:rsid w:val="00B323D5"/>
    <w:rsid w:val="00B34066"/>
    <w:rsid w:val="00B357A6"/>
    <w:rsid w:val="00B36DBB"/>
    <w:rsid w:val="00B3723C"/>
    <w:rsid w:val="00B37D5F"/>
    <w:rsid w:val="00B400EA"/>
    <w:rsid w:val="00B420C6"/>
    <w:rsid w:val="00B449F2"/>
    <w:rsid w:val="00B463E8"/>
    <w:rsid w:val="00B4643F"/>
    <w:rsid w:val="00B47F98"/>
    <w:rsid w:val="00B50A8E"/>
    <w:rsid w:val="00B519B5"/>
    <w:rsid w:val="00B53531"/>
    <w:rsid w:val="00B60EEE"/>
    <w:rsid w:val="00B617DE"/>
    <w:rsid w:val="00B61AE9"/>
    <w:rsid w:val="00B61FA5"/>
    <w:rsid w:val="00B62851"/>
    <w:rsid w:val="00B65493"/>
    <w:rsid w:val="00B65E8F"/>
    <w:rsid w:val="00B66750"/>
    <w:rsid w:val="00B66943"/>
    <w:rsid w:val="00B704E6"/>
    <w:rsid w:val="00B718DE"/>
    <w:rsid w:val="00B757EC"/>
    <w:rsid w:val="00B75F94"/>
    <w:rsid w:val="00B839C7"/>
    <w:rsid w:val="00B8501C"/>
    <w:rsid w:val="00B85F68"/>
    <w:rsid w:val="00B86614"/>
    <w:rsid w:val="00B911A2"/>
    <w:rsid w:val="00B91F46"/>
    <w:rsid w:val="00B9440B"/>
    <w:rsid w:val="00B95CCE"/>
    <w:rsid w:val="00BA1CA4"/>
    <w:rsid w:val="00BA1CA8"/>
    <w:rsid w:val="00BA309D"/>
    <w:rsid w:val="00BB58CE"/>
    <w:rsid w:val="00BB78BB"/>
    <w:rsid w:val="00BB7BBF"/>
    <w:rsid w:val="00BC09E1"/>
    <w:rsid w:val="00BC1E90"/>
    <w:rsid w:val="00BC257B"/>
    <w:rsid w:val="00BC2B82"/>
    <w:rsid w:val="00BD66AD"/>
    <w:rsid w:val="00BD77EB"/>
    <w:rsid w:val="00BE1625"/>
    <w:rsid w:val="00BE3317"/>
    <w:rsid w:val="00BF0032"/>
    <w:rsid w:val="00BF275D"/>
    <w:rsid w:val="00BF407A"/>
    <w:rsid w:val="00BF77FB"/>
    <w:rsid w:val="00C028E1"/>
    <w:rsid w:val="00C06D96"/>
    <w:rsid w:val="00C11159"/>
    <w:rsid w:val="00C116F3"/>
    <w:rsid w:val="00C13B76"/>
    <w:rsid w:val="00C13D02"/>
    <w:rsid w:val="00C142F5"/>
    <w:rsid w:val="00C15B1A"/>
    <w:rsid w:val="00C20DBE"/>
    <w:rsid w:val="00C21C52"/>
    <w:rsid w:val="00C228C2"/>
    <w:rsid w:val="00C34328"/>
    <w:rsid w:val="00C34B94"/>
    <w:rsid w:val="00C37EB1"/>
    <w:rsid w:val="00C40792"/>
    <w:rsid w:val="00C40C98"/>
    <w:rsid w:val="00C41BF8"/>
    <w:rsid w:val="00C42614"/>
    <w:rsid w:val="00C44E77"/>
    <w:rsid w:val="00C47E08"/>
    <w:rsid w:val="00C52B10"/>
    <w:rsid w:val="00C541FB"/>
    <w:rsid w:val="00C563C9"/>
    <w:rsid w:val="00C5707D"/>
    <w:rsid w:val="00C604CD"/>
    <w:rsid w:val="00C60BA1"/>
    <w:rsid w:val="00C6298A"/>
    <w:rsid w:val="00C65AC9"/>
    <w:rsid w:val="00C65D2C"/>
    <w:rsid w:val="00C66C61"/>
    <w:rsid w:val="00C673B6"/>
    <w:rsid w:val="00C7083A"/>
    <w:rsid w:val="00C71747"/>
    <w:rsid w:val="00C73885"/>
    <w:rsid w:val="00C73BC6"/>
    <w:rsid w:val="00C81945"/>
    <w:rsid w:val="00C825C5"/>
    <w:rsid w:val="00C83289"/>
    <w:rsid w:val="00C84800"/>
    <w:rsid w:val="00C8510A"/>
    <w:rsid w:val="00C8511E"/>
    <w:rsid w:val="00C91173"/>
    <w:rsid w:val="00C979E7"/>
    <w:rsid w:val="00C979F1"/>
    <w:rsid w:val="00C97CBB"/>
    <w:rsid w:val="00CA0B27"/>
    <w:rsid w:val="00CA0CF7"/>
    <w:rsid w:val="00CA330C"/>
    <w:rsid w:val="00CA50C4"/>
    <w:rsid w:val="00CA64F6"/>
    <w:rsid w:val="00CB1FE4"/>
    <w:rsid w:val="00CB4583"/>
    <w:rsid w:val="00CB7973"/>
    <w:rsid w:val="00CB7D56"/>
    <w:rsid w:val="00CC1789"/>
    <w:rsid w:val="00CC19C6"/>
    <w:rsid w:val="00CC2067"/>
    <w:rsid w:val="00CC259B"/>
    <w:rsid w:val="00CC7328"/>
    <w:rsid w:val="00CC7E8F"/>
    <w:rsid w:val="00CD292E"/>
    <w:rsid w:val="00CD3EFF"/>
    <w:rsid w:val="00CD6A14"/>
    <w:rsid w:val="00CD7558"/>
    <w:rsid w:val="00CE3055"/>
    <w:rsid w:val="00CE43C5"/>
    <w:rsid w:val="00CF10F1"/>
    <w:rsid w:val="00CF1B6C"/>
    <w:rsid w:val="00CF4426"/>
    <w:rsid w:val="00CF4D04"/>
    <w:rsid w:val="00CF51B1"/>
    <w:rsid w:val="00CF57E0"/>
    <w:rsid w:val="00CF7A9C"/>
    <w:rsid w:val="00D000D1"/>
    <w:rsid w:val="00D00DE3"/>
    <w:rsid w:val="00D034A3"/>
    <w:rsid w:val="00D03519"/>
    <w:rsid w:val="00D04333"/>
    <w:rsid w:val="00D0601D"/>
    <w:rsid w:val="00D06AA9"/>
    <w:rsid w:val="00D142BF"/>
    <w:rsid w:val="00D17DC8"/>
    <w:rsid w:val="00D21CD6"/>
    <w:rsid w:val="00D233CE"/>
    <w:rsid w:val="00D23847"/>
    <w:rsid w:val="00D23E08"/>
    <w:rsid w:val="00D24590"/>
    <w:rsid w:val="00D26541"/>
    <w:rsid w:val="00D3126A"/>
    <w:rsid w:val="00D34ADB"/>
    <w:rsid w:val="00D34F8F"/>
    <w:rsid w:val="00D43F39"/>
    <w:rsid w:val="00D44185"/>
    <w:rsid w:val="00D50AA5"/>
    <w:rsid w:val="00D50B59"/>
    <w:rsid w:val="00D53668"/>
    <w:rsid w:val="00D54700"/>
    <w:rsid w:val="00D54D51"/>
    <w:rsid w:val="00D555D4"/>
    <w:rsid w:val="00D56422"/>
    <w:rsid w:val="00D61263"/>
    <w:rsid w:val="00D6164C"/>
    <w:rsid w:val="00D61BB2"/>
    <w:rsid w:val="00D61CE7"/>
    <w:rsid w:val="00D64B9F"/>
    <w:rsid w:val="00D66B1C"/>
    <w:rsid w:val="00D66FB9"/>
    <w:rsid w:val="00D67DE8"/>
    <w:rsid w:val="00D71F0C"/>
    <w:rsid w:val="00D81F4B"/>
    <w:rsid w:val="00D82A45"/>
    <w:rsid w:val="00D836F7"/>
    <w:rsid w:val="00D9245C"/>
    <w:rsid w:val="00D9570E"/>
    <w:rsid w:val="00D96079"/>
    <w:rsid w:val="00D967D7"/>
    <w:rsid w:val="00D97417"/>
    <w:rsid w:val="00DA121A"/>
    <w:rsid w:val="00DB04C3"/>
    <w:rsid w:val="00DB165D"/>
    <w:rsid w:val="00DB35C1"/>
    <w:rsid w:val="00DB36F2"/>
    <w:rsid w:val="00DB4943"/>
    <w:rsid w:val="00DB4D5F"/>
    <w:rsid w:val="00DB7BAE"/>
    <w:rsid w:val="00DC15D6"/>
    <w:rsid w:val="00DC5DA3"/>
    <w:rsid w:val="00DC68FD"/>
    <w:rsid w:val="00DD06EA"/>
    <w:rsid w:val="00DD4F89"/>
    <w:rsid w:val="00DE3A19"/>
    <w:rsid w:val="00DE4350"/>
    <w:rsid w:val="00DE4E72"/>
    <w:rsid w:val="00DE4E80"/>
    <w:rsid w:val="00DE67F4"/>
    <w:rsid w:val="00DE7002"/>
    <w:rsid w:val="00DF1868"/>
    <w:rsid w:val="00DF2527"/>
    <w:rsid w:val="00DF6B42"/>
    <w:rsid w:val="00DF6EDF"/>
    <w:rsid w:val="00E01229"/>
    <w:rsid w:val="00E0158E"/>
    <w:rsid w:val="00E016E0"/>
    <w:rsid w:val="00E019A2"/>
    <w:rsid w:val="00E01BEA"/>
    <w:rsid w:val="00E05069"/>
    <w:rsid w:val="00E07AE2"/>
    <w:rsid w:val="00E10187"/>
    <w:rsid w:val="00E139EC"/>
    <w:rsid w:val="00E164A2"/>
    <w:rsid w:val="00E170CE"/>
    <w:rsid w:val="00E2131E"/>
    <w:rsid w:val="00E2569F"/>
    <w:rsid w:val="00E26D6A"/>
    <w:rsid w:val="00E27599"/>
    <w:rsid w:val="00E278EE"/>
    <w:rsid w:val="00E27AC2"/>
    <w:rsid w:val="00E30411"/>
    <w:rsid w:val="00E3074E"/>
    <w:rsid w:val="00E30817"/>
    <w:rsid w:val="00E30D6E"/>
    <w:rsid w:val="00E310ED"/>
    <w:rsid w:val="00E32216"/>
    <w:rsid w:val="00E33D5C"/>
    <w:rsid w:val="00E36271"/>
    <w:rsid w:val="00E370E6"/>
    <w:rsid w:val="00E42DDA"/>
    <w:rsid w:val="00E44CDC"/>
    <w:rsid w:val="00E45524"/>
    <w:rsid w:val="00E45F08"/>
    <w:rsid w:val="00E46E58"/>
    <w:rsid w:val="00E524F3"/>
    <w:rsid w:val="00E52F7F"/>
    <w:rsid w:val="00E53417"/>
    <w:rsid w:val="00E553EB"/>
    <w:rsid w:val="00E55EB9"/>
    <w:rsid w:val="00E55F2D"/>
    <w:rsid w:val="00E62B92"/>
    <w:rsid w:val="00E64F68"/>
    <w:rsid w:val="00E66441"/>
    <w:rsid w:val="00E6694B"/>
    <w:rsid w:val="00E67667"/>
    <w:rsid w:val="00E70AAA"/>
    <w:rsid w:val="00E710BD"/>
    <w:rsid w:val="00E73C6B"/>
    <w:rsid w:val="00E77DBB"/>
    <w:rsid w:val="00E810E0"/>
    <w:rsid w:val="00E81ABD"/>
    <w:rsid w:val="00E81DCD"/>
    <w:rsid w:val="00E82EE6"/>
    <w:rsid w:val="00E84C2D"/>
    <w:rsid w:val="00E90E78"/>
    <w:rsid w:val="00E917C3"/>
    <w:rsid w:val="00E94AED"/>
    <w:rsid w:val="00E96483"/>
    <w:rsid w:val="00EA0BBF"/>
    <w:rsid w:val="00EA794F"/>
    <w:rsid w:val="00EB2251"/>
    <w:rsid w:val="00EB3BE3"/>
    <w:rsid w:val="00EB3D1C"/>
    <w:rsid w:val="00EC0C81"/>
    <w:rsid w:val="00EC1EBA"/>
    <w:rsid w:val="00EC2BE8"/>
    <w:rsid w:val="00EC41F8"/>
    <w:rsid w:val="00EC50C9"/>
    <w:rsid w:val="00ED027A"/>
    <w:rsid w:val="00ED54B2"/>
    <w:rsid w:val="00ED6320"/>
    <w:rsid w:val="00ED73F2"/>
    <w:rsid w:val="00EE3200"/>
    <w:rsid w:val="00EF1190"/>
    <w:rsid w:val="00EF2B67"/>
    <w:rsid w:val="00EF3909"/>
    <w:rsid w:val="00EF3DB0"/>
    <w:rsid w:val="00EF5DE0"/>
    <w:rsid w:val="00F01590"/>
    <w:rsid w:val="00F02560"/>
    <w:rsid w:val="00F03541"/>
    <w:rsid w:val="00F03F66"/>
    <w:rsid w:val="00F110D5"/>
    <w:rsid w:val="00F11647"/>
    <w:rsid w:val="00F127A2"/>
    <w:rsid w:val="00F12A4D"/>
    <w:rsid w:val="00F153A8"/>
    <w:rsid w:val="00F16E7D"/>
    <w:rsid w:val="00F172C1"/>
    <w:rsid w:val="00F25883"/>
    <w:rsid w:val="00F27E94"/>
    <w:rsid w:val="00F313FB"/>
    <w:rsid w:val="00F33EF4"/>
    <w:rsid w:val="00F34235"/>
    <w:rsid w:val="00F363D0"/>
    <w:rsid w:val="00F36FB2"/>
    <w:rsid w:val="00F415DE"/>
    <w:rsid w:val="00F47A6F"/>
    <w:rsid w:val="00F47E2F"/>
    <w:rsid w:val="00F50FB4"/>
    <w:rsid w:val="00F5456A"/>
    <w:rsid w:val="00F55FF1"/>
    <w:rsid w:val="00F60018"/>
    <w:rsid w:val="00F6063F"/>
    <w:rsid w:val="00F640B6"/>
    <w:rsid w:val="00F65973"/>
    <w:rsid w:val="00F66621"/>
    <w:rsid w:val="00F667FB"/>
    <w:rsid w:val="00F6703E"/>
    <w:rsid w:val="00F67E8C"/>
    <w:rsid w:val="00F70433"/>
    <w:rsid w:val="00F7058C"/>
    <w:rsid w:val="00F71458"/>
    <w:rsid w:val="00F71736"/>
    <w:rsid w:val="00F72224"/>
    <w:rsid w:val="00F74D8D"/>
    <w:rsid w:val="00F77921"/>
    <w:rsid w:val="00F77F01"/>
    <w:rsid w:val="00F8224E"/>
    <w:rsid w:val="00F833F5"/>
    <w:rsid w:val="00F835EF"/>
    <w:rsid w:val="00F850AB"/>
    <w:rsid w:val="00F85E65"/>
    <w:rsid w:val="00F87336"/>
    <w:rsid w:val="00FA1BF9"/>
    <w:rsid w:val="00FA65B7"/>
    <w:rsid w:val="00FB2757"/>
    <w:rsid w:val="00FB4978"/>
    <w:rsid w:val="00FC13B8"/>
    <w:rsid w:val="00FC204F"/>
    <w:rsid w:val="00FC30BA"/>
    <w:rsid w:val="00FC50D8"/>
    <w:rsid w:val="00FC5969"/>
    <w:rsid w:val="00FC7138"/>
    <w:rsid w:val="00FC7399"/>
    <w:rsid w:val="00FD3AF4"/>
    <w:rsid w:val="00FD497F"/>
    <w:rsid w:val="00FD69E8"/>
    <w:rsid w:val="00FE2E88"/>
    <w:rsid w:val="00FE5A25"/>
    <w:rsid w:val="00FF4894"/>
    <w:rsid w:val="00FF5B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5159B"/>
  <w15:docId w15:val="{DD9C34C9-5D7E-4ACC-9453-48FBE3F4E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739"/>
    <w:pPr>
      <w:bidi/>
    </w:pPr>
  </w:style>
  <w:style w:type="paragraph" w:styleId="Heading2">
    <w:name w:val="heading 2"/>
    <w:basedOn w:val="Normal"/>
    <w:next w:val="Normal"/>
    <w:link w:val="Heading2Char"/>
    <w:uiPriority w:val="9"/>
    <w:semiHidden/>
    <w:unhideWhenUsed/>
    <w:qFormat/>
    <w:rsid w:val="00AD30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884D25"/>
    <w:pPr>
      <w:keepNext/>
      <w:spacing w:after="0" w:line="240" w:lineRule="auto"/>
      <w:jc w:val="center"/>
      <w:outlineLvl w:val="4"/>
    </w:pPr>
    <w:rPr>
      <w:rFonts w:ascii="Arial" w:eastAsia="Times New Roman" w:hAnsi="Arial" w:cs="Simplified Arabic"/>
      <w:b/>
      <w:bCs/>
      <w:sz w:val="18"/>
      <w:szCs w:val="18"/>
      <w:lang w:eastAsia="ar-SA"/>
    </w:rPr>
  </w:style>
  <w:style w:type="paragraph" w:styleId="Heading8">
    <w:name w:val="heading 8"/>
    <w:basedOn w:val="Normal"/>
    <w:next w:val="Normal"/>
    <w:link w:val="Heading8Char"/>
    <w:uiPriority w:val="9"/>
    <w:semiHidden/>
    <w:unhideWhenUsed/>
    <w:qFormat/>
    <w:rsid w:val="00884D2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D524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04A"/>
    <w:pPr>
      <w:tabs>
        <w:tab w:val="center" w:pos="4320"/>
        <w:tab w:val="right" w:pos="8640"/>
      </w:tabs>
      <w:spacing w:after="0" w:line="240" w:lineRule="auto"/>
    </w:pPr>
  </w:style>
  <w:style w:type="character" w:customStyle="1" w:styleId="HeaderChar">
    <w:name w:val="Header Char"/>
    <w:basedOn w:val="DefaultParagraphFont"/>
    <w:link w:val="Header"/>
    <w:uiPriority w:val="99"/>
    <w:rsid w:val="007D504A"/>
  </w:style>
  <w:style w:type="paragraph" w:styleId="Footer">
    <w:name w:val="footer"/>
    <w:basedOn w:val="Normal"/>
    <w:link w:val="FooterChar"/>
    <w:uiPriority w:val="99"/>
    <w:unhideWhenUsed/>
    <w:rsid w:val="007D504A"/>
    <w:pPr>
      <w:tabs>
        <w:tab w:val="center" w:pos="4320"/>
        <w:tab w:val="right" w:pos="8640"/>
      </w:tabs>
      <w:spacing w:after="0" w:line="240" w:lineRule="auto"/>
    </w:pPr>
  </w:style>
  <w:style w:type="character" w:customStyle="1" w:styleId="FooterChar">
    <w:name w:val="Footer Char"/>
    <w:basedOn w:val="DefaultParagraphFont"/>
    <w:link w:val="Footer"/>
    <w:uiPriority w:val="99"/>
    <w:rsid w:val="007D504A"/>
  </w:style>
  <w:style w:type="paragraph" w:styleId="BalloonText">
    <w:name w:val="Balloon Text"/>
    <w:basedOn w:val="Normal"/>
    <w:link w:val="BalloonTextChar"/>
    <w:uiPriority w:val="99"/>
    <w:semiHidden/>
    <w:unhideWhenUsed/>
    <w:rsid w:val="007D5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04A"/>
    <w:rPr>
      <w:rFonts w:ascii="Tahoma" w:hAnsi="Tahoma" w:cs="Tahoma"/>
      <w:sz w:val="16"/>
      <w:szCs w:val="16"/>
    </w:rPr>
  </w:style>
  <w:style w:type="table" w:styleId="TableGrid">
    <w:name w:val="Table Grid"/>
    <w:basedOn w:val="TableNormal"/>
    <w:rsid w:val="007D5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7D504A"/>
  </w:style>
  <w:style w:type="character" w:customStyle="1" w:styleId="Heading5Char">
    <w:name w:val="Heading 5 Char"/>
    <w:basedOn w:val="DefaultParagraphFont"/>
    <w:link w:val="Heading5"/>
    <w:rsid w:val="00884D25"/>
    <w:rPr>
      <w:rFonts w:ascii="Arial" w:eastAsia="Times New Roman" w:hAnsi="Arial" w:cs="Simplified Arabic"/>
      <w:b/>
      <w:bCs/>
      <w:sz w:val="18"/>
      <w:szCs w:val="18"/>
      <w:lang w:eastAsia="ar-SA"/>
    </w:rPr>
  </w:style>
  <w:style w:type="character" w:customStyle="1" w:styleId="Heading8Char">
    <w:name w:val="Heading 8 Char"/>
    <w:basedOn w:val="DefaultParagraphFont"/>
    <w:link w:val="Heading8"/>
    <w:uiPriority w:val="9"/>
    <w:semiHidden/>
    <w:rsid w:val="00884D2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D5247"/>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semiHidden/>
    <w:rsid w:val="003A3A0C"/>
    <w:pPr>
      <w:bidi w:val="0"/>
      <w:spacing w:after="0" w:line="240" w:lineRule="auto"/>
      <w:jc w:val="lowKashida"/>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semiHidden/>
    <w:rsid w:val="003A3A0C"/>
    <w:rPr>
      <w:rFonts w:ascii="Times New Roman" w:eastAsia="Times New Roman" w:hAnsi="Times New Roman" w:cs="Times New Roman"/>
      <w:sz w:val="24"/>
      <w:szCs w:val="24"/>
    </w:rPr>
  </w:style>
  <w:style w:type="character" w:styleId="Hyperlink">
    <w:name w:val="Hyperlink"/>
    <w:basedOn w:val="DefaultParagraphFont"/>
    <w:semiHidden/>
    <w:rsid w:val="005A2C51"/>
    <w:rPr>
      <w:color w:val="0000FF"/>
      <w:u w:val="single"/>
    </w:rPr>
  </w:style>
  <w:style w:type="character" w:customStyle="1" w:styleId="longtext">
    <w:name w:val="long_text"/>
    <w:basedOn w:val="DefaultParagraphFont"/>
    <w:rsid w:val="005A64FD"/>
  </w:style>
  <w:style w:type="character" w:customStyle="1" w:styleId="hps">
    <w:name w:val="hps"/>
    <w:basedOn w:val="DefaultParagraphFont"/>
    <w:rsid w:val="003E5D82"/>
  </w:style>
  <w:style w:type="paragraph" w:styleId="Title">
    <w:name w:val="Title"/>
    <w:basedOn w:val="Normal"/>
    <w:link w:val="TitleChar"/>
    <w:uiPriority w:val="10"/>
    <w:qFormat/>
    <w:rsid w:val="0093179E"/>
    <w:pPr>
      <w:overflowPunct w:val="0"/>
      <w:autoSpaceDE w:val="0"/>
      <w:autoSpaceDN w:val="0"/>
      <w:bidi w:val="0"/>
      <w:spacing w:after="0" w:line="240" w:lineRule="auto"/>
      <w:jc w:val="center"/>
    </w:pPr>
    <w:rPr>
      <w:rFonts w:ascii="Times New Roman" w:hAnsi="Times New Roman" w:cs="Times New Roman"/>
      <w:b/>
      <w:bCs/>
      <w:sz w:val="24"/>
      <w:szCs w:val="24"/>
    </w:rPr>
  </w:style>
  <w:style w:type="character" w:customStyle="1" w:styleId="TitleChar">
    <w:name w:val="Title Char"/>
    <w:basedOn w:val="DefaultParagraphFont"/>
    <w:link w:val="Title"/>
    <w:uiPriority w:val="10"/>
    <w:rsid w:val="0093179E"/>
    <w:rPr>
      <w:rFonts w:ascii="Times New Roman" w:hAnsi="Times New Roman" w:cs="Times New Roman"/>
      <w:b/>
      <w:bCs/>
      <w:sz w:val="24"/>
      <w:szCs w:val="24"/>
    </w:rPr>
  </w:style>
  <w:style w:type="paragraph" w:styleId="BodyText2">
    <w:name w:val="Body Text 2"/>
    <w:basedOn w:val="Normal"/>
    <w:link w:val="BodyText2Char"/>
    <w:uiPriority w:val="99"/>
    <w:semiHidden/>
    <w:unhideWhenUsed/>
    <w:rsid w:val="00915948"/>
    <w:pPr>
      <w:spacing w:after="120" w:line="480" w:lineRule="auto"/>
    </w:pPr>
  </w:style>
  <w:style w:type="character" w:customStyle="1" w:styleId="BodyText2Char">
    <w:name w:val="Body Text 2 Char"/>
    <w:basedOn w:val="DefaultParagraphFont"/>
    <w:link w:val="BodyText2"/>
    <w:uiPriority w:val="99"/>
    <w:semiHidden/>
    <w:rsid w:val="00915948"/>
  </w:style>
  <w:style w:type="paragraph" w:styleId="BodyText">
    <w:name w:val="Body Text"/>
    <w:basedOn w:val="Normal"/>
    <w:link w:val="BodyTextChar"/>
    <w:uiPriority w:val="99"/>
    <w:semiHidden/>
    <w:unhideWhenUsed/>
    <w:rsid w:val="007E02CC"/>
    <w:pPr>
      <w:spacing w:after="120"/>
    </w:pPr>
  </w:style>
  <w:style w:type="character" w:customStyle="1" w:styleId="BodyTextChar">
    <w:name w:val="Body Text Char"/>
    <w:basedOn w:val="DefaultParagraphFont"/>
    <w:link w:val="BodyText"/>
    <w:uiPriority w:val="99"/>
    <w:semiHidden/>
    <w:rsid w:val="007E02CC"/>
  </w:style>
  <w:style w:type="character" w:customStyle="1" w:styleId="Heading2Char">
    <w:name w:val="Heading 2 Char"/>
    <w:basedOn w:val="DefaultParagraphFont"/>
    <w:link w:val="Heading2"/>
    <w:uiPriority w:val="9"/>
    <w:semiHidden/>
    <w:rsid w:val="00AD3072"/>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AB26F8"/>
    <w:rPr>
      <w:sz w:val="16"/>
      <w:szCs w:val="16"/>
    </w:rPr>
  </w:style>
  <w:style w:type="paragraph" w:styleId="CommentText">
    <w:name w:val="annotation text"/>
    <w:basedOn w:val="Normal"/>
    <w:link w:val="CommentTextChar"/>
    <w:uiPriority w:val="99"/>
    <w:semiHidden/>
    <w:unhideWhenUsed/>
    <w:rsid w:val="00AB26F8"/>
    <w:pPr>
      <w:spacing w:line="240" w:lineRule="auto"/>
    </w:pPr>
    <w:rPr>
      <w:sz w:val="20"/>
      <w:szCs w:val="20"/>
    </w:rPr>
  </w:style>
  <w:style w:type="character" w:customStyle="1" w:styleId="CommentTextChar">
    <w:name w:val="Comment Text Char"/>
    <w:basedOn w:val="DefaultParagraphFont"/>
    <w:link w:val="CommentText"/>
    <w:uiPriority w:val="99"/>
    <w:semiHidden/>
    <w:rsid w:val="00AB26F8"/>
    <w:rPr>
      <w:sz w:val="20"/>
      <w:szCs w:val="20"/>
    </w:rPr>
  </w:style>
  <w:style w:type="paragraph" w:styleId="CommentSubject">
    <w:name w:val="annotation subject"/>
    <w:basedOn w:val="CommentText"/>
    <w:next w:val="CommentText"/>
    <w:link w:val="CommentSubjectChar"/>
    <w:uiPriority w:val="99"/>
    <w:semiHidden/>
    <w:unhideWhenUsed/>
    <w:rsid w:val="009842E7"/>
    <w:rPr>
      <w:b/>
      <w:bCs/>
    </w:rPr>
  </w:style>
  <w:style w:type="character" w:customStyle="1" w:styleId="CommentSubjectChar">
    <w:name w:val="Comment Subject Char"/>
    <w:basedOn w:val="CommentTextChar"/>
    <w:link w:val="CommentSubject"/>
    <w:uiPriority w:val="99"/>
    <w:semiHidden/>
    <w:rsid w:val="009842E7"/>
    <w:rPr>
      <w:b/>
      <w:bCs/>
      <w:sz w:val="20"/>
      <w:szCs w:val="20"/>
    </w:rPr>
  </w:style>
  <w:style w:type="paragraph" w:styleId="Revision">
    <w:name w:val="Revision"/>
    <w:hidden/>
    <w:uiPriority w:val="99"/>
    <w:semiHidden/>
    <w:rsid w:val="006D4B09"/>
    <w:pPr>
      <w:spacing w:after="0" w:line="240" w:lineRule="auto"/>
    </w:pPr>
  </w:style>
  <w:style w:type="paragraph" w:styleId="FootnoteText">
    <w:name w:val="footnote text"/>
    <w:basedOn w:val="Normal"/>
    <w:link w:val="FootnoteTextChar"/>
    <w:uiPriority w:val="99"/>
    <w:semiHidden/>
    <w:unhideWhenUsed/>
    <w:rsid w:val="00341E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1E3C"/>
    <w:rPr>
      <w:sz w:val="20"/>
      <w:szCs w:val="20"/>
    </w:rPr>
  </w:style>
  <w:style w:type="character" w:styleId="FootnoteReference">
    <w:name w:val="footnote reference"/>
    <w:basedOn w:val="DefaultParagraphFont"/>
    <w:uiPriority w:val="99"/>
    <w:semiHidden/>
    <w:unhideWhenUsed/>
    <w:rsid w:val="00341E3C"/>
    <w:rPr>
      <w:vertAlign w:val="superscript"/>
    </w:rPr>
  </w:style>
  <w:style w:type="paragraph" w:styleId="ListParagraph">
    <w:name w:val="List Paragraph"/>
    <w:basedOn w:val="Normal"/>
    <w:uiPriority w:val="34"/>
    <w:qFormat/>
    <w:rsid w:val="00A87247"/>
    <w:pPr>
      <w:ind w:left="720"/>
      <w:contextualSpacing/>
    </w:pPr>
  </w:style>
  <w:style w:type="paragraph" w:styleId="HTMLPreformatted">
    <w:name w:val="HTML Preformatted"/>
    <w:basedOn w:val="Normal"/>
    <w:link w:val="HTMLPreformattedChar"/>
    <w:uiPriority w:val="99"/>
    <w:semiHidden/>
    <w:unhideWhenUsed/>
    <w:rsid w:val="00A907F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907F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7663">
      <w:bodyDiv w:val="1"/>
      <w:marLeft w:val="0"/>
      <w:marRight w:val="0"/>
      <w:marTop w:val="0"/>
      <w:marBottom w:val="0"/>
      <w:divBdr>
        <w:top w:val="none" w:sz="0" w:space="0" w:color="auto"/>
        <w:left w:val="none" w:sz="0" w:space="0" w:color="auto"/>
        <w:bottom w:val="none" w:sz="0" w:space="0" w:color="auto"/>
        <w:right w:val="none" w:sz="0" w:space="0" w:color="auto"/>
      </w:divBdr>
      <w:divsChild>
        <w:div w:id="1876842959">
          <w:marLeft w:val="0"/>
          <w:marRight w:val="0"/>
          <w:marTop w:val="0"/>
          <w:marBottom w:val="0"/>
          <w:divBdr>
            <w:top w:val="none" w:sz="0" w:space="0" w:color="auto"/>
            <w:left w:val="none" w:sz="0" w:space="0" w:color="auto"/>
            <w:bottom w:val="none" w:sz="0" w:space="0" w:color="auto"/>
            <w:right w:val="none" w:sz="0" w:space="0" w:color="auto"/>
          </w:divBdr>
          <w:divsChild>
            <w:div w:id="1559393164">
              <w:marLeft w:val="0"/>
              <w:marRight w:val="0"/>
              <w:marTop w:val="0"/>
              <w:marBottom w:val="0"/>
              <w:divBdr>
                <w:top w:val="none" w:sz="0" w:space="0" w:color="auto"/>
                <w:left w:val="none" w:sz="0" w:space="0" w:color="auto"/>
                <w:bottom w:val="none" w:sz="0" w:space="0" w:color="auto"/>
                <w:right w:val="none" w:sz="0" w:space="0" w:color="auto"/>
              </w:divBdr>
              <w:divsChild>
                <w:div w:id="1798064512">
                  <w:marLeft w:val="0"/>
                  <w:marRight w:val="0"/>
                  <w:marTop w:val="0"/>
                  <w:marBottom w:val="0"/>
                  <w:divBdr>
                    <w:top w:val="none" w:sz="0" w:space="0" w:color="auto"/>
                    <w:left w:val="none" w:sz="0" w:space="0" w:color="auto"/>
                    <w:bottom w:val="none" w:sz="0" w:space="0" w:color="auto"/>
                    <w:right w:val="none" w:sz="0" w:space="0" w:color="auto"/>
                  </w:divBdr>
                  <w:divsChild>
                    <w:div w:id="2061006796">
                      <w:marLeft w:val="0"/>
                      <w:marRight w:val="0"/>
                      <w:marTop w:val="0"/>
                      <w:marBottom w:val="0"/>
                      <w:divBdr>
                        <w:top w:val="none" w:sz="0" w:space="0" w:color="auto"/>
                        <w:left w:val="none" w:sz="0" w:space="0" w:color="auto"/>
                        <w:bottom w:val="none" w:sz="0" w:space="0" w:color="auto"/>
                        <w:right w:val="none" w:sz="0" w:space="0" w:color="auto"/>
                      </w:divBdr>
                      <w:divsChild>
                        <w:div w:id="1806504958">
                          <w:marLeft w:val="0"/>
                          <w:marRight w:val="0"/>
                          <w:marTop w:val="0"/>
                          <w:marBottom w:val="0"/>
                          <w:divBdr>
                            <w:top w:val="none" w:sz="0" w:space="0" w:color="auto"/>
                            <w:left w:val="none" w:sz="0" w:space="0" w:color="auto"/>
                            <w:bottom w:val="none" w:sz="0" w:space="0" w:color="auto"/>
                            <w:right w:val="none" w:sz="0" w:space="0" w:color="auto"/>
                          </w:divBdr>
                          <w:divsChild>
                            <w:div w:id="204801060">
                              <w:marLeft w:val="0"/>
                              <w:marRight w:val="0"/>
                              <w:marTop w:val="0"/>
                              <w:marBottom w:val="0"/>
                              <w:divBdr>
                                <w:top w:val="none" w:sz="0" w:space="0" w:color="auto"/>
                                <w:left w:val="none" w:sz="0" w:space="0" w:color="auto"/>
                                <w:bottom w:val="none" w:sz="0" w:space="0" w:color="auto"/>
                                <w:right w:val="none" w:sz="0" w:space="0" w:color="auto"/>
                              </w:divBdr>
                              <w:divsChild>
                                <w:div w:id="20588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22147">
      <w:bodyDiv w:val="1"/>
      <w:marLeft w:val="0"/>
      <w:marRight w:val="0"/>
      <w:marTop w:val="0"/>
      <w:marBottom w:val="0"/>
      <w:divBdr>
        <w:top w:val="none" w:sz="0" w:space="0" w:color="auto"/>
        <w:left w:val="none" w:sz="0" w:space="0" w:color="auto"/>
        <w:bottom w:val="none" w:sz="0" w:space="0" w:color="auto"/>
        <w:right w:val="none" w:sz="0" w:space="0" w:color="auto"/>
      </w:divBdr>
    </w:div>
    <w:div w:id="163202447">
      <w:bodyDiv w:val="1"/>
      <w:marLeft w:val="0"/>
      <w:marRight w:val="0"/>
      <w:marTop w:val="0"/>
      <w:marBottom w:val="0"/>
      <w:divBdr>
        <w:top w:val="none" w:sz="0" w:space="0" w:color="auto"/>
        <w:left w:val="none" w:sz="0" w:space="0" w:color="auto"/>
        <w:bottom w:val="none" w:sz="0" w:space="0" w:color="auto"/>
        <w:right w:val="none" w:sz="0" w:space="0" w:color="auto"/>
      </w:divBdr>
      <w:divsChild>
        <w:div w:id="616640062">
          <w:marLeft w:val="0"/>
          <w:marRight w:val="0"/>
          <w:marTop w:val="0"/>
          <w:marBottom w:val="0"/>
          <w:divBdr>
            <w:top w:val="none" w:sz="0" w:space="0" w:color="auto"/>
            <w:left w:val="none" w:sz="0" w:space="0" w:color="auto"/>
            <w:bottom w:val="none" w:sz="0" w:space="0" w:color="auto"/>
            <w:right w:val="none" w:sz="0" w:space="0" w:color="auto"/>
          </w:divBdr>
          <w:divsChild>
            <w:div w:id="1441756813">
              <w:marLeft w:val="0"/>
              <w:marRight w:val="0"/>
              <w:marTop w:val="0"/>
              <w:marBottom w:val="0"/>
              <w:divBdr>
                <w:top w:val="none" w:sz="0" w:space="0" w:color="auto"/>
                <w:left w:val="none" w:sz="0" w:space="0" w:color="auto"/>
                <w:bottom w:val="none" w:sz="0" w:space="0" w:color="auto"/>
                <w:right w:val="none" w:sz="0" w:space="0" w:color="auto"/>
              </w:divBdr>
              <w:divsChild>
                <w:div w:id="1312322493">
                  <w:marLeft w:val="0"/>
                  <w:marRight w:val="0"/>
                  <w:marTop w:val="0"/>
                  <w:marBottom w:val="0"/>
                  <w:divBdr>
                    <w:top w:val="none" w:sz="0" w:space="0" w:color="auto"/>
                    <w:left w:val="none" w:sz="0" w:space="0" w:color="auto"/>
                    <w:bottom w:val="none" w:sz="0" w:space="0" w:color="auto"/>
                    <w:right w:val="none" w:sz="0" w:space="0" w:color="auto"/>
                  </w:divBdr>
                  <w:divsChild>
                    <w:div w:id="1020162605">
                      <w:marLeft w:val="0"/>
                      <w:marRight w:val="0"/>
                      <w:marTop w:val="0"/>
                      <w:marBottom w:val="0"/>
                      <w:divBdr>
                        <w:top w:val="none" w:sz="0" w:space="0" w:color="auto"/>
                        <w:left w:val="none" w:sz="0" w:space="0" w:color="auto"/>
                        <w:bottom w:val="none" w:sz="0" w:space="0" w:color="auto"/>
                        <w:right w:val="none" w:sz="0" w:space="0" w:color="auto"/>
                      </w:divBdr>
                      <w:divsChild>
                        <w:div w:id="423065233">
                          <w:marLeft w:val="0"/>
                          <w:marRight w:val="0"/>
                          <w:marTop w:val="0"/>
                          <w:marBottom w:val="0"/>
                          <w:divBdr>
                            <w:top w:val="none" w:sz="0" w:space="0" w:color="auto"/>
                            <w:left w:val="none" w:sz="0" w:space="0" w:color="auto"/>
                            <w:bottom w:val="none" w:sz="0" w:space="0" w:color="auto"/>
                            <w:right w:val="none" w:sz="0" w:space="0" w:color="auto"/>
                          </w:divBdr>
                          <w:divsChild>
                            <w:div w:id="1685205006">
                              <w:marLeft w:val="0"/>
                              <w:marRight w:val="0"/>
                              <w:marTop w:val="0"/>
                              <w:marBottom w:val="0"/>
                              <w:divBdr>
                                <w:top w:val="none" w:sz="0" w:space="0" w:color="auto"/>
                                <w:left w:val="none" w:sz="0" w:space="0" w:color="auto"/>
                                <w:bottom w:val="none" w:sz="0" w:space="0" w:color="auto"/>
                                <w:right w:val="none" w:sz="0" w:space="0" w:color="auto"/>
                              </w:divBdr>
                              <w:divsChild>
                                <w:div w:id="8456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560350">
      <w:bodyDiv w:val="1"/>
      <w:marLeft w:val="0"/>
      <w:marRight w:val="0"/>
      <w:marTop w:val="0"/>
      <w:marBottom w:val="0"/>
      <w:divBdr>
        <w:top w:val="none" w:sz="0" w:space="0" w:color="auto"/>
        <w:left w:val="none" w:sz="0" w:space="0" w:color="auto"/>
        <w:bottom w:val="none" w:sz="0" w:space="0" w:color="auto"/>
        <w:right w:val="none" w:sz="0" w:space="0" w:color="auto"/>
      </w:divBdr>
      <w:divsChild>
        <w:div w:id="894320241">
          <w:marLeft w:val="0"/>
          <w:marRight w:val="0"/>
          <w:marTop w:val="0"/>
          <w:marBottom w:val="0"/>
          <w:divBdr>
            <w:top w:val="none" w:sz="0" w:space="0" w:color="auto"/>
            <w:left w:val="none" w:sz="0" w:space="0" w:color="auto"/>
            <w:bottom w:val="none" w:sz="0" w:space="0" w:color="auto"/>
            <w:right w:val="none" w:sz="0" w:space="0" w:color="auto"/>
          </w:divBdr>
          <w:divsChild>
            <w:div w:id="1542549850">
              <w:marLeft w:val="0"/>
              <w:marRight w:val="0"/>
              <w:marTop w:val="0"/>
              <w:marBottom w:val="0"/>
              <w:divBdr>
                <w:top w:val="none" w:sz="0" w:space="0" w:color="auto"/>
                <w:left w:val="none" w:sz="0" w:space="0" w:color="auto"/>
                <w:bottom w:val="none" w:sz="0" w:space="0" w:color="auto"/>
                <w:right w:val="none" w:sz="0" w:space="0" w:color="auto"/>
              </w:divBdr>
              <w:divsChild>
                <w:div w:id="883903225">
                  <w:marLeft w:val="0"/>
                  <w:marRight w:val="0"/>
                  <w:marTop w:val="0"/>
                  <w:marBottom w:val="0"/>
                  <w:divBdr>
                    <w:top w:val="none" w:sz="0" w:space="0" w:color="auto"/>
                    <w:left w:val="none" w:sz="0" w:space="0" w:color="auto"/>
                    <w:bottom w:val="none" w:sz="0" w:space="0" w:color="auto"/>
                    <w:right w:val="none" w:sz="0" w:space="0" w:color="auto"/>
                  </w:divBdr>
                  <w:divsChild>
                    <w:div w:id="351883358">
                      <w:marLeft w:val="0"/>
                      <w:marRight w:val="0"/>
                      <w:marTop w:val="0"/>
                      <w:marBottom w:val="0"/>
                      <w:divBdr>
                        <w:top w:val="none" w:sz="0" w:space="0" w:color="auto"/>
                        <w:left w:val="none" w:sz="0" w:space="0" w:color="auto"/>
                        <w:bottom w:val="none" w:sz="0" w:space="0" w:color="auto"/>
                        <w:right w:val="none" w:sz="0" w:space="0" w:color="auto"/>
                      </w:divBdr>
                      <w:divsChild>
                        <w:div w:id="1303845673">
                          <w:marLeft w:val="0"/>
                          <w:marRight w:val="0"/>
                          <w:marTop w:val="0"/>
                          <w:marBottom w:val="0"/>
                          <w:divBdr>
                            <w:top w:val="none" w:sz="0" w:space="0" w:color="auto"/>
                            <w:left w:val="none" w:sz="0" w:space="0" w:color="auto"/>
                            <w:bottom w:val="none" w:sz="0" w:space="0" w:color="auto"/>
                            <w:right w:val="none" w:sz="0" w:space="0" w:color="auto"/>
                          </w:divBdr>
                          <w:divsChild>
                            <w:div w:id="263849339">
                              <w:marLeft w:val="0"/>
                              <w:marRight w:val="0"/>
                              <w:marTop w:val="0"/>
                              <w:marBottom w:val="0"/>
                              <w:divBdr>
                                <w:top w:val="none" w:sz="0" w:space="0" w:color="auto"/>
                                <w:left w:val="none" w:sz="0" w:space="0" w:color="auto"/>
                                <w:bottom w:val="none" w:sz="0" w:space="0" w:color="auto"/>
                                <w:right w:val="none" w:sz="0" w:space="0" w:color="auto"/>
                              </w:divBdr>
                              <w:divsChild>
                                <w:div w:id="2506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604950">
      <w:bodyDiv w:val="1"/>
      <w:marLeft w:val="0"/>
      <w:marRight w:val="0"/>
      <w:marTop w:val="0"/>
      <w:marBottom w:val="0"/>
      <w:divBdr>
        <w:top w:val="none" w:sz="0" w:space="0" w:color="auto"/>
        <w:left w:val="none" w:sz="0" w:space="0" w:color="auto"/>
        <w:bottom w:val="none" w:sz="0" w:space="0" w:color="auto"/>
        <w:right w:val="none" w:sz="0" w:space="0" w:color="auto"/>
      </w:divBdr>
      <w:divsChild>
        <w:div w:id="931931562">
          <w:marLeft w:val="0"/>
          <w:marRight w:val="0"/>
          <w:marTop w:val="0"/>
          <w:marBottom w:val="0"/>
          <w:divBdr>
            <w:top w:val="none" w:sz="0" w:space="0" w:color="auto"/>
            <w:left w:val="none" w:sz="0" w:space="0" w:color="auto"/>
            <w:bottom w:val="none" w:sz="0" w:space="0" w:color="auto"/>
            <w:right w:val="none" w:sz="0" w:space="0" w:color="auto"/>
          </w:divBdr>
          <w:divsChild>
            <w:div w:id="786973615">
              <w:marLeft w:val="0"/>
              <w:marRight w:val="0"/>
              <w:marTop w:val="0"/>
              <w:marBottom w:val="0"/>
              <w:divBdr>
                <w:top w:val="none" w:sz="0" w:space="0" w:color="auto"/>
                <w:left w:val="none" w:sz="0" w:space="0" w:color="auto"/>
                <w:bottom w:val="none" w:sz="0" w:space="0" w:color="auto"/>
                <w:right w:val="none" w:sz="0" w:space="0" w:color="auto"/>
              </w:divBdr>
              <w:divsChild>
                <w:div w:id="861168842">
                  <w:marLeft w:val="0"/>
                  <w:marRight w:val="0"/>
                  <w:marTop w:val="0"/>
                  <w:marBottom w:val="0"/>
                  <w:divBdr>
                    <w:top w:val="none" w:sz="0" w:space="0" w:color="auto"/>
                    <w:left w:val="none" w:sz="0" w:space="0" w:color="auto"/>
                    <w:bottom w:val="none" w:sz="0" w:space="0" w:color="auto"/>
                    <w:right w:val="none" w:sz="0" w:space="0" w:color="auto"/>
                  </w:divBdr>
                  <w:divsChild>
                    <w:div w:id="93520524">
                      <w:marLeft w:val="0"/>
                      <w:marRight w:val="0"/>
                      <w:marTop w:val="0"/>
                      <w:marBottom w:val="0"/>
                      <w:divBdr>
                        <w:top w:val="none" w:sz="0" w:space="0" w:color="auto"/>
                        <w:left w:val="none" w:sz="0" w:space="0" w:color="auto"/>
                        <w:bottom w:val="none" w:sz="0" w:space="0" w:color="auto"/>
                        <w:right w:val="none" w:sz="0" w:space="0" w:color="auto"/>
                      </w:divBdr>
                      <w:divsChild>
                        <w:div w:id="592318912">
                          <w:marLeft w:val="0"/>
                          <w:marRight w:val="0"/>
                          <w:marTop w:val="0"/>
                          <w:marBottom w:val="0"/>
                          <w:divBdr>
                            <w:top w:val="none" w:sz="0" w:space="0" w:color="auto"/>
                            <w:left w:val="none" w:sz="0" w:space="0" w:color="auto"/>
                            <w:bottom w:val="none" w:sz="0" w:space="0" w:color="auto"/>
                            <w:right w:val="none" w:sz="0" w:space="0" w:color="auto"/>
                          </w:divBdr>
                          <w:divsChild>
                            <w:div w:id="1765178187">
                              <w:marLeft w:val="0"/>
                              <w:marRight w:val="0"/>
                              <w:marTop w:val="0"/>
                              <w:marBottom w:val="0"/>
                              <w:divBdr>
                                <w:top w:val="none" w:sz="0" w:space="0" w:color="auto"/>
                                <w:left w:val="none" w:sz="0" w:space="0" w:color="auto"/>
                                <w:bottom w:val="none" w:sz="0" w:space="0" w:color="auto"/>
                                <w:right w:val="none" w:sz="0" w:space="0" w:color="auto"/>
                              </w:divBdr>
                              <w:divsChild>
                                <w:div w:id="974136754">
                                  <w:marLeft w:val="0"/>
                                  <w:marRight w:val="0"/>
                                  <w:marTop w:val="0"/>
                                  <w:marBottom w:val="0"/>
                                  <w:divBdr>
                                    <w:top w:val="none" w:sz="0" w:space="0" w:color="auto"/>
                                    <w:left w:val="none" w:sz="0" w:space="0" w:color="auto"/>
                                    <w:bottom w:val="none" w:sz="0" w:space="0" w:color="auto"/>
                                    <w:right w:val="none" w:sz="0" w:space="0" w:color="auto"/>
                                  </w:divBdr>
                                  <w:divsChild>
                                    <w:div w:id="1806046027">
                                      <w:marLeft w:val="54"/>
                                      <w:marRight w:val="0"/>
                                      <w:marTop w:val="0"/>
                                      <w:marBottom w:val="0"/>
                                      <w:divBdr>
                                        <w:top w:val="none" w:sz="0" w:space="0" w:color="auto"/>
                                        <w:left w:val="none" w:sz="0" w:space="0" w:color="auto"/>
                                        <w:bottom w:val="none" w:sz="0" w:space="0" w:color="auto"/>
                                        <w:right w:val="none" w:sz="0" w:space="0" w:color="auto"/>
                                      </w:divBdr>
                                      <w:divsChild>
                                        <w:div w:id="1815290632">
                                          <w:marLeft w:val="0"/>
                                          <w:marRight w:val="0"/>
                                          <w:marTop w:val="0"/>
                                          <w:marBottom w:val="0"/>
                                          <w:divBdr>
                                            <w:top w:val="none" w:sz="0" w:space="0" w:color="auto"/>
                                            <w:left w:val="none" w:sz="0" w:space="0" w:color="auto"/>
                                            <w:bottom w:val="none" w:sz="0" w:space="0" w:color="auto"/>
                                            <w:right w:val="none" w:sz="0" w:space="0" w:color="auto"/>
                                          </w:divBdr>
                                        </w:div>
                                        <w:div w:id="2021078743">
                                          <w:marLeft w:val="0"/>
                                          <w:marRight w:val="0"/>
                                          <w:marTop w:val="0"/>
                                          <w:marBottom w:val="0"/>
                                          <w:divBdr>
                                            <w:top w:val="single" w:sz="6" w:space="12" w:color="999999"/>
                                            <w:left w:val="single" w:sz="6" w:space="12" w:color="999999"/>
                                            <w:bottom w:val="single" w:sz="6" w:space="12" w:color="999999"/>
                                            <w:right w:val="single" w:sz="6" w:space="12" w:color="999999"/>
                                          </w:divBdr>
                                          <w:divsChild>
                                            <w:div w:id="244261870">
                                              <w:marLeft w:val="0"/>
                                              <w:marRight w:val="0"/>
                                              <w:marTop w:val="0"/>
                                              <w:marBottom w:val="0"/>
                                              <w:divBdr>
                                                <w:top w:val="none" w:sz="0" w:space="0" w:color="auto"/>
                                                <w:left w:val="none" w:sz="0" w:space="0" w:color="auto"/>
                                                <w:bottom w:val="none" w:sz="0" w:space="0" w:color="auto"/>
                                                <w:right w:val="none" w:sz="0" w:space="0" w:color="auto"/>
                                              </w:divBdr>
                                            </w:div>
                                          </w:divsChild>
                                        </w:div>
                                        <w:div w:id="794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2494">
                                  <w:marLeft w:val="0"/>
                                  <w:marRight w:val="0"/>
                                  <w:marTop w:val="0"/>
                                  <w:marBottom w:val="0"/>
                                  <w:divBdr>
                                    <w:top w:val="none" w:sz="0" w:space="0" w:color="auto"/>
                                    <w:left w:val="none" w:sz="0" w:space="0" w:color="auto"/>
                                    <w:bottom w:val="none" w:sz="0" w:space="0" w:color="auto"/>
                                    <w:right w:val="none" w:sz="0" w:space="0" w:color="auto"/>
                                  </w:divBdr>
                                  <w:divsChild>
                                    <w:div w:id="507988357">
                                      <w:marLeft w:val="0"/>
                                      <w:marRight w:val="54"/>
                                      <w:marTop w:val="0"/>
                                      <w:marBottom w:val="0"/>
                                      <w:divBdr>
                                        <w:top w:val="none" w:sz="0" w:space="0" w:color="auto"/>
                                        <w:left w:val="none" w:sz="0" w:space="0" w:color="auto"/>
                                        <w:bottom w:val="none" w:sz="0" w:space="0" w:color="auto"/>
                                        <w:right w:val="none" w:sz="0" w:space="0" w:color="auto"/>
                                      </w:divBdr>
                                      <w:divsChild>
                                        <w:div w:id="2117866571">
                                          <w:marLeft w:val="0"/>
                                          <w:marRight w:val="0"/>
                                          <w:marTop w:val="0"/>
                                          <w:marBottom w:val="0"/>
                                          <w:divBdr>
                                            <w:top w:val="none" w:sz="0" w:space="0" w:color="auto"/>
                                            <w:left w:val="none" w:sz="0" w:space="0" w:color="auto"/>
                                            <w:bottom w:val="none" w:sz="0" w:space="0" w:color="auto"/>
                                            <w:right w:val="none" w:sz="0" w:space="0" w:color="auto"/>
                                          </w:divBdr>
                                          <w:divsChild>
                                            <w:div w:id="875578653">
                                              <w:marLeft w:val="0"/>
                                              <w:marRight w:val="0"/>
                                              <w:marTop w:val="0"/>
                                              <w:marBottom w:val="109"/>
                                              <w:divBdr>
                                                <w:top w:val="single" w:sz="6" w:space="0" w:color="F5F5F5"/>
                                                <w:left w:val="single" w:sz="6" w:space="0" w:color="F5F5F5"/>
                                                <w:bottom w:val="single" w:sz="6" w:space="0" w:color="F5F5F5"/>
                                                <w:right w:val="single" w:sz="6" w:space="0" w:color="F5F5F5"/>
                                              </w:divBdr>
                                              <w:divsChild>
                                                <w:div w:id="31267029">
                                                  <w:marLeft w:val="0"/>
                                                  <w:marRight w:val="0"/>
                                                  <w:marTop w:val="0"/>
                                                  <w:marBottom w:val="0"/>
                                                  <w:divBdr>
                                                    <w:top w:val="none" w:sz="0" w:space="0" w:color="auto"/>
                                                    <w:left w:val="none" w:sz="0" w:space="0" w:color="auto"/>
                                                    <w:bottom w:val="none" w:sz="0" w:space="0" w:color="auto"/>
                                                    <w:right w:val="none" w:sz="0" w:space="0" w:color="auto"/>
                                                  </w:divBdr>
                                                  <w:divsChild>
                                                    <w:div w:id="85453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7203589">
      <w:bodyDiv w:val="1"/>
      <w:marLeft w:val="0"/>
      <w:marRight w:val="0"/>
      <w:marTop w:val="0"/>
      <w:marBottom w:val="0"/>
      <w:divBdr>
        <w:top w:val="none" w:sz="0" w:space="0" w:color="auto"/>
        <w:left w:val="none" w:sz="0" w:space="0" w:color="auto"/>
        <w:bottom w:val="none" w:sz="0" w:space="0" w:color="auto"/>
        <w:right w:val="none" w:sz="0" w:space="0" w:color="auto"/>
      </w:divBdr>
    </w:div>
    <w:div w:id="270358071">
      <w:bodyDiv w:val="1"/>
      <w:marLeft w:val="0"/>
      <w:marRight w:val="0"/>
      <w:marTop w:val="0"/>
      <w:marBottom w:val="0"/>
      <w:divBdr>
        <w:top w:val="none" w:sz="0" w:space="0" w:color="auto"/>
        <w:left w:val="none" w:sz="0" w:space="0" w:color="auto"/>
        <w:bottom w:val="none" w:sz="0" w:space="0" w:color="auto"/>
        <w:right w:val="none" w:sz="0" w:space="0" w:color="auto"/>
      </w:divBdr>
      <w:divsChild>
        <w:div w:id="1851866870">
          <w:marLeft w:val="0"/>
          <w:marRight w:val="0"/>
          <w:marTop w:val="0"/>
          <w:marBottom w:val="0"/>
          <w:divBdr>
            <w:top w:val="none" w:sz="0" w:space="0" w:color="auto"/>
            <w:left w:val="none" w:sz="0" w:space="0" w:color="auto"/>
            <w:bottom w:val="none" w:sz="0" w:space="0" w:color="auto"/>
            <w:right w:val="none" w:sz="0" w:space="0" w:color="auto"/>
          </w:divBdr>
          <w:divsChild>
            <w:div w:id="23992541">
              <w:marLeft w:val="0"/>
              <w:marRight w:val="0"/>
              <w:marTop w:val="0"/>
              <w:marBottom w:val="0"/>
              <w:divBdr>
                <w:top w:val="none" w:sz="0" w:space="0" w:color="auto"/>
                <w:left w:val="none" w:sz="0" w:space="0" w:color="auto"/>
                <w:bottom w:val="none" w:sz="0" w:space="0" w:color="auto"/>
                <w:right w:val="none" w:sz="0" w:space="0" w:color="auto"/>
              </w:divBdr>
              <w:divsChild>
                <w:div w:id="1013993387">
                  <w:marLeft w:val="0"/>
                  <w:marRight w:val="0"/>
                  <w:marTop w:val="0"/>
                  <w:marBottom w:val="0"/>
                  <w:divBdr>
                    <w:top w:val="none" w:sz="0" w:space="0" w:color="auto"/>
                    <w:left w:val="none" w:sz="0" w:space="0" w:color="auto"/>
                    <w:bottom w:val="none" w:sz="0" w:space="0" w:color="auto"/>
                    <w:right w:val="none" w:sz="0" w:space="0" w:color="auto"/>
                  </w:divBdr>
                  <w:divsChild>
                    <w:div w:id="632713996">
                      <w:marLeft w:val="0"/>
                      <w:marRight w:val="0"/>
                      <w:marTop w:val="0"/>
                      <w:marBottom w:val="0"/>
                      <w:divBdr>
                        <w:top w:val="none" w:sz="0" w:space="0" w:color="auto"/>
                        <w:left w:val="none" w:sz="0" w:space="0" w:color="auto"/>
                        <w:bottom w:val="none" w:sz="0" w:space="0" w:color="auto"/>
                        <w:right w:val="none" w:sz="0" w:space="0" w:color="auto"/>
                      </w:divBdr>
                      <w:divsChild>
                        <w:div w:id="629866520">
                          <w:marLeft w:val="0"/>
                          <w:marRight w:val="0"/>
                          <w:marTop w:val="0"/>
                          <w:marBottom w:val="0"/>
                          <w:divBdr>
                            <w:top w:val="none" w:sz="0" w:space="0" w:color="auto"/>
                            <w:left w:val="none" w:sz="0" w:space="0" w:color="auto"/>
                            <w:bottom w:val="none" w:sz="0" w:space="0" w:color="auto"/>
                            <w:right w:val="none" w:sz="0" w:space="0" w:color="auto"/>
                          </w:divBdr>
                          <w:divsChild>
                            <w:div w:id="1725982007">
                              <w:marLeft w:val="0"/>
                              <w:marRight w:val="0"/>
                              <w:marTop w:val="0"/>
                              <w:marBottom w:val="0"/>
                              <w:divBdr>
                                <w:top w:val="none" w:sz="0" w:space="0" w:color="auto"/>
                                <w:left w:val="none" w:sz="0" w:space="0" w:color="auto"/>
                                <w:bottom w:val="none" w:sz="0" w:space="0" w:color="auto"/>
                                <w:right w:val="none" w:sz="0" w:space="0" w:color="auto"/>
                              </w:divBdr>
                              <w:divsChild>
                                <w:div w:id="548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262601">
      <w:bodyDiv w:val="1"/>
      <w:marLeft w:val="0"/>
      <w:marRight w:val="0"/>
      <w:marTop w:val="0"/>
      <w:marBottom w:val="0"/>
      <w:divBdr>
        <w:top w:val="none" w:sz="0" w:space="0" w:color="auto"/>
        <w:left w:val="none" w:sz="0" w:space="0" w:color="auto"/>
        <w:bottom w:val="none" w:sz="0" w:space="0" w:color="auto"/>
        <w:right w:val="none" w:sz="0" w:space="0" w:color="auto"/>
      </w:divBdr>
      <w:divsChild>
        <w:div w:id="982587464">
          <w:marLeft w:val="0"/>
          <w:marRight w:val="0"/>
          <w:marTop w:val="0"/>
          <w:marBottom w:val="0"/>
          <w:divBdr>
            <w:top w:val="none" w:sz="0" w:space="0" w:color="auto"/>
            <w:left w:val="none" w:sz="0" w:space="0" w:color="auto"/>
            <w:bottom w:val="none" w:sz="0" w:space="0" w:color="auto"/>
            <w:right w:val="none" w:sz="0" w:space="0" w:color="auto"/>
          </w:divBdr>
          <w:divsChild>
            <w:div w:id="1434520211">
              <w:marLeft w:val="0"/>
              <w:marRight w:val="0"/>
              <w:marTop w:val="0"/>
              <w:marBottom w:val="0"/>
              <w:divBdr>
                <w:top w:val="none" w:sz="0" w:space="0" w:color="auto"/>
                <w:left w:val="none" w:sz="0" w:space="0" w:color="auto"/>
                <w:bottom w:val="none" w:sz="0" w:space="0" w:color="auto"/>
                <w:right w:val="none" w:sz="0" w:space="0" w:color="auto"/>
              </w:divBdr>
              <w:divsChild>
                <w:div w:id="1569340886">
                  <w:marLeft w:val="0"/>
                  <w:marRight w:val="0"/>
                  <w:marTop w:val="0"/>
                  <w:marBottom w:val="0"/>
                  <w:divBdr>
                    <w:top w:val="none" w:sz="0" w:space="0" w:color="auto"/>
                    <w:left w:val="none" w:sz="0" w:space="0" w:color="auto"/>
                    <w:bottom w:val="none" w:sz="0" w:space="0" w:color="auto"/>
                    <w:right w:val="none" w:sz="0" w:space="0" w:color="auto"/>
                  </w:divBdr>
                  <w:divsChild>
                    <w:div w:id="1096898585">
                      <w:marLeft w:val="0"/>
                      <w:marRight w:val="0"/>
                      <w:marTop w:val="0"/>
                      <w:marBottom w:val="0"/>
                      <w:divBdr>
                        <w:top w:val="none" w:sz="0" w:space="0" w:color="auto"/>
                        <w:left w:val="none" w:sz="0" w:space="0" w:color="auto"/>
                        <w:bottom w:val="none" w:sz="0" w:space="0" w:color="auto"/>
                        <w:right w:val="none" w:sz="0" w:space="0" w:color="auto"/>
                      </w:divBdr>
                      <w:divsChild>
                        <w:div w:id="1026295720">
                          <w:marLeft w:val="0"/>
                          <w:marRight w:val="0"/>
                          <w:marTop w:val="0"/>
                          <w:marBottom w:val="0"/>
                          <w:divBdr>
                            <w:top w:val="none" w:sz="0" w:space="0" w:color="auto"/>
                            <w:left w:val="none" w:sz="0" w:space="0" w:color="auto"/>
                            <w:bottom w:val="none" w:sz="0" w:space="0" w:color="auto"/>
                            <w:right w:val="none" w:sz="0" w:space="0" w:color="auto"/>
                          </w:divBdr>
                          <w:divsChild>
                            <w:div w:id="211697663">
                              <w:marLeft w:val="0"/>
                              <w:marRight w:val="0"/>
                              <w:marTop w:val="0"/>
                              <w:marBottom w:val="0"/>
                              <w:divBdr>
                                <w:top w:val="none" w:sz="0" w:space="0" w:color="auto"/>
                                <w:left w:val="none" w:sz="0" w:space="0" w:color="auto"/>
                                <w:bottom w:val="none" w:sz="0" w:space="0" w:color="auto"/>
                                <w:right w:val="none" w:sz="0" w:space="0" w:color="auto"/>
                              </w:divBdr>
                              <w:divsChild>
                                <w:div w:id="973679819">
                                  <w:marLeft w:val="0"/>
                                  <w:marRight w:val="0"/>
                                  <w:marTop w:val="0"/>
                                  <w:marBottom w:val="0"/>
                                  <w:divBdr>
                                    <w:top w:val="none" w:sz="0" w:space="0" w:color="auto"/>
                                    <w:left w:val="none" w:sz="0" w:space="0" w:color="auto"/>
                                    <w:bottom w:val="none" w:sz="0" w:space="0" w:color="auto"/>
                                    <w:right w:val="none" w:sz="0" w:space="0" w:color="auto"/>
                                  </w:divBdr>
                                  <w:divsChild>
                                    <w:div w:id="102452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013992">
      <w:bodyDiv w:val="1"/>
      <w:marLeft w:val="0"/>
      <w:marRight w:val="0"/>
      <w:marTop w:val="0"/>
      <w:marBottom w:val="0"/>
      <w:divBdr>
        <w:top w:val="none" w:sz="0" w:space="0" w:color="auto"/>
        <w:left w:val="none" w:sz="0" w:space="0" w:color="auto"/>
        <w:bottom w:val="none" w:sz="0" w:space="0" w:color="auto"/>
        <w:right w:val="none" w:sz="0" w:space="0" w:color="auto"/>
      </w:divBdr>
    </w:div>
    <w:div w:id="317349647">
      <w:bodyDiv w:val="1"/>
      <w:marLeft w:val="0"/>
      <w:marRight w:val="0"/>
      <w:marTop w:val="0"/>
      <w:marBottom w:val="0"/>
      <w:divBdr>
        <w:top w:val="none" w:sz="0" w:space="0" w:color="auto"/>
        <w:left w:val="none" w:sz="0" w:space="0" w:color="auto"/>
        <w:bottom w:val="none" w:sz="0" w:space="0" w:color="auto"/>
        <w:right w:val="none" w:sz="0" w:space="0" w:color="auto"/>
      </w:divBdr>
    </w:div>
    <w:div w:id="319772269">
      <w:bodyDiv w:val="1"/>
      <w:marLeft w:val="0"/>
      <w:marRight w:val="0"/>
      <w:marTop w:val="0"/>
      <w:marBottom w:val="0"/>
      <w:divBdr>
        <w:top w:val="none" w:sz="0" w:space="0" w:color="auto"/>
        <w:left w:val="none" w:sz="0" w:space="0" w:color="auto"/>
        <w:bottom w:val="none" w:sz="0" w:space="0" w:color="auto"/>
        <w:right w:val="none" w:sz="0" w:space="0" w:color="auto"/>
      </w:divBdr>
      <w:divsChild>
        <w:div w:id="1422606618">
          <w:marLeft w:val="0"/>
          <w:marRight w:val="0"/>
          <w:marTop w:val="0"/>
          <w:marBottom w:val="0"/>
          <w:divBdr>
            <w:top w:val="none" w:sz="0" w:space="0" w:color="auto"/>
            <w:left w:val="none" w:sz="0" w:space="0" w:color="auto"/>
            <w:bottom w:val="none" w:sz="0" w:space="0" w:color="auto"/>
            <w:right w:val="none" w:sz="0" w:space="0" w:color="auto"/>
          </w:divBdr>
          <w:divsChild>
            <w:div w:id="665744821">
              <w:marLeft w:val="0"/>
              <w:marRight w:val="0"/>
              <w:marTop w:val="0"/>
              <w:marBottom w:val="0"/>
              <w:divBdr>
                <w:top w:val="none" w:sz="0" w:space="0" w:color="auto"/>
                <w:left w:val="none" w:sz="0" w:space="0" w:color="auto"/>
                <w:bottom w:val="none" w:sz="0" w:space="0" w:color="auto"/>
                <w:right w:val="none" w:sz="0" w:space="0" w:color="auto"/>
              </w:divBdr>
              <w:divsChild>
                <w:div w:id="1929659021">
                  <w:marLeft w:val="0"/>
                  <w:marRight w:val="0"/>
                  <w:marTop w:val="0"/>
                  <w:marBottom w:val="0"/>
                  <w:divBdr>
                    <w:top w:val="none" w:sz="0" w:space="0" w:color="auto"/>
                    <w:left w:val="none" w:sz="0" w:space="0" w:color="auto"/>
                    <w:bottom w:val="none" w:sz="0" w:space="0" w:color="auto"/>
                    <w:right w:val="none" w:sz="0" w:space="0" w:color="auto"/>
                  </w:divBdr>
                  <w:divsChild>
                    <w:div w:id="1555698065">
                      <w:marLeft w:val="0"/>
                      <w:marRight w:val="0"/>
                      <w:marTop w:val="0"/>
                      <w:marBottom w:val="0"/>
                      <w:divBdr>
                        <w:top w:val="none" w:sz="0" w:space="0" w:color="auto"/>
                        <w:left w:val="none" w:sz="0" w:space="0" w:color="auto"/>
                        <w:bottom w:val="none" w:sz="0" w:space="0" w:color="auto"/>
                        <w:right w:val="none" w:sz="0" w:space="0" w:color="auto"/>
                      </w:divBdr>
                      <w:divsChild>
                        <w:div w:id="1970935602">
                          <w:marLeft w:val="0"/>
                          <w:marRight w:val="0"/>
                          <w:marTop w:val="0"/>
                          <w:marBottom w:val="0"/>
                          <w:divBdr>
                            <w:top w:val="none" w:sz="0" w:space="0" w:color="auto"/>
                            <w:left w:val="none" w:sz="0" w:space="0" w:color="auto"/>
                            <w:bottom w:val="none" w:sz="0" w:space="0" w:color="auto"/>
                            <w:right w:val="none" w:sz="0" w:space="0" w:color="auto"/>
                          </w:divBdr>
                          <w:divsChild>
                            <w:div w:id="2130782270">
                              <w:marLeft w:val="0"/>
                              <w:marRight w:val="0"/>
                              <w:marTop w:val="0"/>
                              <w:marBottom w:val="0"/>
                              <w:divBdr>
                                <w:top w:val="none" w:sz="0" w:space="0" w:color="auto"/>
                                <w:left w:val="none" w:sz="0" w:space="0" w:color="auto"/>
                                <w:bottom w:val="none" w:sz="0" w:space="0" w:color="auto"/>
                                <w:right w:val="none" w:sz="0" w:space="0" w:color="auto"/>
                              </w:divBdr>
                              <w:divsChild>
                                <w:div w:id="539784540">
                                  <w:marLeft w:val="0"/>
                                  <w:marRight w:val="0"/>
                                  <w:marTop w:val="0"/>
                                  <w:marBottom w:val="0"/>
                                  <w:divBdr>
                                    <w:top w:val="none" w:sz="0" w:space="0" w:color="auto"/>
                                    <w:left w:val="none" w:sz="0" w:space="0" w:color="auto"/>
                                    <w:bottom w:val="none" w:sz="0" w:space="0" w:color="auto"/>
                                    <w:right w:val="none" w:sz="0" w:space="0" w:color="auto"/>
                                  </w:divBdr>
                                  <w:divsChild>
                                    <w:div w:id="302467488">
                                      <w:marLeft w:val="0"/>
                                      <w:marRight w:val="54"/>
                                      <w:marTop w:val="0"/>
                                      <w:marBottom w:val="0"/>
                                      <w:divBdr>
                                        <w:top w:val="none" w:sz="0" w:space="0" w:color="auto"/>
                                        <w:left w:val="none" w:sz="0" w:space="0" w:color="auto"/>
                                        <w:bottom w:val="none" w:sz="0" w:space="0" w:color="auto"/>
                                        <w:right w:val="none" w:sz="0" w:space="0" w:color="auto"/>
                                      </w:divBdr>
                                      <w:divsChild>
                                        <w:div w:id="1342319996">
                                          <w:marLeft w:val="0"/>
                                          <w:marRight w:val="0"/>
                                          <w:marTop w:val="0"/>
                                          <w:marBottom w:val="0"/>
                                          <w:divBdr>
                                            <w:top w:val="none" w:sz="0" w:space="0" w:color="auto"/>
                                            <w:left w:val="none" w:sz="0" w:space="0" w:color="auto"/>
                                            <w:bottom w:val="none" w:sz="0" w:space="0" w:color="auto"/>
                                            <w:right w:val="none" w:sz="0" w:space="0" w:color="auto"/>
                                          </w:divBdr>
                                          <w:divsChild>
                                            <w:div w:id="371854149">
                                              <w:marLeft w:val="0"/>
                                              <w:marRight w:val="0"/>
                                              <w:marTop w:val="0"/>
                                              <w:marBottom w:val="109"/>
                                              <w:divBdr>
                                                <w:top w:val="single" w:sz="6" w:space="0" w:color="F5F5F5"/>
                                                <w:left w:val="single" w:sz="6" w:space="0" w:color="F5F5F5"/>
                                                <w:bottom w:val="single" w:sz="6" w:space="0" w:color="F5F5F5"/>
                                                <w:right w:val="single" w:sz="6" w:space="0" w:color="F5F5F5"/>
                                              </w:divBdr>
                                              <w:divsChild>
                                                <w:div w:id="96602613">
                                                  <w:marLeft w:val="0"/>
                                                  <w:marRight w:val="0"/>
                                                  <w:marTop w:val="0"/>
                                                  <w:marBottom w:val="0"/>
                                                  <w:divBdr>
                                                    <w:top w:val="none" w:sz="0" w:space="0" w:color="auto"/>
                                                    <w:left w:val="none" w:sz="0" w:space="0" w:color="auto"/>
                                                    <w:bottom w:val="none" w:sz="0" w:space="0" w:color="auto"/>
                                                    <w:right w:val="none" w:sz="0" w:space="0" w:color="auto"/>
                                                  </w:divBdr>
                                                  <w:divsChild>
                                                    <w:div w:id="2111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1225881">
      <w:bodyDiv w:val="1"/>
      <w:marLeft w:val="0"/>
      <w:marRight w:val="0"/>
      <w:marTop w:val="0"/>
      <w:marBottom w:val="0"/>
      <w:divBdr>
        <w:top w:val="none" w:sz="0" w:space="0" w:color="auto"/>
        <w:left w:val="none" w:sz="0" w:space="0" w:color="auto"/>
        <w:bottom w:val="none" w:sz="0" w:space="0" w:color="auto"/>
        <w:right w:val="none" w:sz="0" w:space="0" w:color="auto"/>
      </w:divBdr>
      <w:divsChild>
        <w:div w:id="1637836130">
          <w:marLeft w:val="0"/>
          <w:marRight w:val="0"/>
          <w:marTop w:val="0"/>
          <w:marBottom w:val="0"/>
          <w:divBdr>
            <w:top w:val="none" w:sz="0" w:space="0" w:color="auto"/>
            <w:left w:val="none" w:sz="0" w:space="0" w:color="auto"/>
            <w:bottom w:val="none" w:sz="0" w:space="0" w:color="auto"/>
            <w:right w:val="none" w:sz="0" w:space="0" w:color="auto"/>
          </w:divBdr>
          <w:divsChild>
            <w:div w:id="854459745">
              <w:marLeft w:val="0"/>
              <w:marRight w:val="0"/>
              <w:marTop w:val="0"/>
              <w:marBottom w:val="0"/>
              <w:divBdr>
                <w:top w:val="none" w:sz="0" w:space="0" w:color="auto"/>
                <w:left w:val="none" w:sz="0" w:space="0" w:color="auto"/>
                <w:bottom w:val="none" w:sz="0" w:space="0" w:color="auto"/>
                <w:right w:val="none" w:sz="0" w:space="0" w:color="auto"/>
              </w:divBdr>
              <w:divsChild>
                <w:div w:id="651758424">
                  <w:marLeft w:val="0"/>
                  <w:marRight w:val="0"/>
                  <w:marTop w:val="0"/>
                  <w:marBottom w:val="0"/>
                  <w:divBdr>
                    <w:top w:val="none" w:sz="0" w:space="0" w:color="auto"/>
                    <w:left w:val="none" w:sz="0" w:space="0" w:color="auto"/>
                    <w:bottom w:val="none" w:sz="0" w:space="0" w:color="auto"/>
                    <w:right w:val="none" w:sz="0" w:space="0" w:color="auto"/>
                  </w:divBdr>
                  <w:divsChild>
                    <w:div w:id="1192648011">
                      <w:marLeft w:val="0"/>
                      <w:marRight w:val="0"/>
                      <w:marTop w:val="0"/>
                      <w:marBottom w:val="0"/>
                      <w:divBdr>
                        <w:top w:val="none" w:sz="0" w:space="0" w:color="auto"/>
                        <w:left w:val="none" w:sz="0" w:space="0" w:color="auto"/>
                        <w:bottom w:val="none" w:sz="0" w:space="0" w:color="auto"/>
                        <w:right w:val="none" w:sz="0" w:space="0" w:color="auto"/>
                      </w:divBdr>
                      <w:divsChild>
                        <w:div w:id="2043362290">
                          <w:marLeft w:val="0"/>
                          <w:marRight w:val="0"/>
                          <w:marTop w:val="0"/>
                          <w:marBottom w:val="0"/>
                          <w:divBdr>
                            <w:top w:val="none" w:sz="0" w:space="0" w:color="auto"/>
                            <w:left w:val="none" w:sz="0" w:space="0" w:color="auto"/>
                            <w:bottom w:val="none" w:sz="0" w:space="0" w:color="auto"/>
                            <w:right w:val="none" w:sz="0" w:space="0" w:color="auto"/>
                          </w:divBdr>
                          <w:divsChild>
                            <w:div w:id="282538794">
                              <w:marLeft w:val="0"/>
                              <w:marRight w:val="0"/>
                              <w:marTop w:val="0"/>
                              <w:marBottom w:val="0"/>
                              <w:divBdr>
                                <w:top w:val="none" w:sz="0" w:space="0" w:color="auto"/>
                                <w:left w:val="none" w:sz="0" w:space="0" w:color="auto"/>
                                <w:bottom w:val="none" w:sz="0" w:space="0" w:color="auto"/>
                                <w:right w:val="none" w:sz="0" w:space="0" w:color="auto"/>
                              </w:divBdr>
                              <w:divsChild>
                                <w:div w:id="2123528578">
                                  <w:marLeft w:val="0"/>
                                  <w:marRight w:val="0"/>
                                  <w:marTop w:val="0"/>
                                  <w:marBottom w:val="0"/>
                                  <w:divBdr>
                                    <w:top w:val="single" w:sz="4" w:space="0" w:color="F5F5F5"/>
                                    <w:left w:val="single" w:sz="4" w:space="0" w:color="F5F5F5"/>
                                    <w:bottom w:val="single" w:sz="4" w:space="0" w:color="F5F5F5"/>
                                    <w:right w:val="single" w:sz="4" w:space="0" w:color="F5F5F5"/>
                                  </w:divBdr>
                                  <w:divsChild>
                                    <w:div w:id="589630892">
                                      <w:marLeft w:val="0"/>
                                      <w:marRight w:val="0"/>
                                      <w:marTop w:val="0"/>
                                      <w:marBottom w:val="0"/>
                                      <w:divBdr>
                                        <w:top w:val="none" w:sz="0" w:space="0" w:color="auto"/>
                                        <w:left w:val="none" w:sz="0" w:space="0" w:color="auto"/>
                                        <w:bottom w:val="none" w:sz="0" w:space="0" w:color="auto"/>
                                        <w:right w:val="none" w:sz="0" w:space="0" w:color="auto"/>
                                      </w:divBdr>
                                      <w:divsChild>
                                        <w:div w:id="9414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747616">
      <w:bodyDiv w:val="1"/>
      <w:marLeft w:val="0"/>
      <w:marRight w:val="0"/>
      <w:marTop w:val="0"/>
      <w:marBottom w:val="0"/>
      <w:divBdr>
        <w:top w:val="none" w:sz="0" w:space="0" w:color="auto"/>
        <w:left w:val="none" w:sz="0" w:space="0" w:color="auto"/>
        <w:bottom w:val="none" w:sz="0" w:space="0" w:color="auto"/>
        <w:right w:val="none" w:sz="0" w:space="0" w:color="auto"/>
      </w:divBdr>
      <w:divsChild>
        <w:div w:id="527763977">
          <w:marLeft w:val="0"/>
          <w:marRight w:val="0"/>
          <w:marTop w:val="0"/>
          <w:marBottom w:val="0"/>
          <w:divBdr>
            <w:top w:val="none" w:sz="0" w:space="0" w:color="auto"/>
            <w:left w:val="none" w:sz="0" w:space="0" w:color="auto"/>
            <w:bottom w:val="none" w:sz="0" w:space="0" w:color="auto"/>
            <w:right w:val="none" w:sz="0" w:space="0" w:color="auto"/>
          </w:divBdr>
          <w:divsChild>
            <w:div w:id="556278584">
              <w:marLeft w:val="0"/>
              <w:marRight w:val="0"/>
              <w:marTop w:val="0"/>
              <w:marBottom w:val="0"/>
              <w:divBdr>
                <w:top w:val="none" w:sz="0" w:space="0" w:color="auto"/>
                <w:left w:val="none" w:sz="0" w:space="0" w:color="auto"/>
                <w:bottom w:val="none" w:sz="0" w:space="0" w:color="auto"/>
                <w:right w:val="none" w:sz="0" w:space="0" w:color="auto"/>
              </w:divBdr>
              <w:divsChild>
                <w:div w:id="1119225500">
                  <w:marLeft w:val="-240"/>
                  <w:marRight w:val="-240"/>
                  <w:marTop w:val="0"/>
                  <w:marBottom w:val="0"/>
                  <w:divBdr>
                    <w:top w:val="none" w:sz="0" w:space="0" w:color="auto"/>
                    <w:left w:val="none" w:sz="0" w:space="0" w:color="auto"/>
                    <w:bottom w:val="none" w:sz="0" w:space="0" w:color="auto"/>
                    <w:right w:val="none" w:sz="0" w:space="0" w:color="auto"/>
                  </w:divBdr>
                  <w:divsChild>
                    <w:div w:id="299967959">
                      <w:marLeft w:val="0"/>
                      <w:marRight w:val="0"/>
                      <w:marTop w:val="0"/>
                      <w:marBottom w:val="0"/>
                      <w:divBdr>
                        <w:top w:val="none" w:sz="0" w:space="0" w:color="auto"/>
                        <w:left w:val="none" w:sz="0" w:space="0" w:color="auto"/>
                        <w:bottom w:val="none" w:sz="0" w:space="0" w:color="auto"/>
                        <w:right w:val="none" w:sz="0" w:space="0" w:color="auto"/>
                      </w:divBdr>
                      <w:divsChild>
                        <w:div w:id="1353648481">
                          <w:marLeft w:val="0"/>
                          <w:marRight w:val="0"/>
                          <w:marTop w:val="0"/>
                          <w:marBottom w:val="0"/>
                          <w:divBdr>
                            <w:top w:val="none" w:sz="0" w:space="0" w:color="auto"/>
                            <w:left w:val="none" w:sz="0" w:space="0" w:color="auto"/>
                            <w:bottom w:val="none" w:sz="0" w:space="0" w:color="auto"/>
                            <w:right w:val="none" w:sz="0" w:space="0" w:color="auto"/>
                          </w:divBdr>
                        </w:div>
                        <w:div w:id="924803893">
                          <w:marLeft w:val="0"/>
                          <w:marRight w:val="0"/>
                          <w:marTop w:val="0"/>
                          <w:marBottom w:val="0"/>
                          <w:divBdr>
                            <w:top w:val="none" w:sz="0" w:space="0" w:color="auto"/>
                            <w:left w:val="none" w:sz="0" w:space="0" w:color="auto"/>
                            <w:bottom w:val="none" w:sz="0" w:space="0" w:color="auto"/>
                            <w:right w:val="none" w:sz="0" w:space="0" w:color="auto"/>
                          </w:divBdr>
                          <w:divsChild>
                            <w:div w:id="561646471">
                              <w:marLeft w:val="165"/>
                              <w:marRight w:val="165"/>
                              <w:marTop w:val="0"/>
                              <w:marBottom w:val="0"/>
                              <w:divBdr>
                                <w:top w:val="none" w:sz="0" w:space="0" w:color="auto"/>
                                <w:left w:val="none" w:sz="0" w:space="0" w:color="auto"/>
                                <w:bottom w:val="none" w:sz="0" w:space="0" w:color="auto"/>
                                <w:right w:val="none" w:sz="0" w:space="0" w:color="auto"/>
                              </w:divBdr>
                              <w:divsChild>
                                <w:div w:id="1496535894">
                                  <w:marLeft w:val="0"/>
                                  <w:marRight w:val="0"/>
                                  <w:marTop w:val="0"/>
                                  <w:marBottom w:val="0"/>
                                  <w:divBdr>
                                    <w:top w:val="none" w:sz="0" w:space="0" w:color="auto"/>
                                    <w:left w:val="none" w:sz="0" w:space="0" w:color="auto"/>
                                    <w:bottom w:val="none" w:sz="0" w:space="0" w:color="auto"/>
                                    <w:right w:val="none" w:sz="0" w:space="0" w:color="auto"/>
                                  </w:divBdr>
                                  <w:divsChild>
                                    <w:div w:id="14734459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1827263">
      <w:bodyDiv w:val="1"/>
      <w:marLeft w:val="0"/>
      <w:marRight w:val="0"/>
      <w:marTop w:val="0"/>
      <w:marBottom w:val="0"/>
      <w:divBdr>
        <w:top w:val="none" w:sz="0" w:space="0" w:color="auto"/>
        <w:left w:val="none" w:sz="0" w:space="0" w:color="auto"/>
        <w:bottom w:val="none" w:sz="0" w:space="0" w:color="auto"/>
        <w:right w:val="none" w:sz="0" w:space="0" w:color="auto"/>
      </w:divBdr>
      <w:divsChild>
        <w:div w:id="224293987">
          <w:marLeft w:val="0"/>
          <w:marRight w:val="0"/>
          <w:marTop w:val="0"/>
          <w:marBottom w:val="0"/>
          <w:divBdr>
            <w:top w:val="none" w:sz="0" w:space="0" w:color="auto"/>
            <w:left w:val="none" w:sz="0" w:space="0" w:color="auto"/>
            <w:bottom w:val="none" w:sz="0" w:space="0" w:color="auto"/>
            <w:right w:val="none" w:sz="0" w:space="0" w:color="auto"/>
          </w:divBdr>
          <w:divsChild>
            <w:div w:id="906039628">
              <w:marLeft w:val="0"/>
              <w:marRight w:val="0"/>
              <w:marTop w:val="0"/>
              <w:marBottom w:val="0"/>
              <w:divBdr>
                <w:top w:val="none" w:sz="0" w:space="0" w:color="auto"/>
                <w:left w:val="none" w:sz="0" w:space="0" w:color="auto"/>
                <w:bottom w:val="none" w:sz="0" w:space="0" w:color="auto"/>
                <w:right w:val="none" w:sz="0" w:space="0" w:color="auto"/>
              </w:divBdr>
              <w:divsChild>
                <w:div w:id="945842235">
                  <w:marLeft w:val="0"/>
                  <w:marRight w:val="0"/>
                  <w:marTop w:val="0"/>
                  <w:marBottom w:val="0"/>
                  <w:divBdr>
                    <w:top w:val="none" w:sz="0" w:space="0" w:color="auto"/>
                    <w:left w:val="none" w:sz="0" w:space="0" w:color="auto"/>
                    <w:bottom w:val="none" w:sz="0" w:space="0" w:color="auto"/>
                    <w:right w:val="none" w:sz="0" w:space="0" w:color="auto"/>
                  </w:divBdr>
                  <w:divsChild>
                    <w:div w:id="295140235">
                      <w:marLeft w:val="0"/>
                      <w:marRight w:val="0"/>
                      <w:marTop w:val="0"/>
                      <w:marBottom w:val="0"/>
                      <w:divBdr>
                        <w:top w:val="none" w:sz="0" w:space="0" w:color="auto"/>
                        <w:left w:val="none" w:sz="0" w:space="0" w:color="auto"/>
                        <w:bottom w:val="none" w:sz="0" w:space="0" w:color="auto"/>
                        <w:right w:val="none" w:sz="0" w:space="0" w:color="auto"/>
                      </w:divBdr>
                      <w:divsChild>
                        <w:div w:id="1080561449">
                          <w:marLeft w:val="0"/>
                          <w:marRight w:val="0"/>
                          <w:marTop w:val="0"/>
                          <w:marBottom w:val="0"/>
                          <w:divBdr>
                            <w:top w:val="none" w:sz="0" w:space="0" w:color="auto"/>
                            <w:left w:val="none" w:sz="0" w:space="0" w:color="auto"/>
                            <w:bottom w:val="none" w:sz="0" w:space="0" w:color="auto"/>
                            <w:right w:val="none" w:sz="0" w:space="0" w:color="auto"/>
                          </w:divBdr>
                          <w:divsChild>
                            <w:div w:id="1104495098">
                              <w:marLeft w:val="0"/>
                              <w:marRight w:val="0"/>
                              <w:marTop w:val="0"/>
                              <w:marBottom w:val="0"/>
                              <w:divBdr>
                                <w:top w:val="none" w:sz="0" w:space="0" w:color="auto"/>
                                <w:left w:val="none" w:sz="0" w:space="0" w:color="auto"/>
                                <w:bottom w:val="none" w:sz="0" w:space="0" w:color="auto"/>
                                <w:right w:val="none" w:sz="0" w:space="0" w:color="auto"/>
                              </w:divBdr>
                              <w:divsChild>
                                <w:div w:id="174892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3084185">
      <w:bodyDiv w:val="1"/>
      <w:marLeft w:val="0"/>
      <w:marRight w:val="0"/>
      <w:marTop w:val="0"/>
      <w:marBottom w:val="0"/>
      <w:divBdr>
        <w:top w:val="none" w:sz="0" w:space="0" w:color="auto"/>
        <w:left w:val="none" w:sz="0" w:space="0" w:color="auto"/>
        <w:bottom w:val="none" w:sz="0" w:space="0" w:color="auto"/>
        <w:right w:val="none" w:sz="0" w:space="0" w:color="auto"/>
      </w:divBdr>
      <w:divsChild>
        <w:div w:id="481505928">
          <w:marLeft w:val="0"/>
          <w:marRight w:val="0"/>
          <w:marTop w:val="0"/>
          <w:marBottom w:val="0"/>
          <w:divBdr>
            <w:top w:val="none" w:sz="0" w:space="0" w:color="auto"/>
            <w:left w:val="none" w:sz="0" w:space="0" w:color="auto"/>
            <w:bottom w:val="none" w:sz="0" w:space="0" w:color="auto"/>
            <w:right w:val="none" w:sz="0" w:space="0" w:color="auto"/>
          </w:divBdr>
          <w:divsChild>
            <w:div w:id="144317252">
              <w:marLeft w:val="0"/>
              <w:marRight w:val="0"/>
              <w:marTop w:val="0"/>
              <w:marBottom w:val="0"/>
              <w:divBdr>
                <w:top w:val="none" w:sz="0" w:space="0" w:color="auto"/>
                <w:left w:val="none" w:sz="0" w:space="0" w:color="auto"/>
                <w:bottom w:val="none" w:sz="0" w:space="0" w:color="auto"/>
                <w:right w:val="none" w:sz="0" w:space="0" w:color="auto"/>
              </w:divBdr>
              <w:divsChild>
                <w:div w:id="1445267487">
                  <w:marLeft w:val="-240"/>
                  <w:marRight w:val="-240"/>
                  <w:marTop w:val="0"/>
                  <w:marBottom w:val="0"/>
                  <w:divBdr>
                    <w:top w:val="none" w:sz="0" w:space="0" w:color="auto"/>
                    <w:left w:val="none" w:sz="0" w:space="0" w:color="auto"/>
                    <w:bottom w:val="none" w:sz="0" w:space="0" w:color="auto"/>
                    <w:right w:val="none" w:sz="0" w:space="0" w:color="auto"/>
                  </w:divBdr>
                  <w:divsChild>
                    <w:div w:id="657733965">
                      <w:marLeft w:val="0"/>
                      <w:marRight w:val="0"/>
                      <w:marTop w:val="0"/>
                      <w:marBottom w:val="0"/>
                      <w:divBdr>
                        <w:top w:val="none" w:sz="0" w:space="0" w:color="auto"/>
                        <w:left w:val="none" w:sz="0" w:space="0" w:color="auto"/>
                        <w:bottom w:val="none" w:sz="0" w:space="0" w:color="auto"/>
                        <w:right w:val="none" w:sz="0" w:space="0" w:color="auto"/>
                      </w:divBdr>
                      <w:divsChild>
                        <w:div w:id="1101075008">
                          <w:marLeft w:val="0"/>
                          <w:marRight w:val="0"/>
                          <w:marTop w:val="0"/>
                          <w:marBottom w:val="0"/>
                          <w:divBdr>
                            <w:top w:val="none" w:sz="0" w:space="0" w:color="auto"/>
                            <w:left w:val="none" w:sz="0" w:space="0" w:color="auto"/>
                            <w:bottom w:val="none" w:sz="0" w:space="0" w:color="auto"/>
                            <w:right w:val="none" w:sz="0" w:space="0" w:color="auto"/>
                          </w:divBdr>
                        </w:div>
                        <w:div w:id="1950507439">
                          <w:marLeft w:val="0"/>
                          <w:marRight w:val="0"/>
                          <w:marTop w:val="0"/>
                          <w:marBottom w:val="0"/>
                          <w:divBdr>
                            <w:top w:val="none" w:sz="0" w:space="0" w:color="auto"/>
                            <w:left w:val="none" w:sz="0" w:space="0" w:color="auto"/>
                            <w:bottom w:val="none" w:sz="0" w:space="0" w:color="auto"/>
                            <w:right w:val="none" w:sz="0" w:space="0" w:color="auto"/>
                          </w:divBdr>
                          <w:divsChild>
                            <w:div w:id="80688014">
                              <w:marLeft w:val="165"/>
                              <w:marRight w:val="165"/>
                              <w:marTop w:val="0"/>
                              <w:marBottom w:val="0"/>
                              <w:divBdr>
                                <w:top w:val="none" w:sz="0" w:space="0" w:color="auto"/>
                                <w:left w:val="none" w:sz="0" w:space="0" w:color="auto"/>
                                <w:bottom w:val="none" w:sz="0" w:space="0" w:color="auto"/>
                                <w:right w:val="none" w:sz="0" w:space="0" w:color="auto"/>
                              </w:divBdr>
                              <w:divsChild>
                                <w:div w:id="1162354663">
                                  <w:marLeft w:val="0"/>
                                  <w:marRight w:val="0"/>
                                  <w:marTop w:val="0"/>
                                  <w:marBottom w:val="0"/>
                                  <w:divBdr>
                                    <w:top w:val="none" w:sz="0" w:space="0" w:color="auto"/>
                                    <w:left w:val="none" w:sz="0" w:space="0" w:color="auto"/>
                                    <w:bottom w:val="none" w:sz="0" w:space="0" w:color="auto"/>
                                    <w:right w:val="none" w:sz="0" w:space="0" w:color="auto"/>
                                  </w:divBdr>
                                  <w:divsChild>
                                    <w:div w:id="10481871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887645">
      <w:bodyDiv w:val="1"/>
      <w:marLeft w:val="0"/>
      <w:marRight w:val="0"/>
      <w:marTop w:val="0"/>
      <w:marBottom w:val="0"/>
      <w:divBdr>
        <w:top w:val="none" w:sz="0" w:space="0" w:color="auto"/>
        <w:left w:val="none" w:sz="0" w:space="0" w:color="auto"/>
        <w:bottom w:val="none" w:sz="0" w:space="0" w:color="auto"/>
        <w:right w:val="none" w:sz="0" w:space="0" w:color="auto"/>
      </w:divBdr>
      <w:divsChild>
        <w:div w:id="1578202605">
          <w:marLeft w:val="0"/>
          <w:marRight w:val="0"/>
          <w:marTop w:val="0"/>
          <w:marBottom w:val="0"/>
          <w:divBdr>
            <w:top w:val="none" w:sz="0" w:space="0" w:color="auto"/>
            <w:left w:val="none" w:sz="0" w:space="0" w:color="auto"/>
            <w:bottom w:val="none" w:sz="0" w:space="0" w:color="auto"/>
            <w:right w:val="none" w:sz="0" w:space="0" w:color="auto"/>
          </w:divBdr>
          <w:divsChild>
            <w:div w:id="232660933">
              <w:marLeft w:val="0"/>
              <w:marRight w:val="0"/>
              <w:marTop w:val="0"/>
              <w:marBottom w:val="0"/>
              <w:divBdr>
                <w:top w:val="none" w:sz="0" w:space="0" w:color="auto"/>
                <w:left w:val="none" w:sz="0" w:space="0" w:color="auto"/>
                <w:bottom w:val="none" w:sz="0" w:space="0" w:color="auto"/>
                <w:right w:val="none" w:sz="0" w:space="0" w:color="auto"/>
              </w:divBdr>
              <w:divsChild>
                <w:div w:id="687633360">
                  <w:marLeft w:val="0"/>
                  <w:marRight w:val="0"/>
                  <w:marTop w:val="0"/>
                  <w:marBottom w:val="0"/>
                  <w:divBdr>
                    <w:top w:val="none" w:sz="0" w:space="0" w:color="auto"/>
                    <w:left w:val="none" w:sz="0" w:space="0" w:color="auto"/>
                    <w:bottom w:val="none" w:sz="0" w:space="0" w:color="auto"/>
                    <w:right w:val="none" w:sz="0" w:space="0" w:color="auto"/>
                  </w:divBdr>
                  <w:divsChild>
                    <w:div w:id="1951273963">
                      <w:marLeft w:val="0"/>
                      <w:marRight w:val="0"/>
                      <w:marTop w:val="0"/>
                      <w:marBottom w:val="0"/>
                      <w:divBdr>
                        <w:top w:val="none" w:sz="0" w:space="0" w:color="auto"/>
                        <w:left w:val="none" w:sz="0" w:space="0" w:color="auto"/>
                        <w:bottom w:val="none" w:sz="0" w:space="0" w:color="auto"/>
                        <w:right w:val="none" w:sz="0" w:space="0" w:color="auto"/>
                      </w:divBdr>
                      <w:divsChild>
                        <w:div w:id="1487042204">
                          <w:marLeft w:val="0"/>
                          <w:marRight w:val="0"/>
                          <w:marTop w:val="0"/>
                          <w:marBottom w:val="0"/>
                          <w:divBdr>
                            <w:top w:val="none" w:sz="0" w:space="0" w:color="auto"/>
                            <w:left w:val="none" w:sz="0" w:space="0" w:color="auto"/>
                            <w:bottom w:val="none" w:sz="0" w:space="0" w:color="auto"/>
                            <w:right w:val="none" w:sz="0" w:space="0" w:color="auto"/>
                          </w:divBdr>
                          <w:divsChild>
                            <w:div w:id="1212108948">
                              <w:marLeft w:val="0"/>
                              <w:marRight w:val="0"/>
                              <w:marTop w:val="0"/>
                              <w:marBottom w:val="0"/>
                              <w:divBdr>
                                <w:top w:val="none" w:sz="0" w:space="0" w:color="auto"/>
                                <w:left w:val="none" w:sz="0" w:space="0" w:color="auto"/>
                                <w:bottom w:val="none" w:sz="0" w:space="0" w:color="auto"/>
                                <w:right w:val="none" w:sz="0" w:space="0" w:color="auto"/>
                              </w:divBdr>
                              <w:divsChild>
                                <w:div w:id="9998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3811454">
      <w:bodyDiv w:val="1"/>
      <w:marLeft w:val="0"/>
      <w:marRight w:val="0"/>
      <w:marTop w:val="0"/>
      <w:marBottom w:val="0"/>
      <w:divBdr>
        <w:top w:val="none" w:sz="0" w:space="0" w:color="auto"/>
        <w:left w:val="none" w:sz="0" w:space="0" w:color="auto"/>
        <w:bottom w:val="none" w:sz="0" w:space="0" w:color="auto"/>
        <w:right w:val="none" w:sz="0" w:space="0" w:color="auto"/>
      </w:divBdr>
    </w:div>
    <w:div w:id="845439649">
      <w:bodyDiv w:val="1"/>
      <w:marLeft w:val="0"/>
      <w:marRight w:val="0"/>
      <w:marTop w:val="0"/>
      <w:marBottom w:val="0"/>
      <w:divBdr>
        <w:top w:val="none" w:sz="0" w:space="0" w:color="auto"/>
        <w:left w:val="none" w:sz="0" w:space="0" w:color="auto"/>
        <w:bottom w:val="none" w:sz="0" w:space="0" w:color="auto"/>
        <w:right w:val="none" w:sz="0" w:space="0" w:color="auto"/>
      </w:divBdr>
    </w:div>
    <w:div w:id="863707550">
      <w:bodyDiv w:val="1"/>
      <w:marLeft w:val="0"/>
      <w:marRight w:val="0"/>
      <w:marTop w:val="0"/>
      <w:marBottom w:val="0"/>
      <w:divBdr>
        <w:top w:val="none" w:sz="0" w:space="0" w:color="auto"/>
        <w:left w:val="none" w:sz="0" w:space="0" w:color="auto"/>
        <w:bottom w:val="none" w:sz="0" w:space="0" w:color="auto"/>
        <w:right w:val="none" w:sz="0" w:space="0" w:color="auto"/>
      </w:divBdr>
    </w:div>
    <w:div w:id="996497355">
      <w:bodyDiv w:val="1"/>
      <w:marLeft w:val="0"/>
      <w:marRight w:val="0"/>
      <w:marTop w:val="0"/>
      <w:marBottom w:val="0"/>
      <w:divBdr>
        <w:top w:val="none" w:sz="0" w:space="0" w:color="auto"/>
        <w:left w:val="none" w:sz="0" w:space="0" w:color="auto"/>
        <w:bottom w:val="none" w:sz="0" w:space="0" w:color="auto"/>
        <w:right w:val="none" w:sz="0" w:space="0" w:color="auto"/>
      </w:divBdr>
      <w:divsChild>
        <w:div w:id="1533958519">
          <w:marLeft w:val="0"/>
          <w:marRight w:val="0"/>
          <w:marTop w:val="0"/>
          <w:marBottom w:val="0"/>
          <w:divBdr>
            <w:top w:val="none" w:sz="0" w:space="0" w:color="auto"/>
            <w:left w:val="none" w:sz="0" w:space="0" w:color="auto"/>
            <w:bottom w:val="none" w:sz="0" w:space="0" w:color="auto"/>
            <w:right w:val="none" w:sz="0" w:space="0" w:color="auto"/>
          </w:divBdr>
          <w:divsChild>
            <w:div w:id="1831405838">
              <w:marLeft w:val="0"/>
              <w:marRight w:val="0"/>
              <w:marTop w:val="0"/>
              <w:marBottom w:val="0"/>
              <w:divBdr>
                <w:top w:val="none" w:sz="0" w:space="0" w:color="auto"/>
                <w:left w:val="none" w:sz="0" w:space="0" w:color="auto"/>
                <w:bottom w:val="none" w:sz="0" w:space="0" w:color="auto"/>
                <w:right w:val="none" w:sz="0" w:space="0" w:color="auto"/>
              </w:divBdr>
              <w:divsChild>
                <w:div w:id="1559318369">
                  <w:marLeft w:val="0"/>
                  <w:marRight w:val="0"/>
                  <w:marTop w:val="0"/>
                  <w:marBottom w:val="0"/>
                  <w:divBdr>
                    <w:top w:val="none" w:sz="0" w:space="0" w:color="auto"/>
                    <w:left w:val="none" w:sz="0" w:space="0" w:color="auto"/>
                    <w:bottom w:val="none" w:sz="0" w:space="0" w:color="auto"/>
                    <w:right w:val="none" w:sz="0" w:space="0" w:color="auto"/>
                  </w:divBdr>
                  <w:divsChild>
                    <w:div w:id="757364149">
                      <w:marLeft w:val="0"/>
                      <w:marRight w:val="0"/>
                      <w:marTop w:val="0"/>
                      <w:marBottom w:val="0"/>
                      <w:divBdr>
                        <w:top w:val="none" w:sz="0" w:space="0" w:color="auto"/>
                        <w:left w:val="none" w:sz="0" w:space="0" w:color="auto"/>
                        <w:bottom w:val="none" w:sz="0" w:space="0" w:color="auto"/>
                        <w:right w:val="none" w:sz="0" w:space="0" w:color="auto"/>
                      </w:divBdr>
                      <w:divsChild>
                        <w:div w:id="467355764">
                          <w:marLeft w:val="0"/>
                          <w:marRight w:val="0"/>
                          <w:marTop w:val="0"/>
                          <w:marBottom w:val="0"/>
                          <w:divBdr>
                            <w:top w:val="none" w:sz="0" w:space="0" w:color="auto"/>
                            <w:left w:val="none" w:sz="0" w:space="0" w:color="auto"/>
                            <w:bottom w:val="none" w:sz="0" w:space="0" w:color="auto"/>
                            <w:right w:val="none" w:sz="0" w:space="0" w:color="auto"/>
                          </w:divBdr>
                          <w:divsChild>
                            <w:div w:id="19013171">
                              <w:marLeft w:val="0"/>
                              <w:marRight w:val="0"/>
                              <w:marTop w:val="0"/>
                              <w:marBottom w:val="0"/>
                              <w:divBdr>
                                <w:top w:val="none" w:sz="0" w:space="0" w:color="auto"/>
                                <w:left w:val="none" w:sz="0" w:space="0" w:color="auto"/>
                                <w:bottom w:val="none" w:sz="0" w:space="0" w:color="auto"/>
                                <w:right w:val="none" w:sz="0" w:space="0" w:color="auto"/>
                              </w:divBdr>
                              <w:divsChild>
                                <w:div w:id="386491022">
                                  <w:marLeft w:val="0"/>
                                  <w:marRight w:val="0"/>
                                  <w:marTop w:val="0"/>
                                  <w:marBottom w:val="0"/>
                                  <w:divBdr>
                                    <w:top w:val="none" w:sz="0" w:space="0" w:color="auto"/>
                                    <w:left w:val="none" w:sz="0" w:space="0" w:color="auto"/>
                                    <w:bottom w:val="none" w:sz="0" w:space="0" w:color="auto"/>
                                    <w:right w:val="none" w:sz="0" w:space="0" w:color="auto"/>
                                  </w:divBdr>
                                  <w:divsChild>
                                    <w:div w:id="110306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654532">
      <w:bodyDiv w:val="1"/>
      <w:marLeft w:val="0"/>
      <w:marRight w:val="0"/>
      <w:marTop w:val="0"/>
      <w:marBottom w:val="0"/>
      <w:divBdr>
        <w:top w:val="none" w:sz="0" w:space="0" w:color="auto"/>
        <w:left w:val="none" w:sz="0" w:space="0" w:color="auto"/>
        <w:bottom w:val="none" w:sz="0" w:space="0" w:color="auto"/>
        <w:right w:val="none" w:sz="0" w:space="0" w:color="auto"/>
      </w:divBdr>
    </w:div>
    <w:div w:id="1108701619">
      <w:bodyDiv w:val="1"/>
      <w:marLeft w:val="0"/>
      <w:marRight w:val="0"/>
      <w:marTop w:val="0"/>
      <w:marBottom w:val="0"/>
      <w:divBdr>
        <w:top w:val="none" w:sz="0" w:space="0" w:color="auto"/>
        <w:left w:val="none" w:sz="0" w:space="0" w:color="auto"/>
        <w:bottom w:val="none" w:sz="0" w:space="0" w:color="auto"/>
        <w:right w:val="none" w:sz="0" w:space="0" w:color="auto"/>
      </w:divBdr>
      <w:divsChild>
        <w:div w:id="259918784">
          <w:marLeft w:val="0"/>
          <w:marRight w:val="0"/>
          <w:marTop w:val="0"/>
          <w:marBottom w:val="0"/>
          <w:divBdr>
            <w:top w:val="none" w:sz="0" w:space="0" w:color="auto"/>
            <w:left w:val="none" w:sz="0" w:space="0" w:color="auto"/>
            <w:bottom w:val="none" w:sz="0" w:space="0" w:color="auto"/>
            <w:right w:val="none" w:sz="0" w:space="0" w:color="auto"/>
          </w:divBdr>
          <w:divsChild>
            <w:div w:id="415633299">
              <w:marLeft w:val="0"/>
              <w:marRight w:val="0"/>
              <w:marTop w:val="0"/>
              <w:marBottom w:val="0"/>
              <w:divBdr>
                <w:top w:val="none" w:sz="0" w:space="0" w:color="auto"/>
                <w:left w:val="none" w:sz="0" w:space="0" w:color="auto"/>
                <w:bottom w:val="none" w:sz="0" w:space="0" w:color="auto"/>
                <w:right w:val="none" w:sz="0" w:space="0" w:color="auto"/>
              </w:divBdr>
              <w:divsChild>
                <w:div w:id="920867276">
                  <w:marLeft w:val="0"/>
                  <w:marRight w:val="0"/>
                  <w:marTop w:val="0"/>
                  <w:marBottom w:val="0"/>
                  <w:divBdr>
                    <w:top w:val="none" w:sz="0" w:space="0" w:color="auto"/>
                    <w:left w:val="none" w:sz="0" w:space="0" w:color="auto"/>
                    <w:bottom w:val="none" w:sz="0" w:space="0" w:color="auto"/>
                    <w:right w:val="none" w:sz="0" w:space="0" w:color="auto"/>
                  </w:divBdr>
                  <w:divsChild>
                    <w:div w:id="2004889031">
                      <w:marLeft w:val="0"/>
                      <w:marRight w:val="0"/>
                      <w:marTop w:val="0"/>
                      <w:marBottom w:val="0"/>
                      <w:divBdr>
                        <w:top w:val="none" w:sz="0" w:space="0" w:color="auto"/>
                        <w:left w:val="none" w:sz="0" w:space="0" w:color="auto"/>
                        <w:bottom w:val="none" w:sz="0" w:space="0" w:color="auto"/>
                        <w:right w:val="none" w:sz="0" w:space="0" w:color="auto"/>
                      </w:divBdr>
                      <w:divsChild>
                        <w:div w:id="1691762709">
                          <w:marLeft w:val="0"/>
                          <w:marRight w:val="0"/>
                          <w:marTop w:val="0"/>
                          <w:marBottom w:val="0"/>
                          <w:divBdr>
                            <w:top w:val="none" w:sz="0" w:space="0" w:color="auto"/>
                            <w:left w:val="none" w:sz="0" w:space="0" w:color="auto"/>
                            <w:bottom w:val="none" w:sz="0" w:space="0" w:color="auto"/>
                            <w:right w:val="none" w:sz="0" w:space="0" w:color="auto"/>
                          </w:divBdr>
                          <w:divsChild>
                            <w:div w:id="418252289">
                              <w:marLeft w:val="0"/>
                              <w:marRight w:val="0"/>
                              <w:marTop w:val="0"/>
                              <w:marBottom w:val="0"/>
                              <w:divBdr>
                                <w:top w:val="none" w:sz="0" w:space="0" w:color="auto"/>
                                <w:left w:val="none" w:sz="0" w:space="0" w:color="auto"/>
                                <w:bottom w:val="none" w:sz="0" w:space="0" w:color="auto"/>
                                <w:right w:val="none" w:sz="0" w:space="0" w:color="auto"/>
                              </w:divBdr>
                              <w:divsChild>
                                <w:div w:id="104406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485636">
      <w:bodyDiv w:val="1"/>
      <w:marLeft w:val="0"/>
      <w:marRight w:val="0"/>
      <w:marTop w:val="0"/>
      <w:marBottom w:val="0"/>
      <w:divBdr>
        <w:top w:val="none" w:sz="0" w:space="0" w:color="auto"/>
        <w:left w:val="none" w:sz="0" w:space="0" w:color="auto"/>
        <w:bottom w:val="none" w:sz="0" w:space="0" w:color="auto"/>
        <w:right w:val="none" w:sz="0" w:space="0" w:color="auto"/>
      </w:divBdr>
    </w:div>
    <w:div w:id="1196888591">
      <w:bodyDiv w:val="1"/>
      <w:marLeft w:val="0"/>
      <w:marRight w:val="0"/>
      <w:marTop w:val="0"/>
      <w:marBottom w:val="0"/>
      <w:divBdr>
        <w:top w:val="none" w:sz="0" w:space="0" w:color="auto"/>
        <w:left w:val="none" w:sz="0" w:space="0" w:color="auto"/>
        <w:bottom w:val="none" w:sz="0" w:space="0" w:color="auto"/>
        <w:right w:val="none" w:sz="0" w:space="0" w:color="auto"/>
      </w:divBdr>
      <w:divsChild>
        <w:div w:id="588580369">
          <w:marLeft w:val="0"/>
          <w:marRight w:val="0"/>
          <w:marTop w:val="0"/>
          <w:marBottom w:val="0"/>
          <w:divBdr>
            <w:top w:val="none" w:sz="0" w:space="0" w:color="auto"/>
            <w:left w:val="none" w:sz="0" w:space="0" w:color="auto"/>
            <w:bottom w:val="none" w:sz="0" w:space="0" w:color="auto"/>
            <w:right w:val="none" w:sz="0" w:space="0" w:color="auto"/>
          </w:divBdr>
          <w:divsChild>
            <w:div w:id="1193346232">
              <w:marLeft w:val="0"/>
              <w:marRight w:val="0"/>
              <w:marTop w:val="0"/>
              <w:marBottom w:val="0"/>
              <w:divBdr>
                <w:top w:val="none" w:sz="0" w:space="0" w:color="auto"/>
                <w:left w:val="none" w:sz="0" w:space="0" w:color="auto"/>
                <w:bottom w:val="none" w:sz="0" w:space="0" w:color="auto"/>
                <w:right w:val="none" w:sz="0" w:space="0" w:color="auto"/>
              </w:divBdr>
              <w:divsChild>
                <w:div w:id="1211530320">
                  <w:marLeft w:val="0"/>
                  <w:marRight w:val="0"/>
                  <w:marTop w:val="0"/>
                  <w:marBottom w:val="0"/>
                  <w:divBdr>
                    <w:top w:val="none" w:sz="0" w:space="0" w:color="auto"/>
                    <w:left w:val="none" w:sz="0" w:space="0" w:color="auto"/>
                    <w:bottom w:val="none" w:sz="0" w:space="0" w:color="auto"/>
                    <w:right w:val="none" w:sz="0" w:space="0" w:color="auto"/>
                  </w:divBdr>
                  <w:divsChild>
                    <w:div w:id="1343557365">
                      <w:marLeft w:val="0"/>
                      <w:marRight w:val="0"/>
                      <w:marTop w:val="0"/>
                      <w:marBottom w:val="0"/>
                      <w:divBdr>
                        <w:top w:val="none" w:sz="0" w:space="0" w:color="auto"/>
                        <w:left w:val="none" w:sz="0" w:space="0" w:color="auto"/>
                        <w:bottom w:val="none" w:sz="0" w:space="0" w:color="auto"/>
                        <w:right w:val="none" w:sz="0" w:space="0" w:color="auto"/>
                      </w:divBdr>
                      <w:divsChild>
                        <w:div w:id="124854326">
                          <w:marLeft w:val="0"/>
                          <w:marRight w:val="0"/>
                          <w:marTop w:val="0"/>
                          <w:marBottom w:val="0"/>
                          <w:divBdr>
                            <w:top w:val="none" w:sz="0" w:space="0" w:color="auto"/>
                            <w:left w:val="none" w:sz="0" w:space="0" w:color="auto"/>
                            <w:bottom w:val="none" w:sz="0" w:space="0" w:color="auto"/>
                            <w:right w:val="none" w:sz="0" w:space="0" w:color="auto"/>
                          </w:divBdr>
                          <w:divsChild>
                            <w:div w:id="1802186752">
                              <w:marLeft w:val="0"/>
                              <w:marRight w:val="0"/>
                              <w:marTop w:val="0"/>
                              <w:marBottom w:val="0"/>
                              <w:divBdr>
                                <w:top w:val="none" w:sz="0" w:space="0" w:color="auto"/>
                                <w:left w:val="none" w:sz="0" w:space="0" w:color="auto"/>
                                <w:bottom w:val="none" w:sz="0" w:space="0" w:color="auto"/>
                                <w:right w:val="none" w:sz="0" w:space="0" w:color="auto"/>
                              </w:divBdr>
                              <w:divsChild>
                                <w:div w:id="304512946">
                                  <w:marLeft w:val="0"/>
                                  <w:marRight w:val="0"/>
                                  <w:marTop w:val="0"/>
                                  <w:marBottom w:val="0"/>
                                  <w:divBdr>
                                    <w:top w:val="none" w:sz="0" w:space="0" w:color="auto"/>
                                    <w:left w:val="none" w:sz="0" w:space="0" w:color="auto"/>
                                    <w:bottom w:val="none" w:sz="0" w:space="0" w:color="auto"/>
                                    <w:right w:val="none" w:sz="0" w:space="0" w:color="auto"/>
                                  </w:divBdr>
                                  <w:divsChild>
                                    <w:div w:id="98572153">
                                      <w:marLeft w:val="0"/>
                                      <w:marRight w:val="54"/>
                                      <w:marTop w:val="0"/>
                                      <w:marBottom w:val="0"/>
                                      <w:divBdr>
                                        <w:top w:val="none" w:sz="0" w:space="0" w:color="auto"/>
                                        <w:left w:val="none" w:sz="0" w:space="0" w:color="auto"/>
                                        <w:bottom w:val="none" w:sz="0" w:space="0" w:color="auto"/>
                                        <w:right w:val="none" w:sz="0" w:space="0" w:color="auto"/>
                                      </w:divBdr>
                                      <w:divsChild>
                                        <w:div w:id="2033259895">
                                          <w:marLeft w:val="0"/>
                                          <w:marRight w:val="0"/>
                                          <w:marTop w:val="0"/>
                                          <w:marBottom w:val="0"/>
                                          <w:divBdr>
                                            <w:top w:val="none" w:sz="0" w:space="0" w:color="auto"/>
                                            <w:left w:val="none" w:sz="0" w:space="0" w:color="auto"/>
                                            <w:bottom w:val="none" w:sz="0" w:space="0" w:color="auto"/>
                                            <w:right w:val="none" w:sz="0" w:space="0" w:color="auto"/>
                                          </w:divBdr>
                                          <w:divsChild>
                                            <w:div w:id="244807535">
                                              <w:marLeft w:val="0"/>
                                              <w:marRight w:val="0"/>
                                              <w:marTop w:val="0"/>
                                              <w:marBottom w:val="109"/>
                                              <w:divBdr>
                                                <w:top w:val="single" w:sz="6" w:space="0" w:color="F5F5F5"/>
                                                <w:left w:val="single" w:sz="6" w:space="0" w:color="F5F5F5"/>
                                                <w:bottom w:val="single" w:sz="6" w:space="0" w:color="F5F5F5"/>
                                                <w:right w:val="single" w:sz="6" w:space="0" w:color="F5F5F5"/>
                                              </w:divBdr>
                                              <w:divsChild>
                                                <w:div w:id="569661650">
                                                  <w:marLeft w:val="0"/>
                                                  <w:marRight w:val="0"/>
                                                  <w:marTop w:val="0"/>
                                                  <w:marBottom w:val="0"/>
                                                  <w:divBdr>
                                                    <w:top w:val="none" w:sz="0" w:space="0" w:color="auto"/>
                                                    <w:left w:val="none" w:sz="0" w:space="0" w:color="auto"/>
                                                    <w:bottom w:val="none" w:sz="0" w:space="0" w:color="auto"/>
                                                    <w:right w:val="none" w:sz="0" w:space="0" w:color="auto"/>
                                                  </w:divBdr>
                                                  <w:divsChild>
                                                    <w:div w:id="15545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0603454">
      <w:bodyDiv w:val="1"/>
      <w:marLeft w:val="0"/>
      <w:marRight w:val="0"/>
      <w:marTop w:val="0"/>
      <w:marBottom w:val="0"/>
      <w:divBdr>
        <w:top w:val="none" w:sz="0" w:space="0" w:color="auto"/>
        <w:left w:val="none" w:sz="0" w:space="0" w:color="auto"/>
        <w:bottom w:val="none" w:sz="0" w:space="0" w:color="auto"/>
        <w:right w:val="none" w:sz="0" w:space="0" w:color="auto"/>
      </w:divBdr>
      <w:divsChild>
        <w:div w:id="14354738">
          <w:marLeft w:val="0"/>
          <w:marRight w:val="0"/>
          <w:marTop w:val="0"/>
          <w:marBottom w:val="0"/>
          <w:divBdr>
            <w:top w:val="none" w:sz="0" w:space="0" w:color="auto"/>
            <w:left w:val="none" w:sz="0" w:space="0" w:color="auto"/>
            <w:bottom w:val="none" w:sz="0" w:space="0" w:color="auto"/>
            <w:right w:val="none" w:sz="0" w:space="0" w:color="auto"/>
          </w:divBdr>
          <w:divsChild>
            <w:div w:id="1551333408">
              <w:marLeft w:val="0"/>
              <w:marRight w:val="0"/>
              <w:marTop w:val="0"/>
              <w:marBottom w:val="0"/>
              <w:divBdr>
                <w:top w:val="none" w:sz="0" w:space="0" w:color="auto"/>
                <w:left w:val="none" w:sz="0" w:space="0" w:color="auto"/>
                <w:bottom w:val="none" w:sz="0" w:space="0" w:color="auto"/>
                <w:right w:val="none" w:sz="0" w:space="0" w:color="auto"/>
              </w:divBdr>
              <w:divsChild>
                <w:div w:id="1935741312">
                  <w:marLeft w:val="-240"/>
                  <w:marRight w:val="-240"/>
                  <w:marTop w:val="0"/>
                  <w:marBottom w:val="0"/>
                  <w:divBdr>
                    <w:top w:val="none" w:sz="0" w:space="0" w:color="auto"/>
                    <w:left w:val="none" w:sz="0" w:space="0" w:color="auto"/>
                    <w:bottom w:val="none" w:sz="0" w:space="0" w:color="auto"/>
                    <w:right w:val="none" w:sz="0" w:space="0" w:color="auto"/>
                  </w:divBdr>
                  <w:divsChild>
                    <w:div w:id="1848707823">
                      <w:marLeft w:val="0"/>
                      <w:marRight w:val="0"/>
                      <w:marTop w:val="0"/>
                      <w:marBottom w:val="0"/>
                      <w:divBdr>
                        <w:top w:val="none" w:sz="0" w:space="0" w:color="auto"/>
                        <w:left w:val="none" w:sz="0" w:space="0" w:color="auto"/>
                        <w:bottom w:val="none" w:sz="0" w:space="0" w:color="auto"/>
                        <w:right w:val="none" w:sz="0" w:space="0" w:color="auto"/>
                      </w:divBdr>
                      <w:divsChild>
                        <w:div w:id="1699968946">
                          <w:marLeft w:val="0"/>
                          <w:marRight w:val="0"/>
                          <w:marTop w:val="0"/>
                          <w:marBottom w:val="0"/>
                          <w:divBdr>
                            <w:top w:val="none" w:sz="0" w:space="0" w:color="auto"/>
                            <w:left w:val="none" w:sz="0" w:space="0" w:color="auto"/>
                            <w:bottom w:val="none" w:sz="0" w:space="0" w:color="auto"/>
                            <w:right w:val="none" w:sz="0" w:space="0" w:color="auto"/>
                          </w:divBdr>
                        </w:div>
                        <w:div w:id="1423454391">
                          <w:marLeft w:val="0"/>
                          <w:marRight w:val="0"/>
                          <w:marTop w:val="0"/>
                          <w:marBottom w:val="0"/>
                          <w:divBdr>
                            <w:top w:val="none" w:sz="0" w:space="0" w:color="auto"/>
                            <w:left w:val="none" w:sz="0" w:space="0" w:color="auto"/>
                            <w:bottom w:val="none" w:sz="0" w:space="0" w:color="auto"/>
                            <w:right w:val="none" w:sz="0" w:space="0" w:color="auto"/>
                          </w:divBdr>
                          <w:divsChild>
                            <w:div w:id="204873966">
                              <w:marLeft w:val="165"/>
                              <w:marRight w:val="165"/>
                              <w:marTop w:val="0"/>
                              <w:marBottom w:val="0"/>
                              <w:divBdr>
                                <w:top w:val="none" w:sz="0" w:space="0" w:color="auto"/>
                                <w:left w:val="none" w:sz="0" w:space="0" w:color="auto"/>
                                <w:bottom w:val="none" w:sz="0" w:space="0" w:color="auto"/>
                                <w:right w:val="none" w:sz="0" w:space="0" w:color="auto"/>
                              </w:divBdr>
                              <w:divsChild>
                                <w:div w:id="480318022">
                                  <w:marLeft w:val="0"/>
                                  <w:marRight w:val="0"/>
                                  <w:marTop w:val="0"/>
                                  <w:marBottom w:val="0"/>
                                  <w:divBdr>
                                    <w:top w:val="none" w:sz="0" w:space="0" w:color="auto"/>
                                    <w:left w:val="none" w:sz="0" w:space="0" w:color="auto"/>
                                    <w:bottom w:val="none" w:sz="0" w:space="0" w:color="auto"/>
                                    <w:right w:val="none" w:sz="0" w:space="0" w:color="auto"/>
                                  </w:divBdr>
                                  <w:divsChild>
                                    <w:div w:id="53465419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160192">
      <w:bodyDiv w:val="1"/>
      <w:marLeft w:val="0"/>
      <w:marRight w:val="0"/>
      <w:marTop w:val="0"/>
      <w:marBottom w:val="0"/>
      <w:divBdr>
        <w:top w:val="none" w:sz="0" w:space="0" w:color="auto"/>
        <w:left w:val="none" w:sz="0" w:space="0" w:color="auto"/>
        <w:bottom w:val="none" w:sz="0" w:space="0" w:color="auto"/>
        <w:right w:val="none" w:sz="0" w:space="0" w:color="auto"/>
      </w:divBdr>
      <w:divsChild>
        <w:div w:id="359480199">
          <w:marLeft w:val="0"/>
          <w:marRight w:val="0"/>
          <w:marTop w:val="0"/>
          <w:marBottom w:val="0"/>
          <w:divBdr>
            <w:top w:val="none" w:sz="0" w:space="0" w:color="auto"/>
            <w:left w:val="none" w:sz="0" w:space="0" w:color="auto"/>
            <w:bottom w:val="none" w:sz="0" w:space="0" w:color="auto"/>
            <w:right w:val="none" w:sz="0" w:space="0" w:color="auto"/>
          </w:divBdr>
          <w:divsChild>
            <w:div w:id="355039715">
              <w:marLeft w:val="0"/>
              <w:marRight w:val="0"/>
              <w:marTop w:val="0"/>
              <w:marBottom w:val="0"/>
              <w:divBdr>
                <w:top w:val="none" w:sz="0" w:space="0" w:color="auto"/>
                <w:left w:val="none" w:sz="0" w:space="0" w:color="auto"/>
                <w:bottom w:val="none" w:sz="0" w:space="0" w:color="auto"/>
                <w:right w:val="none" w:sz="0" w:space="0" w:color="auto"/>
              </w:divBdr>
              <w:divsChild>
                <w:div w:id="531574708">
                  <w:marLeft w:val="0"/>
                  <w:marRight w:val="0"/>
                  <w:marTop w:val="0"/>
                  <w:marBottom w:val="0"/>
                  <w:divBdr>
                    <w:top w:val="none" w:sz="0" w:space="0" w:color="auto"/>
                    <w:left w:val="none" w:sz="0" w:space="0" w:color="auto"/>
                    <w:bottom w:val="none" w:sz="0" w:space="0" w:color="auto"/>
                    <w:right w:val="none" w:sz="0" w:space="0" w:color="auto"/>
                  </w:divBdr>
                  <w:divsChild>
                    <w:div w:id="457072904">
                      <w:marLeft w:val="0"/>
                      <w:marRight w:val="0"/>
                      <w:marTop w:val="0"/>
                      <w:marBottom w:val="0"/>
                      <w:divBdr>
                        <w:top w:val="none" w:sz="0" w:space="0" w:color="auto"/>
                        <w:left w:val="none" w:sz="0" w:space="0" w:color="auto"/>
                        <w:bottom w:val="none" w:sz="0" w:space="0" w:color="auto"/>
                        <w:right w:val="none" w:sz="0" w:space="0" w:color="auto"/>
                      </w:divBdr>
                      <w:divsChild>
                        <w:div w:id="1588074895">
                          <w:marLeft w:val="0"/>
                          <w:marRight w:val="0"/>
                          <w:marTop w:val="0"/>
                          <w:marBottom w:val="0"/>
                          <w:divBdr>
                            <w:top w:val="none" w:sz="0" w:space="0" w:color="auto"/>
                            <w:left w:val="none" w:sz="0" w:space="0" w:color="auto"/>
                            <w:bottom w:val="none" w:sz="0" w:space="0" w:color="auto"/>
                            <w:right w:val="none" w:sz="0" w:space="0" w:color="auto"/>
                          </w:divBdr>
                          <w:divsChild>
                            <w:div w:id="642390527">
                              <w:marLeft w:val="0"/>
                              <w:marRight w:val="0"/>
                              <w:marTop w:val="0"/>
                              <w:marBottom w:val="0"/>
                              <w:divBdr>
                                <w:top w:val="none" w:sz="0" w:space="0" w:color="auto"/>
                                <w:left w:val="none" w:sz="0" w:space="0" w:color="auto"/>
                                <w:bottom w:val="none" w:sz="0" w:space="0" w:color="auto"/>
                                <w:right w:val="none" w:sz="0" w:space="0" w:color="auto"/>
                              </w:divBdr>
                              <w:divsChild>
                                <w:div w:id="84310245">
                                  <w:marLeft w:val="0"/>
                                  <w:marRight w:val="0"/>
                                  <w:marTop w:val="0"/>
                                  <w:marBottom w:val="0"/>
                                  <w:divBdr>
                                    <w:top w:val="none" w:sz="0" w:space="0" w:color="auto"/>
                                    <w:left w:val="none" w:sz="0" w:space="0" w:color="auto"/>
                                    <w:bottom w:val="none" w:sz="0" w:space="0" w:color="auto"/>
                                    <w:right w:val="none" w:sz="0" w:space="0" w:color="auto"/>
                                  </w:divBdr>
                                  <w:divsChild>
                                    <w:div w:id="1224098377">
                                      <w:marLeft w:val="0"/>
                                      <w:marRight w:val="54"/>
                                      <w:marTop w:val="0"/>
                                      <w:marBottom w:val="0"/>
                                      <w:divBdr>
                                        <w:top w:val="none" w:sz="0" w:space="0" w:color="auto"/>
                                        <w:left w:val="none" w:sz="0" w:space="0" w:color="auto"/>
                                        <w:bottom w:val="none" w:sz="0" w:space="0" w:color="auto"/>
                                        <w:right w:val="none" w:sz="0" w:space="0" w:color="auto"/>
                                      </w:divBdr>
                                      <w:divsChild>
                                        <w:div w:id="2080403309">
                                          <w:marLeft w:val="0"/>
                                          <w:marRight w:val="0"/>
                                          <w:marTop w:val="0"/>
                                          <w:marBottom w:val="0"/>
                                          <w:divBdr>
                                            <w:top w:val="none" w:sz="0" w:space="0" w:color="auto"/>
                                            <w:left w:val="none" w:sz="0" w:space="0" w:color="auto"/>
                                            <w:bottom w:val="none" w:sz="0" w:space="0" w:color="auto"/>
                                            <w:right w:val="none" w:sz="0" w:space="0" w:color="auto"/>
                                          </w:divBdr>
                                          <w:divsChild>
                                            <w:div w:id="239677280">
                                              <w:marLeft w:val="0"/>
                                              <w:marRight w:val="0"/>
                                              <w:marTop w:val="0"/>
                                              <w:marBottom w:val="109"/>
                                              <w:divBdr>
                                                <w:top w:val="single" w:sz="6" w:space="0" w:color="F5F5F5"/>
                                                <w:left w:val="single" w:sz="6" w:space="0" w:color="F5F5F5"/>
                                                <w:bottom w:val="single" w:sz="6" w:space="0" w:color="F5F5F5"/>
                                                <w:right w:val="single" w:sz="6" w:space="0" w:color="F5F5F5"/>
                                              </w:divBdr>
                                              <w:divsChild>
                                                <w:div w:id="1072972802">
                                                  <w:marLeft w:val="0"/>
                                                  <w:marRight w:val="0"/>
                                                  <w:marTop w:val="0"/>
                                                  <w:marBottom w:val="0"/>
                                                  <w:divBdr>
                                                    <w:top w:val="none" w:sz="0" w:space="0" w:color="auto"/>
                                                    <w:left w:val="none" w:sz="0" w:space="0" w:color="auto"/>
                                                    <w:bottom w:val="none" w:sz="0" w:space="0" w:color="auto"/>
                                                    <w:right w:val="none" w:sz="0" w:space="0" w:color="auto"/>
                                                  </w:divBdr>
                                                  <w:divsChild>
                                                    <w:div w:id="92519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6595710">
      <w:bodyDiv w:val="1"/>
      <w:marLeft w:val="0"/>
      <w:marRight w:val="0"/>
      <w:marTop w:val="0"/>
      <w:marBottom w:val="0"/>
      <w:divBdr>
        <w:top w:val="none" w:sz="0" w:space="0" w:color="auto"/>
        <w:left w:val="none" w:sz="0" w:space="0" w:color="auto"/>
        <w:bottom w:val="none" w:sz="0" w:space="0" w:color="auto"/>
        <w:right w:val="none" w:sz="0" w:space="0" w:color="auto"/>
      </w:divBdr>
      <w:divsChild>
        <w:div w:id="223301940">
          <w:marLeft w:val="0"/>
          <w:marRight w:val="0"/>
          <w:marTop w:val="0"/>
          <w:marBottom w:val="0"/>
          <w:divBdr>
            <w:top w:val="none" w:sz="0" w:space="0" w:color="auto"/>
            <w:left w:val="none" w:sz="0" w:space="0" w:color="auto"/>
            <w:bottom w:val="none" w:sz="0" w:space="0" w:color="auto"/>
            <w:right w:val="none" w:sz="0" w:space="0" w:color="auto"/>
          </w:divBdr>
          <w:divsChild>
            <w:div w:id="488981963">
              <w:marLeft w:val="0"/>
              <w:marRight w:val="0"/>
              <w:marTop w:val="0"/>
              <w:marBottom w:val="0"/>
              <w:divBdr>
                <w:top w:val="none" w:sz="0" w:space="0" w:color="auto"/>
                <w:left w:val="none" w:sz="0" w:space="0" w:color="auto"/>
                <w:bottom w:val="none" w:sz="0" w:space="0" w:color="auto"/>
                <w:right w:val="none" w:sz="0" w:space="0" w:color="auto"/>
              </w:divBdr>
              <w:divsChild>
                <w:div w:id="59521843">
                  <w:marLeft w:val="0"/>
                  <w:marRight w:val="0"/>
                  <w:marTop w:val="0"/>
                  <w:marBottom w:val="0"/>
                  <w:divBdr>
                    <w:top w:val="none" w:sz="0" w:space="0" w:color="auto"/>
                    <w:left w:val="none" w:sz="0" w:space="0" w:color="auto"/>
                    <w:bottom w:val="none" w:sz="0" w:space="0" w:color="auto"/>
                    <w:right w:val="none" w:sz="0" w:space="0" w:color="auto"/>
                  </w:divBdr>
                  <w:divsChild>
                    <w:div w:id="1834953491">
                      <w:marLeft w:val="0"/>
                      <w:marRight w:val="0"/>
                      <w:marTop w:val="0"/>
                      <w:marBottom w:val="0"/>
                      <w:divBdr>
                        <w:top w:val="none" w:sz="0" w:space="0" w:color="auto"/>
                        <w:left w:val="none" w:sz="0" w:space="0" w:color="auto"/>
                        <w:bottom w:val="none" w:sz="0" w:space="0" w:color="auto"/>
                        <w:right w:val="none" w:sz="0" w:space="0" w:color="auto"/>
                      </w:divBdr>
                      <w:divsChild>
                        <w:div w:id="559286612">
                          <w:marLeft w:val="0"/>
                          <w:marRight w:val="0"/>
                          <w:marTop w:val="0"/>
                          <w:marBottom w:val="0"/>
                          <w:divBdr>
                            <w:top w:val="none" w:sz="0" w:space="0" w:color="auto"/>
                            <w:left w:val="none" w:sz="0" w:space="0" w:color="auto"/>
                            <w:bottom w:val="none" w:sz="0" w:space="0" w:color="auto"/>
                            <w:right w:val="none" w:sz="0" w:space="0" w:color="auto"/>
                          </w:divBdr>
                          <w:divsChild>
                            <w:div w:id="150562013">
                              <w:marLeft w:val="0"/>
                              <w:marRight w:val="0"/>
                              <w:marTop w:val="0"/>
                              <w:marBottom w:val="0"/>
                              <w:divBdr>
                                <w:top w:val="none" w:sz="0" w:space="0" w:color="auto"/>
                                <w:left w:val="none" w:sz="0" w:space="0" w:color="auto"/>
                                <w:bottom w:val="none" w:sz="0" w:space="0" w:color="auto"/>
                                <w:right w:val="none" w:sz="0" w:space="0" w:color="auto"/>
                              </w:divBdr>
                              <w:divsChild>
                                <w:div w:id="12501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496473">
      <w:bodyDiv w:val="1"/>
      <w:marLeft w:val="0"/>
      <w:marRight w:val="0"/>
      <w:marTop w:val="0"/>
      <w:marBottom w:val="0"/>
      <w:divBdr>
        <w:top w:val="none" w:sz="0" w:space="0" w:color="auto"/>
        <w:left w:val="none" w:sz="0" w:space="0" w:color="auto"/>
        <w:bottom w:val="none" w:sz="0" w:space="0" w:color="auto"/>
        <w:right w:val="none" w:sz="0" w:space="0" w:color="auto"/>
      </w:divBdr>
    </w:div>
    <w:div w:id="1558053442">
      <w:bodyDiv w:val="1"/>
      <w:marLeft w:val="0"/>
      <w:marRight w:val="0"/>
      <w:marTop w:val="0"/>
      <w:marBottom w:val="0"/>
      <w:divBdr>
        <w:top w:val="none" w:sz="0" w:space="0" w:color="auto"/>
        <w:left w:val="none" w:sz="0" w:space="0" w:color="auto"/>
        <w:bottom w:val="none" w:sz="0" w:space="0" w:color="auto"/>
        <w:right w:val="none" w:sz="0" w:space="0" w:color="auto"/>
      </w:divBdr>
      <w:divsChild>
        <w:div w:id="1491865940">
          <w:marLeft w:val="0"/>
          <w:marRight w:val="0"/>
          <w:marTop w:val="0"/>
          <w:marBottom w:val="0"/>
          <w:divBdr>
            <w:top w:val="none" w:sz="0" w:space="0" w:color="auto"/>
            <w:left w:val="none" w:sz="0" w:space="0" w:color="auto"/>
            <w:bottom w:val="none" w:sz="0" w:space="0" w:color="auto"/>
            <w:right w:val="none" w:sz="0" w:space="0" w:color="auto"/>
          </w:divBdr>
          <w:divsChild>
            <w:div w:id="177962188">
              <w:marLeft w:val="0"/>
              <w:marRight w:val="0"/>
              <w:marTop w:val="0"/>
              <w:marBottom w:val="0"/>
              <w:divBdr>
                <w:top w:val="none" w:sz="0" w:space="0" w:color="auto"/>
                <w:left w:val="none" w:sz="0" w:space="0" w:color="auto"/>
                <w:bottom w:val="none" w:sz="0" w:space="0" w:color="auto"/>
                <w:right w:val="none" w:sz="0" w:space="0" w:color="auto"/>
              </w:divBdr>
              <w:divsChild>
                <w:div w:id="10499449">
                  <w:marLeft w:val="0"/>
                  <w:marRight w:val="0"/>
                  <w:marTop w:val="0"/>
                  <w:marBottom w:val="0"/>
                  <w:divBdr>
                    <w:top w:val="none" w:sz="0" w:space="0" w:color="auto"/>
                    <w:left w:val="none" w:sz="0" w:space="0" w:color="auto"/>
                    <w:bottom w:val="none" w:sz="0" w:space="0" w:color="auto"/>
                    <w:right w:val="none" w:sz="0" w:space="0" w:color="auto"/>
                  </w:divBdr>
                  <w:divsChild>
                    <w:div w:id="1030836560">
                      <w:marLeft w:val="0"/>
                      <w:marRight w:val="0"/>
                      <w:marTop w:val="0"/>
                      <w:marBottom w:val="0"/>
                      <w:divBdr>
                        <w:top w:val="none" w:sz="0" w:space="0" w:color="auto"/>
                        <w:left w:val="none" w:sz="0" w:space="0" w:color="auto"/>
                        <w:bottom w:val="none" w:sz="0" w:space="0" w:color="auto"/>
                        <w:right w:val="none" w:sz="0" w:space="0" w:color="auto"/>
                      </w:divBdr>
                      <w:divsChild>
                        <w:div w:id="868177994">
                          <w:marLeft w:val="0"/>
                          <w:marRight w:val="0"/>
                          <w:marTop w:val="0"/>
                          <w:marBottom w:val="0"/>
                          <w:divBdr>
                            <w:top w:val="none" w:sz="0" w:space="0" w:color="auto"/>
                            <w:left w:val="none" w:sz="0" w:space="0" w:color="auto"/>
                            <w:bottom w:val="none" w:sz="0" w:space="0" w:color="auto"/>
                            <w:right w:val="none" w:sz="0" w:space="0" w:color="auto"/>
                          </w:divBdr>
                          <w:divsChild>
                            <w:div w:id="589890832">
                              <w:marLeft w:val="0"/>
                              <w:marRight w:val="0"/>
                              <w:marTop w:val="0"/>
                              <w:marBottom w:val="0"/>
                              <w:divBdr>
                                <w:top w:val="none" w:sz="0" w:space="0" w:color="auto"/>
                                <w:left w:val="none" w:sz="0" w:space="0" w:color="auto"/>
                                <w:bottom w:val="none" w:sz="0" w:space="0" w:color="auto"/>
                                <w:right w:val="none" w:sz="0" w:space="0" w:color="auto"/>
                              </w:divBdr>
                              <w:divsChild>
                                <w:div w:id="124807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876105">
      <w:bodyDiv w:val="1"/>
      <w:marLeft w:val="0"/>
      <w:marRight w:val="0"/>
      <w:marTop w:val="0"/>
      <w:marBottom w:val="0"/>
      <w:divBdr>
        <w:top w:val="none" w:sz="0" w:space="0" w:color="auto"/>
        <w:left w:val="none" w:sz="0" w:space="0" w:color="auto"/>
        <w:bottom w:val="none" w:sz="0" w:space="0" w:color="auto"/>
        <w:right w:val="none" w:sz="0" w:space="0" w:color="auto"/>
      </w:divBdr>
      <w:divsChild>
        <w:div w:id="51194392">
          <w:marLeft w:val="0"/>
          <w:marRight w:val="0"/>
          <w:marTop w:val="0"/>
          <w:marBottom w:val="0"/>
          <w:divBdr>
            <w:top w:val="none" w:sz="0" w:space="0" w:color="auto"/>
            <w:left w:val="none" w:sz="0" w:space="0" w:color="auto"/>
            <w:bottom w:val="none" w:sz="0" w:space="0" w:color="auto"/>
            <w:right w:val="none" w:sz="0" w:space="0" w:color="auto"/>
          </w:divBdr>
          <w:divsChild>
            <w:div w:id="63917745">
              <w:marLeft w:val="0"/>
              <w:marRight w:val="0"/>
              <w:marTop w:val="0"/>
              <w:marBottom w:val="0"/>
              <w:divBdr>
                <w:top w:val="none" w:sz="0" w:space="0" w:color="auto"/>
                <w:left w:val="none" w:sz="0" w:space="0" w:color="auto"/>
                <w:bottom w:val="none" w:sz="0" w:space="0" w:color="auto"/>
                <w:right w:val="none" w:sz="0" w:space="0" w:color="auto"/>
              </w:divBdr>
              <w:divsChild>
                <w:div w:id="1687367099">
                  <w:marLeft w:val="0"/>
                  <w:marRight w:val="0"/>
                  <w:marTop w:val="0"/>
                  <w:marBottom w:val="0"/>
                  <w:divBdr>
                    <w:top w:val="none" w:sz="0" w:space="0" w:color="auto"/>
                    <w:left w:val="none" w:sz="0" w:space="0" w:color="auto"/>
                    <w:bottom w:val="none" w:sz="0" w:space="0" w:color="auto"/>
                    <w:right w:val="none" w:sz="0" w:space="0" w:color="auto"/>
                  </w:divBdr>
                  <w:divsChild>
                    <w:div w:id="306471628">
                      <w:marLeft w:val="0"/>
                      <w:marRight w:val="0"/>
                      <w:marTop w:val="0"/>
                      <w:marBottom w:val="0"/>
                      <w:divBdr>
                        <w:top w:val="none" w:sz="0" w:space="0" w:color="auto"/>
                        <w:left w:val="none" w:sz="0" w:space="0" w:color="auto"/>
                        <w:bottom w:val="none" w:sz="0" w:space="0" w:color="auto"/>
                        <w:right w:val="none" w:sz="0" w:space="0" w:color="auto"/>
                      </w:divBdr>
                      <w:divsChild>
                        <w:div w:id="1416434520">
                          <w:marLeft w:val="0"/>
                          <w:marRight w:val="0"/>
                          <w:marTop w:val="0"/>
                          <w:marBottom w:val="0"/>
                          <w:divBdr>
                            <w:top w:val="none" w:sz="0" w:space="0" w:color="auto"/>
                            <w:left w:val="none" w:sz="0" w:space="0" w:color="auto"/>
                            <w:bottom w:val="none" w:sz="0" w:space="0" w:color="auto"/>
                            <w:right w:val="none" w:sz="0" w:space="0" w:color="auto"/>
                          </w:divBdr>
                          <w:divsChild>
                            <w:div w:id="262340780">
                              <w:marLeft w:val="0"/>
                              <w:marRight w:val="0"/>
                              <w:marTop w:val="0"/>
                              <w:marBottom w:val="0"/>
                              <w:divBdr>
                                <w:top w:val="none" w:sz="0" w:space="0" w:color="auto"/>
                                <w:left w:val="none" w:sz="0" w:space="0" w:color="auto"/>
                                <w:bottom w:val="none" w:sz="0" w:space="0" w:color="auto"/>
                                <w:right w:val="none" w:sz="0" w:space="0" w:color="auto"/>
                              </w:divBdr>
                              <w:divsChild>
                                <w:div w:id="6336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494270">
      <w:bodyDiv w:val="1"/>
      <w:marLeft w:val="0"/>
      <w:marRight w:val="0"/>
      <w:marTop w:val="0"/>
      <w:marBottom w:val="0"/>
      <w:divBdr>
        <w:top w:val="none" w:sz="0" w:space="0" w:color="auto"/>
        <w:left w:val="none" w:sz="0" w:space="0" w:color="auto"/>
        <w:bottom w:val="none" w:sz="0" w:space="0" w:color="auto"/>
        <w:right w:val="none" w:sz="0" w:space="0" w:color="auto"/>
      </w:divBdr>
      <w:divsChild>
        <w:div w:id="1393115130">
          <w:marLeft w:val="0"/>
          <w:marRight w:val="0"/>
          <w:marTop w:val="0"/>
          <w:marBottom w:val="0"/>
          <w:divBdr>
            <w:top w:val="none" w:sz="0" w:space="0" w:color="auto"/>
            <w:left w:val="none" w:sz="0" w:space="0" w:color="auto"/>
            <w:bottom w:val="none" w:sz="0" w:space="0" w:color="auto"/>
            <w:right w:val="none" w:sz="0" w:space="0" w:color="auto"/>
          </w:divBdr>
          <w:divsChild>
            <w:div w:id="518663500">
              <w:marLeft w:val="0"/>
              <w:marRight w:val="0"/>
              <w:marTop w:val="0"/>
              <w:marBottom w:val="0"/>
              <w:divBdr>
                <w:top w:val="none" w:sz="0" w:space="0" w:color="auto"/>
                <w:left w:val="none" w:sz="0" w:space="0" w:color="auto"/>
                <w:bottom w:val="none" w:sz="0" w:space="0" w:color="auto"/>
                <w:right w:val="none" w:sz="0" w:space="0" w:color="auto"/>
              </w:divBdr>
              <w:divsChild>
                <w:div w:id="1320580255">
                  <w:marLeft w:val="0"/>
                  <w:marRight w:val="0"/>
                  <w:marTop w:val="0"/>
                  <w:marBottom w:val="0"/>
                  <w:divBdr>
                    <w:top w:val="none" w:sz="0" w:space="0" w:color="auto"/>
                    <w:left w:val="none" w:sz="0" w:space="0" w:color="auto"/>
                    <w:bottom w:val="none" w:sz="0" w:space="0" w:color="auto"/>
                    <w:right w:val="none" w:sz="0" w:space="0" w:color="auto"/>
                  </w:divBdr>
                  <w:divsChild>
                    <w:div w:id="1483307252">
                      <w:marLeft w:val="0"/>
                      <w:marRight w:val="0"/>
                      <w:marTop w:val="0"/>
                      <w:marBottom w:val="0"/>
                      <w:divBdr>
                        <w:top w:val="none" w:sz="0" w:space="0" w:color="auto"/>
                        <w:left w:val="none" w:sz="0" w:space="0" w:color="auto"/>
                        <w:bottom w:val="none" w:sz="0" w:space="0" w:color="auto"/>
                        <w:right w:val="none" w:sz="0" w:space="0" w:color="auto"/>
                      </w:divBdr>
                      <w:divsChild>
                        <w:div w:id="719477892">
                          <w:marLeft w:val="0"/>
                          <w:marRight w:val="0"/>
                          <w:marTop w:val="0"/>
                          <w:marBottom w:val="0"/>
                          <w:divBdr>
                            <w:top w:val="none" w:sz="0" w:space="0" w:color="auto"/>
                            <w:left w:val="none" w:sz="0" w:space="0" w:color="auto"/>
                            <w:bottom w:val="none" w:sz="0" w:space="0" w:color="auto"/>
                            <w:right w:val="none" w:sz="0" w:space="0" w:color="auto"/>
                          </w:divBdr>
                          <w:divsChild>
                            <w:div w:id="2121996764">
                              <w:marLeft w:val="0"/>
                              <w:marRight w:val="0"/>
                              <w:marTop w:val="0"/>
                              <w:marBottom w:val="0"/>
                              <w:divBdr>
                                <w:top w:val="none" w:sz="0" w:space="0" w:color="auto"/>
                                <w:left w:val="none" w:sz="0" w:space="0" w:color="auto"/>
                                <w:bottom w:val="none" w:sz="0" w:space="0" w:color="auto"/>
                                <w:right w:val="none" w:sz="0" w:space="0" w:color="auto"/>
                              </w:divBdr>
                              <w:divsChild>
                                <w:div w:id="184544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414305">
      <w:bodyDiv w:val="1"/>
      <w:marLeft w:val="0"/>
      <w:marRight w:val="0"/>
      <w:marTop w:val="0"/>
      <w:marBottom w:val="0"/>
      <w:divBdr>
        <w:top w:val="none" w:sz="0" w:space="0" w:color="auto"/>
        <w:left w:val="none" w:sz="0" w:space="0" w:color="auto"/>
        <w:bottom w:val="none" w:sz="0" w:space="0" w:color="auto"/>
        <w:right w:val="none" w:sz="0" w:space="0" w:color="auto"/>
      </w:divBdr>
      <w:divsChild>
        <w:div w:id="1249390745">
          <w:marLeft w:val="0"/>
          <w:marRight w:val="0"/>
          <w:marTop w:val="0"/>
          <w:marBottom w:val="0"/>
          <w:divBdr>
            <w:top w:val="none" w:sz="0" w:space="0" w:color="auto"/>
            <w:left w:val="none" w:sz="0" w:space="0" w:color="auto"/>
            <w:bottom w:val="none" w:sz="0" w:space="0" w:color="auto"/>
            <w:right w:val="none" w:sz="0" w:space="0" w:color="auto"/>
          </w:divBdr>
          <w:divsChild>
            <w:div w:id="604075328">
              <w:marLeft w:val="0"/>
              <w:marRight w:val="0"/>
              <w:marTop w:val="0"/>
              <w:marBottom w:val="0"/>
              <w:divBdr>
                <w:top w:val="none" w:sz="0" w:space="0" w:color="auto"/>
                <w:left w:val="none" w:sz="0" w:space="0" w:color="auto"/>
                <w:bottom w:val="none" w:sz="0" w:space="0" w:color="auto"/>
                <w:right w:val="none" w:sz="0" w:space="0" w:color="auto"/>
              </w:divBdr>
              <w:divsChild>
                <w:div w:id="222062306">
                  <w:marLeft w:val="-240"/>
                  <w:marRight w:val="-240"/>
                  <w:marTop w:val="0"/>
                  <w:marBottom w:val="0"/>
                  <w:divBdr>
                    <w:top w:val="none" w:sz="0" w:space="0" w:color="auto"/>
                    <w:left w:val="none" w:sz="0" w:space="0" w:color="auto"/>
                    <w:bottom w:val="none" w:sz="0" w:space="0" w:color="auto"/>
                    <w:right w:val="none" w:sz="0" w:space="0" w:color="auto"/>
                  </w:divBdr>
                  <w:divsChild>
                    <w:div w:id="1067610630">
                      <w:marLeft w:val="0"/>
                      <w:marRight w:val="0"/>
                      <w:marTop w:val="0"/>
                      <w:marBottom w:val="0"/>
                      <w:divBdr>
                        <w:top w:val="none" w:sz="0" w:space="0" w:color="auto"/>
                        <w:left w:val="none" w:sz="0" w:space="0" w:color="auto"/>
                        <w:bottom w:val="none" w:sz="0" w:space="0" w:color="auto"/>
                        <w:right w:val="none" w:sz="0" w:space="0" w:color="auto"/>
                      </w:divBdr>
                      <w:divsChild>
                        <w:div w:id="1540624085">
                          <w:marLeft w:val="0"/>
                          <w:marRight w:val="0"/>
                          <w:marTop w:val="0"/>
                          <w:marBottom w:val="0"/>
                          <w:divBdr>
                            <w:top w:val="none" w:sz="0" w:space="0" w:color="auto"/>
                            <w:left w:val="none" w:sz="0" w:space="0" w:color="auto"/>
                            <w:bottom w:val="none" w:sz="0" w:space="0" w:color="auto"/>
                            <w:right w:val="none" w:sz="0" w:space="0" w:color="auto"/>
                          </w:divBdr>
                        </w:div>
                        <w:div w:id="104932883">
                          <w:marLeft w:val="0"/>
                          <w:marRight w:val="0"/>
                          <w:marTop w:val="0"/>
                          <w:marBottom w:val="0"/>
                          <w:divBdr>
                            <w:top w:val="none" w:sz="0" w:space="0" w:color="auto"/>
                            <w:left w:val="none" w:sz="0" w:space="0" w:color="auto"/>
                            <w:bottom w:val="none" w:sz="0" w:space="0" w:color="auto"/>
                            <w:right w:val="none" w:sz="0" w:space="0" w:color="auto"/>
                          </w:divBdr>
                          <w:divsChild>
                            <w:div w:id="24254789">
                              <w:marLeft w:val="165"/>
                              <w:marRight w:val="165"/>
                              <w:marTop w:val="0"/>
                              <w:marBottom w:val="0"/>
                              <w:divBdr>
                                <w:top w:val="none" w:sz="0" w:space="0" w:color="auto"/>
                                <w:left w:val="none" w:sz="0" w:space="0" w:color="auto"/>
                                <w:bottom w:val="none" w:sz="0" w:space="0" w:color="auto"/>
                                <w:right w:val="none" w:sz="0" w:space="0" w:color="auto"/>
                              </w:divBdr>
                              <w:divsChild>
                                <w:div w:id="1863202980">
                                  <w:marLeft w:val="0"/>
                                  <w:marRight w:val="0"/>
                                  <w:marTop w:val="0"/>
                                  <w:marBottom w:val="0"/>
                                  <w:divBdr>
                                    <w:top w:val="none" w:sz="0" w:space="0" w:color="auto"/>
                                    <w:left w:val="none" w:sz="0" w:space="0" w:color="auto"/>
                                    <w:bottom w:val="none" w:sz="0" w:space="0" w:color="auto"/>
                                    <w:right w:val="none" w:sz="0" w:space="0" w:color="auto"/>
                                  </w:divBdr>
                                  <w:divsChild>
                                    <w:div w:id="32258847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7506229">
      <w:bodyDiv w:val="1"/>
      <w:marLeft w:val="0"/>
      <w:marRight w:val="0"/>
      <w:marTop w:val="0"/>
      <w:marBottom w:val="0"/>
      <w:divBdr>
        <w:top w:val="none" w:sz="0" w:space="0" w:color="auto"/>
        <w:left w:val="none" w:sz="0" w:space="0" w:color="auto"/>
        <w:bottom w:val="none" w:sz="0" w:space="0" w:color="auto"/>
        <w:right w:val="none" w:sz="0" w:space="0" w:color="auto"/>
      </w:divBdr>
    </w:div>
    <w:div w:id="1806041109">
      <w:bodyDiv w:val="1"/>
      <w:marLeft w:val="0"/>
      <w:marRight w:val="0"/>
      <w:marTop w:val="0"/>
      <w:marBottom w:val="0"/>
      <w:divBdr>
        <w:top w:val="none" w:sz="0" w:space="0" w:color="auto"/>
        <w:left w:val="none" w:sz="0" w:space="0" w:color="auto"/>
        <w:bottom w:val="none" w:sz="0" w:space="0" w:color="auto"/>
        <w:right w:val="none" w:sz="0" w:space="0" w:color="auto"/>
      </w:divBdr>
      <w:divsChild>
        <w:div w:id="1516268968">
          <w:marLeft w:val="0"/>
          <w:marRight w:val="0"/>
          <w:marTop w:val="0"/>
          <w:marBottom w:val="0"/>
          <w:divBdr>
            <w:top w:val="none" w:sz="0" w:space="0" w:color="auto"/>
            <w:left w:val="none" w:sz="0" w:space="0" w:color="auto"/>
            <w:bottom w:val="none" w:sz="0" w:space="0" w:color="auto"/>
            <w:right w:val="none" w:sz="0" w:space="0" w:color="auto"/>
          </w:divBdr>
          <w:divsChild>
            <w:div w:id="1683361208">
              <w:marLeft w:val="0"/>
              <w:marRight w:val="0"/>
              <w:marTop w:val="0"/>
              <w:marBottom w:val="0"/>
              <w:divBdr>
                <w:top w:val="none" w:sz="0" w:space="0" w:color="auto"/>
                <w:left w:val="none" w:sz="0" w:space="0" w:color="auto"/>
                <w:bottom w:val="none" w:sz="0" w:space="0" w:color="auto"/>
                <w:right w:val="none" w:sz="0" w:space="0" w:color="auto"/>
              </w:divBdr>
              <w:divsChild>
                <w:div w:id="966011015">
                  <w:marLeft w:val="0"/>
                  <w:marRight w:val="0"/>
                  <w:marTop w:val="0"/>
                  <w:marBottom w:val="0"/>
                  <w:divBdr>
                    <w:top w:val="none" w:sz="0" w:space="0" w:color="auto"/>
                    <w:left w:val="none" w:sz="0" w:space="0" w:color="auto"/>
                    <w:bottom w:val="none" w:sz="0" w:space="0" w:color="auto"/>
                    <w:right w:val="none" w:sz="0" w:space="0" w:color="auto"/>
                  </w:divBdr>
                  <w:divsChild>
                    <w:div w:id="1249653271">
                      <w:marLeft w:val="0"/>
                      <w:marRight w:val="0"/>
                      <w:marTop w:val="0"/>
                      <w:marBottom w:val="0"/>
                      <w:divBdr>
                        <w:top w:val="none" w:sz="0" w:space="0" w:color="auto"/>
                        <w:left w:val="none" w:sz="0" w:space="0" w:color="auto"/>
                        <w:bottom w:val="none" w:sz="0" w:space="0" w:color="auto"/>
                        <w:right w:val="none" w:sz="0" w:space="0" w:color="auto"/>
                      </w:divBdr>
                      <w:divsChild>
                        <w:div w:id="1404177217">
                          <w:marLeft w:val="0"/>
                          <w:marRight w:val="0"/>
                          <w:marTop w:val="0"/>
                          <w:marBottom w:val="0"/>
                          <w:divBdr>
                            <w:top w:val="none" w:sz="0" w:space="0" w:color="auto"/>
                            <w:left w:val="none" w:sz="0" w:space="0" w:color="auto"/>
                            <w:bottom w:val="none" w:sz="0" w:space="0" w:color="auto"/>
                            <w:right w:val="none" w:sz="0" w:space="0" w:color="auto"/>
                          </w:divBdr>
                          <w:divsChild>
                            <w:div w:id="1709405514">
                              <w:marLeft w:val="0"/>
                              <w:marRight w:val="0"/>
                              <w:marTop w:val="0"/>
                              <w:marBottom w:val="0"/>
                              <w:divBdr>
                                <w:top w:val="none" w:sz="0" w:space="0" w:color="auto"/>
                                <w:left w:val="none" w:sz="0" w:space="0" w:color="auto"/>
                                <w:bottom w:val="none" w:sz="0" w:space="0" w:color="auto"/>
                                <w:right w:val="none" w:sz="0" w:space="0" w:color="auto"/>
                              </w:divBdr>
                              <w:divsChild>
                                <w:div w:id="8723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921217">
      <w:bodyDiv w:val="1"/>
      <w:marLeft w:val="0"/>
      <w:marRight w:val="0"/>
      <w:marTop w:val="0"/>
      <w:marBottom w:val="0"/>
      <w:divBdr>
        <w:top w:val="none" w:sz="0" w:space="0" w:color="auto"/>
        <w:left w:val="none" w:sz="0" w:space="0" w:color="auto"/>
        <w:bottom w:val="none" w:sz="0" w:space="0" w:color="auto"/>
        <w:right w:val="none" w:sz="0" w:space="0" w:color="auto"/>
      </w:divBdr>
      <w:divsChild>
        <w:div w:id="1324503302">
          <w:marLeft w:val="0"/>
          <w:marRight w:val="0"/>
          <w:marTop w:val="0"/>
          <w:marBottom w:val="0"/>
          <w:divBdr>
            <w:top w:val="none" w:sz="0" w:space="0" w:color="auto"/>
            <w:left w:val="none" w:sz="0" w:space="0" w:color="auto"/>
            <w:bottom w:val="none" w:sz="0" w:space="0" w:color="auto"/>
            <w:right w:val="none" w:sz="0" w:space="0" w:color="auto"/>
          </w:divBdr>
          <w:divsChild>
            <w:div w:id="1851987244">
              <w:marLeft w:val="0"/>
              <w:marRight w:val="0"/>
              <w:marTop w:val="0"/>
              <w:marBottom w:val="0"/>
              <w:divBdr>
                <w:top w:val="none" w:sz="0" w:space="0" w:color="auto"/>
                <w:left w:val="none" w:sz="0" w:space="0" w:color="auto"/>
                <w:bottom w:val="none" w:sz="0" w:space="0" w:color="auto"/>
                <w:right w:val="none" w:sz="0" w:space="0" w:color="auto"/>
              </w:divBdr>
              <w:divsChild>
                <w:div w:id="515194310">
                  <w:marLeft w:val="0"/>
                  <w:marRight w:val="0"/>
                  <w:marTop w:val="0"/>
                  <w:marBottom w:val="0"/>
                  <w:divBdr>
                    <w:top w:val="none" w:sz="0" w:space="0" w:color="auto"/>
                    <w:left w:val="none" w:sz="0" w:space="0" w:color="auto"/>
                    <w:bottom w:val="none" w:sz="0" w:space="0" w:color="auto"/>
                    <w:right w:val="none" w:sz="0" w:space="0" w:color="auto"/>
                  </w:divBdr>
                  <w:divsChild>
                    <w:div w:id="506868980">
                      <w:marLeft w:val="0"/>
                      <w:marRight w:val="0"/>
                      <w:marTop w:val="0"/>
                      <w:marBottom w:val="0"/>
                      <w:divBdr>
                        <w:top w:val="none" w:sz="0" w:space="0" w:color="auto"/>
                        <w:left w:val="none" w:sz="0" w:space="0" w:color="auto"/>
                        <w:bottom w:val="none" w:sz="0" w:space="0" w:color="auto"/>
                        <w:right w:val="none" w:sz="0" w:space="0" w:color="auto"/>
                      </w:divBdr>
                      <w:divsChild>
                        <w:div w:id="1571309667">
                          <w:marLeft w:val="0"/>
                          <w:marRight w:val="0"/>
                          <w:marTop w:val="0"/>
                          <w:marBottom w:val="0"/>
                          <w:divBdr>
                            <w:top w:val="none" w:sz="0" w:space="0" w:color="auto"/>
                            <w:left w:val="none" w:sz="0" w:space="0" w:color="auto"/>
                            <w:bottom w:val="none" w:sz="0" w:space="0" w:color="auto"/>
                            <w:right w:val="none" w:sz="0" w:space="0" w:color="auto"/>
                          </w:divBdr>
                          <w:divsChild>
                            <w:div w:id="1498111902">
                              <w:marLeft w:val="0"/>
                              <w:marRight w:val="0"/>
                              <w:marTop w:val="0"/>
                              <w:marBottom w:val="0"/>
                              <w:divBdr>
                                <w:top w:val="none" w:sz="0" w:space="0" w:color="auto"/>
                                <w:left w:val="none" w:sz="0" w:space="0" w:color="auto"/>
                                <w:bottom w:val="none" w:sz="0" w:space="0" w:color="auto"/>
                                <w:right w:val="none" w:sz="0" w:space="0" w:color="auto"/>
                              </w:divBdr>
                              <w:divsChild>
                                <w:div w:id="103501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045829">
      <w:bodyDiv w:val="1"/>
      <w:marLeft w:val="0"/>
      <w:marRight w:val="0"/>
      <w:marTop w:val="0"/>
      <w:marBottom w:val="0"/>
      <w:divBdr>
        <w:top w:val="none" w:sz="0" w:space="0" w:color="auto"/>
        <w:left w:val="none" w:sz="0" w:space="0" w:color="auto"/>
        <w:bottom w:val="none" w:sz="0" w:space="0" w:color="auto"/>
        <w:right w:val="none" w:sz="0" w:space="0" w:color="auto"/>
      </w:divBdr>
    </w:div>
    <w:div w:id="1991902358">
      <w:bodyDiv w:val="1"/>
      <w:marLeft w:val="0"/>
      <w:marRight w:val="0"/>
      <w:marTop w:val="0"/>
      <w:marBottom w:val="0"/>
      <w:divBdr>
        <w:top w:val="none" w:sz="0" w:space="0" w:color="auto"/>
        <w:left w:val="none" w:sz="0" w:space="0" w:color="auto"/>
        <w:bottom w:val="none" w:sz="0" w:space="0" w:color="auto"/>
        <w:right w:val="none" w:sz="0" w:space="0" w:color="auto"/>
      </w:divBdr>
    </w:div>
    <w:div w:id="1999796959">
      <w:bodyDiv w:val="1"/>
      <w:marLeft w:val="0"/>
      <w:marRight w:val="0"/>
      <w:marTop w:val="0"/>
      <w:marBottom w:val="0"/>
      <w:divBdr>
        <w:top w:val="none" w:sz="0" w:space="0" w:color="auto"/>
        <w:left w:val="none" w:sz="0" w:space="0" w:color="auto"/>
        <w:bottom w:val="none" w:sz="0" w:space="0" w:color="auto"/>
        <w:right w:val="none" w:sz="0" w:space="0" w:color="auto"/>
      </w:divBdr>
    </w:div>
    <w:div w:id="2107386163">
      <w:bodyDiv w:val="1"/>
      <w:marLeft w:val="0"/>
      <w:marRight w:val="0"/>
      <w:marTop w:val="0"/>
      <w:marBottom w:val="0"/>
      <w:divBdr>
        <w:top w:val="none" w:sz="0" w:space="0" w:color="auto"/>
        <w:left w:val="none" w:sz="0" w:space="0" w:color="auto"/>
        <w:bottom w:val="none" w:sz="0" w:space="0" w:color="auto"/>
        <w:right w:val="none" w:sz="0" w:space="0" w:color="auto"/>
      </w:divBdr>
      <w:divsChild>
        <w:div w:id="842014649">
          <w:marLeft w:val="0"/>
          <w:marRight w:val="0"/>
          <w:marTop w:val="0"/>
          <w:marBottom w:val="0"/>
          <w:divBdr>
            <w:top w:val="none" w:sz="0" w:space="0" w:color="auto"/>
            <w:left w:val="none" w:sz="0" w:space="0" w:color="auto"/>
            <w:bottom w:val="none" w:sz="0" w:space="0" w:color="auto"/>
            <w:right w:val="none" w:sz="0" w:space="0" w:color="auto"/>
          </w:divBdr>
          <w:divsChild>
            <w:div w:id="1921210212">
              <w:marLeft w:val="0"/>
              <w:marRight w:val="0"/>
              <w:marTop w:val="0"/>
              <w:marBottom w:val="0"/>
              <w:divBdr>
                <w:top w:val="none" w:sz="0" w:space="0" w:color="auto"/>
                <w:left w:val="none" w:sz="0" w:space="0" w:color="auto"/>
                <w:bottom w:val="none" w:sz="0" w:space="0" w:color="auto"/>
                <w:right w:val="none" w:sz="0" w:space="0" w:color="auto"/>
              </w:divBdr>
              <w:divsChild>
                <w:div w:id="727145278">
                  <w:marLeft w:val="0"/>
                  <w:marRight w:val="0"/>
                  <w:marTop w:val="0"/>
                  <w:marBottom w:val="0"/>
                  <w:divBdr>
                    <w:top w:val="none" w:sz="0" w:space="0" w:color="auto"/>
                    <w:left w:val="none" w:sz="0" w:space="0" w:color="auto"/>
                    <w:bottom w:val="none" w:sz="0" w:space="0" w:color="auto"/>
                    <w:right w:val="none" w:sz="0" w:space="0" w:color="auto"/>
                  </w:divBdr>
                  <w:divsChild>
                    <w:div w:id="1943681006">
                      <w:marLeft w:val="0"/>
                      <w:marRight w:val="0"/>
                      <w:marTop w:val="0"/>
                      <w:marBottom w:val="0"/>
                      <w:divBdr>
                        <w:top w:val="none" w:sz="0" w:space="0" w:color="auto"/>
                        <w:left w:val="none" w:sz="0" w:space="0" w:color="auto"/>
                        <w:bottom w:val="none" w:sz="0" w:space="0" w:color="auto"/>
                        <w:right w:val="none" w:sz="0" w:space="0" w:color="auto"/>
                      </w:divBdr>
                      <w:divsChild>
                        <w:div w:id="1133208776">
                          <w:marLeft w:val="0"/>
                          <w:marRight w:val="0"/>
                          <w:marTop w:val="0"/>
                          <w:marBottom w:val="0"/>
                          <w:divBdr>
                            <w:top w:val="none" w:sz="0" w:space="0" w:color="auto"/>
                            <w:left w:val="none" w:sz="0" w:space="0" w:color="auto"/>
                            <w:bottom w:val="none" w:sz="0" w:space="0" w:color="auto"/>
                            <w:right w:val="none" w:sz="0" w:space="0" w:color="auto"/>
                          </w:divBdr>
                          <w:divsChild>
                            <w:div w:id="703752545">
                              <w:marLeft w:val="0"/>
                              <w:marRight w:val="0"/>
                              <w:marTop w:val="0"/>
                              <w:marBottom w:val="0"/>
                              <w:divBdr>
                                <w:top w:val="none" w:sz="0" w:space="0" w:color="auto"/>
                                <w:left w:val="none" w:sz="0" w:space="0" w:color="auto"/>
                                <w:bottom w:val="none" w:sz="0" w:space="0" w:color="auto"/>
                                <w:right w:val="none" w:sz="0" w:space="0" w:color="auto"/>
                              </w:divBdr>
                              <w:divsChild>
                                <w:div w:id="157909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337233">
      <w:bodyDiv w:val="1"/>
      <w:marLeft w:val="0"/>
      <w:marRight w:val="0"/>
      <w:marTop w:val="0"/>
      <w:marBottom w:val="0"/>
      <w:divBdr>
        <w:top w:val="none" w:sz="0" w:space="0" w:color="auto"/>
        <w:left w:val="none" w:sz="0" w:space="0" w:color="auto"/>
        <w:bottom w:val="none" w:sz="0" w:space="0" w:color="auto"/>
        <w:right w:val="none" w:sz="0" w:space="0" w:color="auto"/>
      </w:divBdr>
      <w:divsChild>
        <w:div w:id="1541892237">
          <w:marLeft w:val="0"/>
          <w:marRight w:val="0"/>
          <w:marTop w:val="0"/>
          <w:marBottom w:val="0"/>
          <w:divBdr>
            <w:top w:val="none" w:sz="0" w:space="0" w:color="auto"/>
            <w:left w:val="none" w:sz="0" w:space="0" w:color="auto"/>
            <w:bottom w:val="none" w:sz="0" w:space="0" w:color="auto"/>
            <w:right w:val="none" w:sz="0" w:space="0" w:color="auto"/>
          </w:divBdr>
          <w:divsChild>
            <w:div w:id="1471940761">
              <w:marLeft w:val="0"/>
              <w:marRight w:val="0"/>
              <w:marTop w:val="0"/>
              <w:marBottom w:val="0"/>
              <w:divBdr>
                <w:top w:val="none" w:sz="0" w:space="0" w:color="auto"/>
                <w:left w:val="none" w:sz="0" w:space="0" w:color="auto"/>
                <w:bottom w:val="none" w:sz="0" w:space="0" w:color="auto"/>
                <w:right w:val="none" w:sz="0" w:space="0" w:color="auto"/>
              </w:divBdr>
              <w:divsChild>
                <w:div w:id="1279142317">
                  <w:marLeft w:val="0"/>
                  <w:marRight w:val="0"/>
                  <w:marTop w:val="0"/>
                  <w:marBottom w:val="0"/>
                  <w:divBdr>
                    <w:top w:val="none" w:sz="0" w:space="0" w:color="auto"/>
                    <w:left w:val="none" w:sz="0" w:space="0" w:color="auto"/>
                    <w:bottom w:val="none" w:sz="0" w:space="0" w:color="auto"/>
                    <w:right w:val="none" w:sz="0" w:space="0" w:color="auto"/>
                  </w:divBdr>
                  <w:divsChild>
                    <w:div w:id="1161509253">
                      <w:marLeft w:val="0"/>
                      <w:marRight w:val="0"/>
                      <w:marTop w:val="0"/>
                      <w:marBottom w:val="0"/>
                      <w:divBdr>
                        <w:top w:val="none" w:sz="0" w:space="0" w:color="auto"/>
                        <w:left w:val="none" w:sz="0" w:space="0" w:color="auto"/>
                        <w:bottom w:val="none" w:sz="0" w:space="0" w:color="auto"/>
                        <w:right w:val="none" w:sz="0" w:space="0" w:color="auto"/>
                      </w:divBdr>
                      <w:divsChild>
                        <w:div w:id="856433675">
                          <w:marLeft w:val="0"/>
                          <w:marRight w:val="0"/>
                          <w:marTop w:val="0"/>
                          <w:marBottom w:val="0"/>
                          <w:divBdr>
                            <w:top w:val="none" w:sz="0" w:space="0" w:color="auto"/>
                            <w:left w:val="none" w:sz="0" w:space="0" w:color="auto"/>
                            <w:bottom w:val="none" w:sz="0" w:space="0" w:color="auto"/>
                            <w:right w:val="none" w:sz="0" w:space="0" w:color="auto"/>
                          </w:divBdr>
                          <w:divsChild>
                            <w:div w:id="1087771791">
                              <w:marLeft w:val="0"/>
                              <w:marRight w:val="0"/>
                              <w:marTop w:val="0"/>
                              <w:marBottom w:val="0"/>
                              <w:divBdr>
                                <w:top w:val="none" w:sz="0" w:space="0" w:color="auto"/>
                                <w:left w:val="none" w:sz="0" w:space="0" w:color="auto"/>
                                <w:bottom w:val="none" w:sz="0" w:space="0" w:color="auto"/>
                                <w:right w:val="none" w:sz="0" w:space="0" w:color="auto"/>
                              </w:divBdr>
                              <w:divsChild>
                                <w:div w:id="87878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652024053729366"/>
          <c:y val="8.3809523809523806E-2"/>
          <c:w val="0.68031964555216828"/>
          <c:h val="0.67418432695913011"/>
        </c:manualLayout>
      </c:layout>
      <c:barChart>
        <c:barDir val="col"/>
        <c:grouping val="clustered"/>
        <c:varyColors val="0"/>
        <c:ser>
          <c:idx val="0"/>
          <c:order val="0"/>
          <c:tx>
            <c:strRef>
              <c:f>Sheet1!$B$1</c:f>
              <c:strCache>
                <c:ptCount val="1"/>
                <c:pt idx="0">
                  <c:v>Domestic</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2019</c:v>
                </c:pt>
                <c:pt idx="1">
                  <c:v>2020</c:v>
                </c:pt>
                <c:pt idx="2">
                  <c:v>2021</c:v>
                </c:pt>
              </c:numCache>
            </c:numRef>
          </c:cat>
          <c:val>
            <c:numRef>
              <c:f>Sheet1!$B$2:$B$4</c:f>
              <c:numCache>
                <c:formatCode>_-* #,##0_-;_-* #,##0\-;_-* "-"??_-;_-@_-</c:formatCode>
                <c:ptCount val="3"/>
                <c:pt idx="0">
                  <c:v>1448.221</c:v>
                </c:pt>
                <c:pt idx="1">
                  <c:v>594.71299999999997</c:v>
                </c:pt>
                <c:pt idx="2">
                  <c:v>879.54399999999998</c:v>
                </c:pt>
              </c:numCache>
            </c:numRef>
          </c:val>
          <c:extLst>
            <c:ext xmlns:c16="http://schemas.microsoft.com/office/drawing/2014/chart" uri="{C3380CC4-5D6E-409C-BE32-E72D297353CC}">
              <c16:uniqueId val="{00000000-2C50-46BE-8238-65925687B11A}"/>
            </c:ext>
          </c:extLst>
        </c:ser>
        <c:ser>
          <c:idx val="1"/>
          <c:order val="1"/>
          <c:tx>
            <c:strRef>
              <c:f>Sheet1!$C$1</c:f>
              <c:strCache>
                <c:ptCount val="1"/>
                <c:pt idx="0">
                  <c:v>Inbound</c:v>
                </c:pt>
              </c:strCache>
            </c:strRef>
          </c:tx>
          <c:spPr>
            <a:solidFill>
              <a:srgbClr val="FF9999">
                <a:alpha val="82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2019</c:v>
                </c:pt>
                <c:pt idx="1">
                  <c:v>2020</c:v>
                </c:pt>
                <c:pt idx="2">
                  <c:v>2021</c:v>
                </c:pt>
              </c:numCache>
            </c:numRef>
          </c:cat>
          <c:val>
            <c:numRef>
              <c:f>Sheet1!$C$2:$C$4</c:f>
              <c:numCache>
                <c:formatCode>_-* #,##0_-;_-* #,##0\-;_-* "-"??_-;_-@_-</c:formatCode>
                <c:ptCount val="3"/>
                <c:pt idx="0">
                  <c:v>1726.56</c:v>
                </c:pt>
                <c:pt idx="1">
                  <c:v>658.23299999999995</c:v>
                </c:pt>
                <c:pt idx="2" formatCode="General">
                  <c:v>315</c:v>
                </c:pt>
              </c:numCache>
            </c:numRef>
          </c:val>
          <c:extLst>
            <c:ext xmlns:c16="http://schemas.microsoft.com/office/drawing/2014/chart" uri="{C3380CC4-5D6E-409C-BE32-E72D297353CC}">
              <c16:uniqueId val="{00000001-2C50-46BE-8238-65925687B11A}"/>
            </c:ext>
          </c:extLst>
        </c:ser>
        <c:dLbls>
          <c:showLegendKey val="0"/>
          <c:showVal val="0"/>
          <c:showCatName val="0"/>
          <c:showSerName val="0"/>
          <c:showPercent val="0"/>
          <c:showBubbleSize val="0"/>
        </c:dLbls>
        <c:gapWidth val="72"/>
        <c:axId val="442019984"/>
        <c:axId val="442016704"/>
      </c:barChart>
      <c:catAx>
        <c:axId val="442019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016704"/>
        <c:crosses val="autoZero"/>
        <c:auto val="1"/>
        <c:lblAlgn val="ctr"/>
        <c:lblOffset val="100"/>
        <c:noMultiLvlLbl val="0"/>
      </c:catAx>
      <c:valAx>
        <c:axId val="442016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b="1"/>
                  <a:t>No. in 1000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019984"/>
        <c:crosses val="autoZero"/>
        <c:crossBetween val="between"/>
      </c:valAx>
      <c:spPr>
        <a:noFill/>
        <a:ln>
          <a:noFill/>
        </a:ln>
        <a:effectLst/>
      </c:spPr>
    </c:plotArea>
    <c:legend>
      <c:legendPos val="r"/>
      <c:layout>
        <c:manualLayout>
          <c:xMode val="edge"/>
          <c:yMode val="edge"/>
          <c:x val="0.49910082956587504"/>
          <c:y val="8.9522609673790776E-2"/>
          <c:w val="0.46690002041287548"/>
          <c:h val="0.1809541807274090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3C8F6-D73A-4721-B9B8-0F970644A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645</Words>
  <Characters>3677</Characters>
  <Application>Microsoft Office Word</Application>
  <DocSecurity>0</DocSecurity>
  <Lines>30</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mshaheen</dc:creator>
  <cp:lastModifiedBy>Hadeel Badran</cp:lastModifiedBy>
  <cp:revision>4</cp:revision>
  <cp:lastPrinted>2020-09-27T07:10:00Z</cp:lastPrinted>
  <dcterms:created xsi:type="dcterms:W3CDTF">2021-09-27T05:08:00Z</dcterms:created>
  <dcterms:modified xsi:type="dcterms:W3CDTF">2021-09-27T05:36:00Z</dcterms:modified>
</cp:coreProperties>
</file>