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9C" w:rsidRDefault="000D639C" w:rsidP="000D639C">
      <w:pPr>
        <w:bidi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D639C" w:rsidRPr="000D639C" w:rsidRDefault="000D639C" w:rsidP="000D639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Palestinian Central Bureau of Statistics (PCBS)</w:t>
      </w:r>
    </w:p>
    <w:p w:rsidR="000D639C" w:rsidRPr="000D639C" w:rsidRDefault="000D639C" w:rsidP="000D639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D639C">
        <w:rPr>
          <w:rFonts w:asciiTheme="majorBidi" w:hAnsiTheme="majorBidi" w:cstheme="majorBidi"/>
          <w:b/>
          <w:bCs/>
          <w:sz w:val="28"/>
          <w:szCs w:val="28"/>
        </w:rPr>
        <w:t>Issued a special press release for the students who sit for  the General Secondary School Certification Examinations "Tawjihi" of the academic year 2016/2017 .</w:t>
      </w:r>
    </w:p>
    <w:p w:rsidR="007846CA" w:rsidRPr="000D639C" w:rsidRDefault="00BD0E94" w:rsidP="000D639C">
      <w:pPr>
        <w:bidi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639C">
        <w:rPr>
          <w:rFonts w:ascii="Times New Roman" w:hAnsi="Times New Roman" w:cs="Times New Roman"/>
          <w:b/>
          <w:bCs/>
          <w:sz w:val="28"/>
          <w:szCs w:val="28"/>
        </w:rPr>
        <w:t>Educational f</w:t>
      </w:r>
      <w:r w:rsidR="00F67192" w:rsidRPr="000D639C">
        <w:rPr>
          <w:rFonts w:ascii="Times New Roman" w:hAnsi="Times New Roman" w:cs="Times New Roman"/>
          <w:b/>
          <w:bCs/>
          <w:sz w:val="28"/>
          <w:szCs w:val="28"/>
        </w:rPr>
        <w:t xml:space="preserve">ields </w:t>
      </w:r>
      <w:r w:rsidR="00155B1D" w:rsidRPr="000D639C">
        <w:rPr>
          <w:rFonts w:ascii="Times New Roman" w:hAnsi="Times New Roman" w:cs="Times New Roman"/>
          <w:b/>
          <w:bCs/>
          <w:sz w:val="28"/>
          <w:szCs w:val="28"/>
        </w:rPr>
        <w:t xml:space="preserve">and </w:t>
      </w:r>
      <w:r w:rsidR="008C3824" w:rsidRPr="000D639C">
        <w:rPr>
          <w:rFonts w:ascii="Times New Roman" w:hAnsi="Times New Roman" w:cs="Times New Roman"/>
          <w:b/>
          <w:bCs/>
          <w:sz w:val="28"/>
          <w:szCs w:val="28"/>
        </w:rPr>
        <w:t>labor market f</w:t>
      </w:r>
      <w:r w:rsidRPr="000D639C">
        <w:rPr>
          <w:rFonts w:ascii="Times New Roman" w:hAnsi="Times New Roman" w:cs="Times New Roman"/>
          <w:b/>
          <w:bCs/>
          <w:sz w:val="28"/>
          <w:szCs w:val="28"/>
        </w:rPr>
        <w:t>or</w:t>
      </w:r>
      <w:r w:rsidR="008C3824" w:rsidRPr="000D63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7C12" w:rsidRPr="000D639C">
        <w:rPr>
          <w:rFonts w:ascii="Times New Roman" w:hAnsi="Times New Roman" w:cs="Times New Roman"/>
          <w:b/>
          <w:bCs/>
          <w:sz w:val="28"/>
          <w:szCs w:val="28"/>
        </w:rPr>
        <w:t>person</w:t>
      </w:r>
      <w:r w:rsidR="00155B1D" w:rsidRPr="000D639C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8C3824" w:rsidRPr="000D639C">
        <w:rPr>
          <w:rFonts w:ascii="Times New Roman" w:hAnsi="Times New Roman" w:cs="Times New Roman"/>
          <w:b/>
          <w:bCs/>
          <w:sz w:val="28"/>
          <w:szCs w:val="28"/>
        </w:rPr>
        <w:t xml:space="preserve"> aged 20-29 year</w:t>
      </w:r>
      <w:r w:rsidR="00155B1D" w:rsidRPr="000D639C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8C3824" w:rsidRPr="000D639C">
        <w:rPr>
          <w:rFonts w:ascii="Times New Roman" w:hAnsi="Times New Roman" w:cs="Times New Roman"/>
          <w:b/>
          <w:bCs/>
          <w:sz w:val="28"/>
          <w:szCs w:val="28"/>
        </w:rPr>
        <w:t xml:space="preserve"> in</w:t>
      </w:r>
      <w:r w:rsidR="00D86D87" w:rsidRPr="000D63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078E" w:rsidRPr="000D639C">
        <w:rPr>
          <w:rFonts w:ascii="Times New Roman" w:hAnsi="Times New Roman" w:cs="Times New Roman"/>
          <w:b/>
          <w:bCs/>
          <w:sz w:val="28"/>
          <w:szCs w:val="28"/>
        </w:rPr>
        <w:t>2016</w:t>
      </w:r>
      <w:r w:rsidR="009704F4" w:rsidRPr="000D639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D639C" w:rsidRDefault="000D639C" w:rsidP="00286A33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6A33" w:rsidRPr="002104E5" w:rsidRDefault="00286A33" w:rsidP="000D639C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04E5">
        <w:rPr>
          <w:rFonts w:ascii="Times New Roman" w:hAnsi="Times New Roman" w:cs="Times New Roman"/>
          <w:b/>
          <w:bCs/>
          <w:sz w:val="24"/>
          <w:szCs w:val="24"/>
        </w:rPr>
        <w:t>Business and Administration is the field where most students aged 20-29 years enroll whether for intermediate diploma or a bachelor’s degree (BA)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through the past seven years</w:t>
      </w:r>
      <w:r w:rsidRPr="002104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86A33" w:rsidRPr="002104E5" w:rsidRDefault="00286A33" w:rsidP="00286A33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4E5">
        <w:rPr>
          <w:rFonts w:ascii="Times New Roman" w:hAnsi="Times New Roman" w:cs="Times New Roman"/>
          <w:sz w:val="24"/>
          <w:szCs w:val="24"/>
        </w:rPr>
        <w:t xml:space="preserve">In 2016, </w:t>
      </w:r>
      <w:r>
        <w:rPr>
          <w:rFonts w:ascii="Times New Roman" w:hAnsi="Times New Roman" w:cs="Times New Roman"/>
          <w:sz w:val="24"/>
          <w:szCs w:val="24"/>
        </w:rPr>
        <w:t>persons</w:t>
      </w:r>
      <w:r w:rsidRPr="002104E5">
        <w:rPr>
          <w:rFonts w:ascii="Times New Roman" w:hAnsi="Times New Roman" w:cs="Times New Roman"/>
          <w:sz w:val="24"/>
          <w:szCs w:val="24"/>
        </w:rPr>
        <w:t xml:space="preserve"> aged 20-29 years obtained an intermediate diploma or bachelor’s degree were specialized in the following fields of education</w:t>
      </w:r>
      <w:r w:rsidRPr="002104E5">
        <w:rPr>
          <w:rFonts w:ascii="Times New Roman" w:hAnsi="Times New Roman" w:cs="Times New Roman"/>
          <w:sz w:val="24"/>
          <w:szCs w:val="24"/>
          <w:rtl/>
        </w:rPr>
        <w:t>:</w:t>
      </w:r>
    </w:p>
    <w:p w:rsidR="00286A33" w:rsidRPr="002104E5" w:rsidRDefault="00286A33" w:rsidP="008306D8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4E5">
        <w:rPr>
          <w:rFonts w:ascii="Times New Roman" w:hAnsi="Times New Roman" w:cs="Times New Roman"/>
          <w:sz w:val="24"/>
          <w:szCs w:val="24"/>
        </w:rPr>
        <w:t>Business and administration (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2104E5">
        <w:rPr>
          <w:rFonts w:ascii="Times New Roman" w:hAnsi="Times New Roman" w:cs="Times New Roman"/>
          <w:sz w:val="24"/>
          <w:szCs w:val="24"/>
        </w:rPr>
        <w:t xml:space="preserve">%), </w:t>
      </w:r>
      <w:r w:rsidRPr="002104E5">
        <w:rPr>
          <w:rFonts w:asciiTheme="majorBidi" w:hAnsiTheme="majorBidi" w:cstheme="majorBidi"/>
          <w:sz w:val="24"/>
          <w:szCs w:val="24"/>
        </w:rPr>
        <w:t>teacher training and education science</w:t>
      </w:r>
      <w:r w:rsidR="00DA154D">
        <w:rPr>
          <w:rFonts w:asciiTheme="majorBidi" w:hAnsiTheme="majorBidi" w:cstheme="majorBidi"/>
          <w:sz w:val="24"/>
          <w:szCs w:val="24"/>
        </w:rPr>
        <w:t>s</w:t>
      </w:r>
      <w:r w:rsidRPr="002104E5">
        <w:rPr>
          <w:rFonts w:ascii="Times New Roman" w:hAnsi="Times New Roman" w:cs="Times New Roman"/>
          <w:sz w:val="24"/>
          <w:szCs w:val="24"/>
        </w:rPr>
        <w:t xml:space="preserve"> (1</w:t>
      </w:r>
      <w:r w:rsidR="009E19B2">
        <w:rPr>
          <w:rFonts w:ascii="Times New Roman" w:hAnsi="Times New Roman" w:cs="Times New Roman"/>
          <w:sz w:val="24"/>
          <w:szCs w:val="24"/>
        </w:rPr>
        <w:t>5</w:t>
      </w:r>
      <w:r w:rsidRPr="002104E5">
        <w:rPr>
          <w:rFonts w:ascii="Times New Roman" w:hAnsi="Times New Roman" w:cs="Times New Roman"/>
          <w:sz w:val="24"/>
          <w:szCs w:val="24"/>
        </w:rPr>
        <w:t>%),</w:t>
      </w:r>
      <w:r w:rsidRPr="009E19B2">
        <w:rPr>
          <w:rFonts w:ascii="Times New Roman" w:hAnsi="Times New Roman" w:cs="Times New Roman"/>
          <w:sz w:val="24"/>
          <w:szCs w:val="24"/>
        </w:rPr>
        <w:t xml:space="preserve"> </w:t>
      </w:r>
      <w:r w:rsidR="009E19B2" w:rsidRPr="009E19B2">
        <w:rPr>
          <w:rFonts w:ascii="Times New Roman" w:hAnsi="Times New Roman" w:cs="Times New Roman"/>
          <w:sz w:val="24"/>
          <w:szCs w:val="24"/>
        </w:rPr>
        <w:t>health</w:t>
      </w:r>
      <w:r w:rsidRPr="002104E5">
        <w:rPr>
          <w:rFonts w:ascii="Times New Roman" w:hAnsi="Times New Roman" w:cs="Times New Roman"/>
          <w:sz w:val="24"/>
          <w:szCs w:val="24"/>
        </w:rPr>
        <w:t xml:space="preserve"> (</w:t>
      </w:r>
      <w:r w:rsidR="009E19B2">
        <w:rPr>
          <w:rFonts w:ascii="Times New Roman" w:hAnsi="Times New Roman" w:cs="Times New Roman"/>
          <w:sz w:val="24"/>
          <w:szCs w:val="24"/>
        </w:rPr>
        <w:t>11</w:t>
      </w:r>
      <w:r w:rsidR="00DA154D" w:rsidRPr="002104E5">
        <w:rPr>
          <w:rFonts w:ascii="Times New Roman" w:hAnsi="Times New Roman" w:cs="Times New Roman"/>
          <w:sz w:val="24"/>
          <w:szCs w:val="24"/>
        </w:rPr>
        <w:t>%),</w:t>
      </w:r>
      <w:r w:rsidR="00DA154D" w:rsidRPr="002104E5">
        <w:rPr>
          <w:rFonts w:asciiTheme="majorBidi" w:hAnsiTheme="majorBidi" w:cstheme="majorBidi"/>
          <w:sz w:val="24"/>
          <w:szCs w:val="24"/>
        </w:rPr>
        <w:t xml:space="preserve"> </w:t>
      </w:r>
      <w:r w:rsidR="00DA154D" w:rsidRPr="002104E5">
        <w:rPr>
          <w:rFonts w:ascii="Times New Roman" w:hAnsi="Times New Roman" w:cs="Times New Roman"/>
          <w:sz w:val="24"/>
          <w:szCs w:val="24"/>
        </w:rPr>
        <w:t>humanities</w:t>
      </w:r>
      <w:r w:rsidRPr="002104E5">
        <w:rPr>
          <w:rFonts w:ascii="Times New Roman" w:hAnsi="Times New Roman" w:cs="Times New Roman"/>
          <w:sz w:val="24"/>
          <w:szCs w:val="24"/>
        </w:rPr>
        <w:t xml:space="preserve"> (</w:t>
      </w:r>
      <w:r w:rsidR="008306D8">
        <w:rPr>
          <w:rFonts w:ascii="Times New Roman" w:hAnsi="Times New Roman" w:cs="Times New Roman"/>
          <w:sz w:val="24"/>
          <w:szCs w:val="24"/>
        </w:rPr>
        <w:t>10</w:t>
      </w:r>
      <w:r w:rsidRPr="002104E5">
        <w:rPr>
          <w:rFonts w:ascii="Times New Roman" w:hAnsi="Times New Roman" w:cs="Times New Roman"/>
          <w:sz w:val="24"/>
          <w:szCs w:val="24"/>
        </w:rPr>
        <w:t>%), and social and behavioral sciences</w:t>
      </w:r>
      <w:r w:rsidRPr="002104E5">
        <w:rPr>
          <w:rFonts w:asciiTheme="majorBidi" w:hAnsiTheme="majorBidi" w:cstheme="majorBidi"/>
          <w:sz w:val="24"/>
          <w:szCs w:val="24"/>
        </w:rPr>
        <w:t xml:space="preserve"> (</w:t>
      </w:r>
      <w:r w:rsidR="008306D8">
        <w:rPr>
          <w:rFonts w:asciiTheme="majorBidi" w:hAnsiTheme="majorBidi" w:cstheme="majorBidi"/>
          <w:sz w:val="24"/>
          <w:szCs w:val="24"/>
        </w:rPr>
        <w:t>9</w:t>
      </w:r>
      <w:r w:rsidRPr="002104E5">
        <w:rPr>
          <w:rFonts w:asciiTheme="majorBidi" w:hAnsiTheme="majorBidi" w:cstheme="majorBidi"/>
          <w:sz w:val="24"/>
          <w:szCs w:val="24"/>
        </w:rPr>
        <w:t>%), other fields (</w:t>
      </w:r>
      <w:r w:rsidR="008306D8">
        <w:rPr>
          <w:rFonts w:asciiTheme="majorBidi" w:hAnsiTheme="majorBidi" w:cstheme="majorBidi"/>
          <w:sz w:val="24"/>
          <w:szCs w:val="24"/>
        </w:rPr>
        <w:t>30</w:t>
      </w:r>
      <w:r w:rsidRPr="002104E5">
        <w:rPr>
          <w:rFonts w:asciiTheme="majorBidi" w:hAnsiTheme="majorBidi" w:cstheme="majorBidi"/>
          <w:sz w:val="24"/>
          <w:szCs w:val="24"/>
        </w:rPr>
        <w:t>%).</w:t>
      </w:r>
    </w:p>
    <w:p w:rsidR="00286A33" w:rsidRDefault="00286A33" w:rsidP="00D03CE9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4E5">
        <w:rPr>
          <w:rFonts w:ascii="Times New Roman" w:hAnsi="Times New Roman" w:cs="Times New Roman"/>
          <w:sz w:val="24"/>
          <w:szCs w:val="24"/>
        </w:rPr>
        <w:t xml:space="preserve">In </w:t>
      </w:r>
      <w:r w:rsidR="008306D8">
        <w:rPr>
          <w:rFonts w:ascii="Times New Roman" w:hAnsi="Times New Roman" w:cs="Times New Roman"/>
          <w:sz w:val="24"/>
          <w:szCs w:val="24"/>
        </w:rPr>
        <w:t xml:space="preserve">the past </w:t>
      </w:r>
      <w:r w:rsidR="00677756" w:rsidRPr="00D03CE9">
        <w:rPr>
          <w:rFonts w:ascii="Times New Roman" w:hAnsi="Times New Roman" w:cs="Times New Roman"/>
          <w:sz w:val="24"/>
          <w:szCs w:val="24"/>
        </w:rPr>
        <w:t>seven</w:t>
      </w:r>
      <w:r w:rsidR="00D03CE9">
        <w:rPr>
          <w:rFonts w:ascii="Times New Roman" w:hAnsi="Times New Roman" w:cs="Times New Roman"/>
          <w:sz w:val="24"/>
          <w:szCs w:val="24"/>
        </w:rPr>
        <w:t xml:space="preserve"> </w:t>
      </w:r>
      <w:r w:rsidR="00677756" w:rsidRPr="00D03CE9">
        <w:rPr>
          <w:rFonts w:ascii="Times New Roman" w:hAnsi="Times New Roman" w:cs="Times New Roman"/>
          <w:sz w:val="24"/>
          <w:szCs w:val="24"/>
        </w:rPr>
        <w:t>years</w:t>
      </w:r>
      <w:r w:rsidR="00DA154D">
        <w:rPr>
          <w:rFonts w:ascii="Times New Roman" w:hAnsi="Times New Roman" w:cs="Times New Roman"/>
          <w:sz w:val="24"/>
          <w:szCs w:val="24"/>
        </w:rPr>
        <w:t xml:space="preserve"> </w:t>
      </w:r>
      <w:r w:rsidRPr="002104E5">
        <w:rPr>
          <w:rFonts w:ascii="Times New Roman" w:hAnsi="Times New Roman" w:cs="Times New Roman"/>
          <w:sz w:val="24"/>
          <w:szCs w:val="24"/>
        </w:rPr>
        <w:t>the majority of them majored also in business and administration</w:t>
      </w:r>
      <w:r w:rsidR="008306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39C" w:rsidRDefault="000D639C" w:rsidP="00211894">
      <w:pPr>
        <w:bidi w:val="0"/>
        <w:spacing w:before="120"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211894" w:rsidRPr="000D639C" w:rsidRDefault="00211894" w:rsidP="000D639C">
      <w:pPr>
        <w:bidi w:val="0"/>
        <w:spacing w:before="120" w:after="120" w:line="240" w:lineRule="exact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0D639C">
        <w:rPr>
          <w:rFonts w:ascii="Times New Roman" w:hAnsi="Times New Roman" w:cs="Times New Roman"/>
          <w:b/>
          <w:bCs/>
          <w:sz w:val="25"/>
          <w:szCs w:val="25"/>
        </w:rPr>
        <w:t>Percentage Distribution for Persons (20-29) years in Palestine with an intermediate diploma or bachelor’s degree by field of education and Sex in 2016</w:t>
      </w:r>
    </w:p>
    <w:tbl>
      <w:tblPr>
        <w:tblStyle w:val="TableGrid"/>
        <w:tblW w:w="5353" w:type="dxa"/>
        <w:jc w:val="center"/>
        <w:tblInd w:w="-350" w:type="dxa"/>
        <w:tblLayout w:type="fixed"/>
        <w:tblLook w:val="04A0"/>
      </w:tblPr>
      <w:tblGrid>
        <w:gridCol w:w="2335"/>
        <w:gridCol w:w="921"/>
        <w:gridCol w:w="1134"/>
        <w:gridCol w:w="963"/>
      </w:tblGrid>
      <w:tr w:rsidR="00211894" w:rsidRPr="000D639C" w:rsidTr="000D639C">
        <w:trPr>
          <w:jc w:val="center"/>
        </w:trPr>
        <w:tc>
          <w:tcPr>
            <w:tcW w:w="2335" w:type="dxa"/>
            <w:vMerge w:val="restart"/>
            <w:vAlign w:val="center"/>
          </w:tcPr>
          <w:p w:rsidR="00211894" w:rsidRPr="000D639C" w:rsidRDefault="00211894" w:rsidP="00231119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Field of education</w:t>
            </w:r>
          </w:p>
        </w:tc>
        <w:tc>
          <w:tcPr>
            <w:tcW w:w="2055" w:type="dxa"/>
            <w:gridSpan w:val="2"/>
          </w:tcPr>
          <w:p w:rsidR="00211894" w:rsidRPr="000D639C" w:rsidRDefault="00211894" w:rsidP="00231119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963" w:type="dxa"/>
            <w:vMerge w:val="restart"/>
            <w:vAlign w:val="center"/>
          </w:tcPr>
          <w:p w:rsidR="00211894" w:rsidRPr="000D639C" w:rsidRDefault="00211894" w:rsidP="00231119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</w:tr>
      <w:tr w:rsidR="00211894" w:rsidRPr="000D639C" w:rsidTr="000D639C">
        <w:trPr>
          <w:jc w:val="center"/>
        </w:trPr>
        <w:tc>
          <w:tcPr>
            <w:tcW w:w="2335" w:type="dxa"/>
            <w:vMerge/>
          </w:tcPr>
          <w:p w:rsidR="00211894" w:rsidRPr="000D639C" w:rsidRDefault="00211894" w:rsidP="00231119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</w:tcPr>
          <w:p w:rsidR="00211894" w:rsidRPr="000D639C" w:rsidRDefault="00211894" w:rsidP="00231119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Males</w:t>
            </w:r>
          </w:p>
        </w:tc>
        <w:tc>
          <w:tcPr>
            <w:tcW w:w="1134" w:type="dxa"/>
          </w:tcPr>
          <w:p w:rsidR="00211894" w:rsidRPr="000D639C" w:rsidRDefault="00211894" w:rsidP="00231119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Females</w:t>
            </w:r>
          </w:p>
        </w:tc>
        <w:tc>
          <w:tcPr>
            <w:tcW w:w="963" w:type="dxa"/>
            <w:vMerge/>
          </w:tcPr>
          <w:p w:rsidR="00211894" w:rsidRPr="000D639C" w:rsidRDefault="00211894" w:rsidP="00231119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11894" w:rsidRPr="000D639C" w:rsidTr="000D639C">
        <w:trPr>
          <w:jc w:val="center"/>
        </w:trPr>
        <w:tc>
          <w:tcPr>
            <w:tcW w:w="2335" w:type="dxa"/>
            <w:vAlign w:val="bottom"/>
          </w:tcPr>
          <w:p w:rsidR="00211894" w:rsidRPr="000D639C" w:rsidRDefault="00211894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Business and administration </w:t>
            </w:r>
          </w:p>
        </w:tc>
        <w:tc>
          <w:tcPr>
            <w:tcW w:w="921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31</w:t>
            </w:r>
          </w:p>
        </w:tc>
        <w:tc>
          <w:tcPr>
            <w:tcW w:w="1134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3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211894" w:rsidRPr="000D639C" w:rsidTr="000D639C">
        <w:trPr>
          <w:jc w:val="center"/>
        </w:trPr>
        <w:tc>
          <w:tcPr>
            <w:tcW w:w="2335" w:type="dxa"/>
            <w:vAlign w:val="bottom"/>
          </w:tcPr>
          <w:p w:rsidR="00211894" w:rsidRPr="000D639C" w:rsidRDefault="00211894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Teacher training and education science</w:t>
            </w:r>
            <w:r w:rsidR="00DA154D"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</w:t>
            </w: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21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134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3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211894" w:rsidRPr="000D639C" w:rsidTr="000D639C">
        <w:trPr>
          <w:jc w:val="center"/>
        </w:trPr>
        <w:tc>
          <w:tcPr>
            <w:tcW w:w="2335" w:type="dxa"/>
            <w:vAlign w:val="bottom"/>
          </w:tcPr>
          <w:p w:rsidR="00211894" w:rsidRPr="000D639C" w:rsidRDefault="00211894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Health </w:t>
            </w:r>
          </w:p>
        </w:tc>
        <w:tc>
          <w:tcPr>
            <w:tcW w:w="921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134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3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211894" w:rsidRPr="000D639C" w:rsidTr="000D639C">
        <w:trPr>
          <w:jc w:val="center"/>
        </w:trPr>
        <w:tc>
          <w:tcPr>
            <w:tcW w:w="2335" w:type="dxa"/>
            <w:vAlign w:val="bottom"/>
          </w:tcPr>
          <w:p w:rsidR="00211894" w:rsidRPr="000D639C" w:rsidRDefault="00211894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Humanities </w:t>
            </w:r>
          </w:p>
        </w:tc>
        <w:tc>
          <w:tcPr>
            <w:tcW w:w="921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3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</w:tr>
      <w:tr w:rsidR="00211894" w:rsidRPr="000D639C" w:rsidTr="000D639C">
        <w:trPr>
          <w:jc w:val="center"/>
        </w:trPr>
        <w:tc>
          <w:tcPr>
            <w:tcW w:w="2335" w:type="dxa"/>
            <w:vAlign w:val="bottom"/>
          </w:tcPr>
          <w:p w:rsidR="00211894" w:rsidRPr="000D639C" w:rsidRDefault="00211894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Social and behavioral sciences</w:t>
            </w:r>
          </w:p>
        </w:tc>
        <w:tc>
          <w:tcPr>
            <w:tcW w:w="921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3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</w:tr>
      <w:tr w:rsidR="00211894" w:rsidRPr="000D639C" w:rsidTr="000D639C">
        <w:trPr>
          <w:jc w:val="center"/>
        </w:trPr>
        <w:tc>
          <w:tcPr>
            <w:tcW w:w="2335" w:type="dxa"/>
            <w:vAlign w:val="bottom"/>
          </w:tcPr>
          <w:p w:rsidR="00211894" w:rsidRPr="000D639C" w:rsidRDefault="00211894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Engineering and engineering trades </w:t>
            </w:r>
          </w:p>
        </w:tc>
        <w:tc>
          <w:tcPr>
            <w:tcW w:w="921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3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</w:tr>
      <w:tr w:rsidR="00211894" w:rsidRPr="000D639C" w:rsidTr="000D639C">
        <w:trPr>
          <w:trHeight w:val="80"/>
          <w:jc w:val="center"/>
        </w:trPr>
        <w:tc>
          <w:tcPr>
            <w:tcW w:w="2335" w:type="dxa"/>
            <w:vAlign w:val="bottom"/>
          </w:tcPr>
          <w:p w:rsidR="00211894" w:rsidRPr="000D639C" w:rsidRDefault="00211894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Computing</w:t>
            </w:r>
          </w:p>
        </w:tc>
        <w:tc>
          <w:tcPr>
            <w:tcW w:w="921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3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211894" w:rsidRPr="000D639C" w:rsidTr="000D639C">
        <w:trPr>
          <w:jc w:val="center"/>
        </w:trPr>
        <w:tc>
          <w:tcPr>
            <w:tcW w:w="2335" w:type="dxa"/>
            <w:vAlign w:val="bottom"/>
          </w:tcPr>
          <w:p w:rsidR="00211894" w:rsidRPr="000D639C" w:rsidRDefault="00211894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Law </w:t>
            </w:r>
          </w:p>
        </w:tc>
        <w:tc>
          <w:tcPr>
            <w:tcW w:w="921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63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211894" w:rsidRPr="000D639C" w:rsidTr="000D639C">
        <w:trPr>
          <w:jc w:val="center"/>
        </w:trPr>
        <w:tc>
          <w:tcPr>
            <w:tcW w:w="2335" w:type="dxa"/>
            <w:vAlign w:val="bottom"/>
          </w:tcPr>
          <w:p w:rsidR="00211894" w:rsidRPr="000D639C" w:rsidRDefault="00211894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Architecture and construction</w:t>
            </w:r>
          </w:p>
        </w:tc>
        <w:tc>
          <w:tcPr>
            <w:tcW w:w="921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63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211894" w:rsidRPr="000D639C" w:rsidTr="000D639C">
        <w:trPr>
          <w:jc w:val="center"/>
        </w:trPr>
        <w:tc>
          <w:tcPr>
            <w:tcW w:w="2335" w:type="dxa"/>
            <w:vAlign w:val="bottom"/>
          </w:tcPr>
          <w:p w:rsidR="00211894" w:rsidRPr="000D639C" w:rsidRDefault="00211894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Journalism and information </w:t>
            </w:r>
          </w:p>
        </w:tc>
        <w:tc>
          <w:tcPr>
            <w:tcW w:w="921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63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211894" w:rsidRPr="000D639C" w:rsidTr="000D639C">
        <w:trPr>
          <w:jc w:val="center"/>
        </w:trPr>
        <w:tc>
          <w:tcPr>
            <w:tcW w:w="2335" w:type="dxa"/>
            <w:vAlign w:val="bottom"/>
          </w:tcPr>
          <w:p w:rsidR="00211894" w:rsidRPr="000D639C" w:rsidRDefault="00211894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Life sciences </w:t>
            </w:r>
          </w:p>
        </w:tc>
        <w:tc>
          <w:tcPr>
            <w:tcW w:w="921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63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211894" w:rsidRPr="000D639C" w:rsidTr="000D639C">
        <w:trPr>
          <w:jc w:val="center"/>
        </w:trPr>
        <w:tc>
          <w:tcPr>
            <w:tcW w:w="2335" w:type="dxa"/>
            <w:vAlign w:val="bottom"/>
          </w:tcPr>
          <w:p w:rsidR="00211894" w:rsidRPr="000D639C" w:rsidRDefault="00211894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Mathematics and statistics</w:t>
            </w:r>
          </w:p>
        </w:tc>
        <w:tc>
          <w:tcPr>
            <w:tcW w:w="921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63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211894" w:rsidRPr="000D639C" w:rsidTr="000D639C">
        <w:trPr>
          <w:trHeight w:val="80"/>
          <w:jc w:val="center"/>
        </w:trPr>
        <w:tc>
          <w:tcPr>
            <w:tcW w:w="2335" w:type="dxa"/>
            <w:vAlign w:val="bottom"/>
          </w:tcPr>
          <w:p w:rsidR="00211894" w:rsidRPr="000D639C" w:rsidRDefault="00211894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Personal services</w:t>
            </w:r>
          </w:p>
        </w:tc>
        <w:tc>
          <w:tcPr>
            <w:tcW w:w="921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63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211894" w:rsidRPr="000D639C" w:rsidTr="000D639C">
        <w:trPr>
          <w:trHeight w:val="240"/>
          <w:jc w:val="center"/>
        </w:trPr>
        <w:tc>
          <w:tcPr>
            <w:tcW w:w="2335" w:type="dxa"/>
            <w:vAlign w:val="center"/>
          </w:tcPr>
          <w:p w:rsidR="00211894" w:rsidRPr="000D639C" w:rsidRDefault="00211894" w:rsidP="00231119">
            <w:pPr>
              <w:bidi w:val="0"/>
              <w:ind w:leftChars="37" w:left="83" w:hanging="2"/>
              <w:rPr>
                <w:rFonts w:asciiTheme="majorBidi" w:hAnsiTheme="majorBidi" w:cstheme="majorBidi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sz w:val="24"/>
                <w:szCs w:val="24"/>
              </w:rPr>
              <w:t>Other disciplines</w:t>
            </w:r>
          </w:p>
        </w:tc>
        <w:tc>
          <w:tcPr>
            <w:tcW w:w="921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63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211894" w:rsidRPr="000D639C" w:rsidTr="000D639C">
        <w:trPr>
          <w:trHeight w:val="240"/>
          <w:jc w:val="center"/>
        </w:trPr>
        <w:tc>
          <w:tcPr>
            <w:tcW w:w="2335" w:type="dxa"/>
            <w:vAlign w:val="center"/>
          </w:tcPr>
          <w:p w:rsidR="00211894" w:rsidRPr="000D639C" w:rsidRDefault="00211894" w:rsidP="00231119">
            <w:pPr>
              <w:bidi w:val="0"/>
              <w:ind w:leftChars="37" w:left="83" w:hanging="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21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211894" w:rsidRPr="000D639C" w:rsidRDefault="00211894" w:rsidP="002311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3" w:type="dxa"/>
            <w:vAlign w:val="center"/>
          </w:tcPr>
          <w:p w:rsidR="00211894" w:rsidRPr="000D639C" w:rsidRDefault="00211894" w:rsidP="00231119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</w:tr>
    </w:tbl>
    <w:p w:rsidR="00286A33" w:rsidRDefault="008306D8" w:rsidP="008306D8">
      <w:pPr>
        <w:tabs>
          <w:tab w:val="left" w:pos="7785"/>
        </w:tabs>
        <w:bidi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D639C" w:rsidRDefault="000D639C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0D639C" w:rsidRDefault="000D639C" w:rsidP="000D639C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0D639C" w:rsidRDefault="000D639C" w:rsidP="000D639C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0D639C" w:rsidRDefault="000D639C" w:rsidP="000D639C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0D639C" w:rsidRDefault="000D639C" w:rsidP="000D639C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0D639C" w:rsidRDefault="000D639C" w:rsidP="000D639C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FD62AB" w:rsidRPr="000D639C" w:rsidRDefault="00DA154D" w:rsidP="000D639C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D639C">
        <w:rPr>
          <w:rFonts w:ascii="Times New Roman" w:hAnsi="Times New Roman" w:cs="Times New Roman"/>
          <w:b/>
          <w:bCs/>
          <w:sz w:val="25"/>
          <w:szCs w:val="25"/>
        </w:rPr>
        <w:t>An increase</w:t>
      </w:r>
      <w:r w:rsidR="007846CA" w:rsidRPr="000D639C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0D639C">
        <w:rPr>
          <w:rFonts w:ascii="Times New Roman" w:hAnsi="Times New Roman" w:cs="Times New Roman"/>
          <w:b/>
          <w:bCs/>
          <w:sz w:val="25"/>
          <w:szCs w:val="25"/>
        </w:rPr>
        <w:t xml:space="preserve">in </w:t>
      </w:r>
      <w:r w:rsidR="007846CA" w:rsidRPr="000D639C">
        <w:rPr>
          <w:rFonts w:ascii="Times New Roman" w:hAnsi="Times New Roman" w:cs="Times New Roman"/>
          <w:b/>
          <w:bCs/>
          <w:sz w:val="25"/>
          <w:szCs w:val="25"/>
        </w:rPr>
        <w:t xml:space="preserve">unemployment rate among persons aged 20-29 years with an intermediate diploma or bachelor's degree </w:t>
      </w:r>
    </w:p>
    <w:p w:rsidR="00FD62AB" w:rsidRDefault="00471F42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4E5">
        <w:rPr>
          <w:rFonts w:ascii="Times New Roman" w:hAnsi="Times New Roman" w:cs="Times New Roman"/>
          <w:sz w:val="24"/>
          <w:szCs w:val="24"/>
        </w:rPr>
        <w:t>In 2016</w:t>
      </w:r>
      <w:r w:rsidR="00DA154D">
        <w:rPr>
          <w:rFonts w:ascii="Times New Roman" w:hAnsi="Times New Roman" w:cs="Times New Roman"/>
          <w:sz w:val="24"/>
          <w:szCs w:val="24"/>
        </w:rPr>
        <w:t>,</w:t>
      </w:r>
      <w:r w:rsidRPr="002104E5">
        <w:rPr>
          <w:rFonts w:ascii="Times New Roman" w:hAnsi="Times New Roman" w:cs="Times New Roman"/>
          <w:sz w:val="24"/>
          <w:szCs w:val="24"/>
        </w:rPr>
        <w:t xml:space="preserve"> the unemployment rate rose to 54% among graduates aged 20-29 years with a bachelor’s degree or an intermediate diploma in Palestine (42% in the West Bank and 67% in Gaza Strip). In 2015</w:t>
      </w:r>
      <w:r w:rsidR="00C62374">
        <w:rPr>
          <w:rFonts w:ascii="Times New Roman" w:hAnsi="Times New Roman" w:cs="Times New Roman"/>
          <w:sz w:val="24"/>
          <w:szCs w:val="24"/>
        </w:rPr>
        <w:t xml:space="preserve"> and 2013 the unemployment rate was 52% </w:t>
      </w:r>
      <w:r w:rsidR="00DA154D">
        <w:rPr>
          <w:rFonts w:ascii="Times New Roman" w:hAnsi="Times New Roman" w:cs="Times New Roman"/>
          <w:sz w:val="24"/>
          <w:szCs w:val="24"/>
        </w:rPr>
        <w:t xml:space="preserve">while </w:t>
      </w:r>
      <w:r w:rsidR="00C62374">
        <w:rPr>
          <w:rFonts w:ascii="Times New Roman" w:hAnsi="Times New Roman" w:cs="Times New Roman"/>
          <w:sz w:val="24"/>
          <w:szCs w:val="24"/>
        </w:rPr>
        <w:t>in 2010</w:t>
      </w:r>
      <w:r w:rsidR="00DA154D">
        <w:rPr>
          <w:rFonts w:ascii="Times New Roman" w:hAnsi="Times New Roman" w:cs="Times New Roman"/>
          <w:sz w:val="24"/>
          <w:szCs w:val="24"/>
        </w:rPr>
        <w:t>,</w:t>
      </w:r>
      <w:r w:rsidR="00C62374">
        <w:rPr>
          <w:rFonts w:ascii="Times New Roman" w:hAnsi="Times New Roman" w:cs="Times New Roman"/>
          <w:sz w:val="24"/>
          <w:szCs w:val="24"/>
        </w:rPr>
        <w:t xml:space="preserve"> </w:t>
      </w:r>
      <w:r w:rsidR="00DA154D">
        <w:rPr>
          <w:rFonts w:ascii="Times New Roman" w:hAnsi="Times New Roman" w:cs="Times New Roman"/>
          <w:sz w:val="24"/>
          <w:szCs w:val="24"/>
        </w:rPr>
        <w:t xml:space="preserve">it </w:t>
      </w:r>
      <w:r w:rsidR="00C62374">
        <w:rPr>
          <w:rFonts w:ascii="Times New Roman" w:hAnsi="Times New Roman" w:cs="Times New Roman"/>
          <w:sz w:val="24"/>
          <w:szCs w:val="24"/>
        </w:rPr>
        <w:t>was 45%.</w:t>
      </w:r>
    </w:p>
    <w:p w:rsidR="00036E03" w:rsidRPr="002104E5" w:rsidRDefault="00036E03" w:rsidP="00036E03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7F37AE" w:rsidRPr="000D639C" w:rsidRDefault="004A5F42" w:rsidP="004A5F42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D639C">
        <w:rPr>
          <w:rFonts w:ascii="Times New Roman" w:hAnsi="Times New Roman" w:cs="Times New Roman"/>
          <w:b/>
          <w:bCs/>
          <w:sz w:val="25"/>
          <w:szCs w:val="25"/>
        </w:rPr>
        <w:t>The highest</w:t>
      </w:r>
      <w:r w:rsidR="00FD5714" w:rsidRPr="000D639C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7F37AE" w:rsidRPr="000D639C">
        <w:rPr>
          <w:rFonts w:ascii="Times New Roman" w:hAnsi="Times New Roman" w:cs="Times New Roman"/>
          <w:b/>
          <w:bCs/>
          <w:sz w:val="25"/>
          <w:szCs w:val="25"/>
        </w:rPr>
        <w:t xml:space="preserve">unemployment rate among females aged 20-29 years with an intermediate diploma or bachelor's degree </w:t>
      </w:r>
      <w:r w:rsidRPr="000D639C">
        <w:rPr>
          <w:rFonts w:ascii="Times New Roman" w:hAnsi="Times New Roman" w:cs="Times New Roman"/>
          <w:b/>
          <w:bCs/>
          <w:sz w:val="25"/>
          <w:szCs w:val="25"/>
        </w:rPr>
        <w:t xml:space="preserve">was in </w:t>
      </w:r>
      <w:r w:rsidRPr="000D639C">
        <w:rPr>
          <w:rFonts w:asciiTheme="majorBidi" w:hAnsiTheme="majorBidi" w:cstheme="majorBidi"/>
          <w:b/>
          <w:bCs/>
          <w:sz w:val="25"/>
          <w:szCs w:val="25"/>
        </w:rPr>
        <w:t xml:space="preserve">Journalism and information </w:t>
      </w:r>
      <w:r w:rsidRPr="000D639C">
        <w:rPr>
          <w:rFonts w:ascii="Times New Roman" w:hAnsi="Times New Roman" w:cs="Times New Roman"/>
          <w:b/>
          <w:bCs/>
          <w:sz w:val="25"/>
          <w:szCs w:val="25"/>
        </w:rPr>
        <w:t xml:space="preserve">(87%) compared with males in </w:t>
      </w:r>
      <w:r w:rsidRPr="000D639C">
        <w:rPr>
          <w:rFonts w:asciiTheme="majorBidi" w:hAnsiTheme="majorBidi" w:cstheme="majorBidi"/>
          <w:b/>
          <w:bCs/>
          <w:sz w:val="25"/>
          <w:szCs w:val="25"/>
        </w:rPr>
        <w:t>Life sciences</w:t>
      </w:r>
      <w:r w:rsidRPr="000D639C">
        <w:rPr>
          <w:rFonts w:ascii="Times New Roman" w:hAnsi="Times New Roman" w:cs="Times New Roman"/>
          <w:b/>
          <w:bCs/>
          <w:sz w:val="25"/>
          <w:szCs w:val="25"/>
        </w:rPr>
        <w:t xml:space="preserve"> (75%)</w:t>
      </w:r>
    </w:p>
    <w:p w:rsidR="00886137" w:rsidRPr="002104E5" w:rsidRDefault="00886137" w:rsidP="00ED2F51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4E5">
        <w:rPr>
          <w:rFonts w:ascii="Times New Roman" w:hAnsi="Times New Roman" w:cs="Times New Roman"/>
          <w:sz w:val="24"/>
          <w:szCs w:val="24"/>
        </w:rPr>
        <w:t xml:space="preserve">In </w:t>
      </w:r>
      <w:r w:rsidR="00ED2F51" w:rsidRPr="002104E5">
        <w:rPr>
          <w:rFonts w:ascii="Times New Roman" w:hAnsi="Times New Roman" w:cs="Times New Roman"/>
          <w:sz w:val="24"/>
          <w:szCs w:val="24"/>
        </w:rPr>
        <w:t>2016</w:t>
      </w:r>
      <w:r w:rsidRPr="002104E5">
        <w:rPr>
          <w:rFonts w:ascii="Times New Roman" w:hAnsi="Times New Roman" w:cs="Times New Roman"/>
          <w:sz w:val="24"/>
          <w:szCs w:val="24"/>
        </w:rPr>
        <w:t xml:space="preserve"> the highest unemployment rates among male graduates aged 20-29 years with an intermediate diploma or bachelor’s degree in Palestine were in the following fields of education</w:t>
      </w:r>
      <w:r w:rsidRPr="002104E5">
        <w:rPr>
          <w:rFonts w:ascii="Times New Roman" w:hAnsi="Times New Roman" w:cs="Times New Roman"/>
          <w:sz w:val="24"/>
          <w:szCs w:val="24"/>
          <w:rtl/>
        </w:rPr>
        <w:t>:</w:t>
      </w:r>
    </w:p>
    <w:p w:rsidR="00886137" w:rsidRPr="002104E5" w:rsidRDefault="00ED2F51" w:rsidP="0046542B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4E5">
        <w:rPr>
          <w:rFonts w:asciiTheme="majorBidi" w:hAnsiTheme="majorBidi" w:cstheme="majorBidi"/>
          <w:sz w:val="24"/>
          <w:szCs w:val="24"/>
        </w:rPr>
        <w:t>Life sciences</w:t>
      </w:r>
      <w:r w:rsidR="003173FF" w:rsidRPr="002104E5">
        <w:rPr>
          <w:rFonts w:ascii="Times New Roman" w:hAnsi="Times New Roman" w:cs="Times New Roman"/>
          <w:sz w:val="24"/>
          <w:szCs w:val="24"/>
        </w:rPr>
        <w:t xml:space="preserve"> </w:t>
      </w:r>
      <w:r w:rsidR="003E1B47" w:rsidRPr="002104E5">
        <w:rPr>
          <w:rFonts w:ascii="Times New Roman" w:hAnsi="Times New Roman" w:cs="Times New Roman"/>
          <w:sz w:val="24"/>
          <w:szCs w:val="24"/>
        </w:rPr>
        <w:t>(</w:t>
      </w:r>
      <w:r w:rsidRPr="002104E5">
        <w:rPr>
          <w:rFonts w:ascii="Times New Roman" w:hAnsi="Times New Roman" w:cs="Times New Roman"/>
          <w:sz w:val="24"/>
          <w:szCs w:val="24"/>
        </w:rPr>
        <w:t>7</w:t>
      </w:r>
      <w:r w:rsidR="0046542B" w:rsidRPr="002104E5">
        <w:rPr>
          <w:rFonts w:ascii="Times New Roman" w:hAnsi="Times New Roman" w:cs="Times New Roman"/>
          <w:sz w:val="24"/>
          <w:szCs w:val="24"/>
        </w:rPr>
        <w:t>5</w:t>
      </w:r>
      <w:r w:rsidR="003E1B47" w:rsidRPr="002104E5">
        <w:rPr>
          <w:rFonts w:ascii="Times New Roman" w:hAnsi="Times New Roman" w:cs="Times New Roman"/>
          <w:sz w:val="24"/>
          <w:szCs w:val="24"/>
        </w:rPr>
        <w:t>%),</w:t>
      </w:r>
      <w:r w:rsidR="003E1B47" w:rsidRPr="002104E5">
        <w:rPr>
          <w:rFonts w:asciiTheme="majorBidi" w:hAnsiTheme="majorBidi" w:cstheme="majorBidi"/>
          <w:sz w:val="24"/>
          <w:szCs w:val="24"/>
        </w:rPr>
        <w:t xml:space="preserve"> </w:t>
      </w:r>
      <w:r w:rsidRPr="002104E5">
        <w:rPr>
          <w:rFonts w:asciiTheme="majorBidi" w:hAnsiTheme="majorBidi" w:cstheme="majorBidi"/>
          <w:sz w:val="24"/>
          <w:szCs w:val="24"/>
        </w:rPr>
        <w:t>mathematics and statistics</w:t>
      </w:r>
      <w:r w:rsidR="00DA6452" w:rsidRPr="002104E5">
        <w:rPr>
          <w:rFonts w:asciiTheme="majorBidi" w:hAnsiTheme="majorBidi" w:cstheme="majorBidi"/>
          <w:sz w:val="24"/>
          <w:szCs w:val="24"/>
        </w:rPr>
        <w:t xml:space="preserve"> </w:t>
      </w:r>
      <w:r w:rsidR="00886137" w:rsidRPr="002104E5">
        <w:rPr>
          <w:rFonts w:ascii="Times New Roman" w:hAnsi="Times New Roman" w:cs="Times New Roman"/>
          <w:sz w:val="24"/>
          <w:szCs w:val="24"/>
        </w:rPr>
        <w:t>(</w:t>
      </w:r>
      <w:r w:rsidRPr="002104E5">
        <w:rPr>
          <w:rFonts w:ascii="Times New Roman" w:hAnsi="Times New Roman" w:cs="Times New Roman"/>
          <w:sz w:val="24"/>
          <w:szCs w:val="24"/>
        </w:rPr>
        <w:t>4</w:t>
      </w:r>
      <w:r w:rsidR="0046542B" w:rsidRPr="002104E5">
        <w:rPr>
          <w:rFonts w:ascii="Times New Roman" w:hAnsi="Times New Roman" w:cs="Times New Roman"/>
          <w:sz w:val="24"/>
          <w:szCs w:val="24"/>
        </w:rPr>
        <w:t>6</w:t>
      </w:r>
      <w:r w:rsidR="00886137" w:rsidRPr="002104E5">
        <w:rPr>
          <w:rFonts w:ascii="Times New Roman" w:hAnsi="Times New Roman" w:cs="Times New Roman"/>
          <w:sz w:val="24"/>
          <w:szCs w:val="24"/>
        </w:rPr>
        <w:t xml:space="preserve">%), </w:t>
      </w:r>
      <w:r w:rsidR="00D84C44" w:rsidRPr="002104E5">
        <w:rPr>
          <w:rFonts w:ascii="Times New Roman" w:hAnsi="Times New Roman" w:cs="Times New Roman"/>
          <w:sz w:val="24"/>
          <w:szCs w:val="24"/>
        </w:rPr>
        <w:t>teacher training and education science</w:t>
      </w:r>
      <w:r w:rsidR="00DA154D">
        <w:rPr>
          <w:rFonts w:ascii="Times New Roman" w:hAnsi="Times New Roman" w:cs="Times New Roman"/>
          <w:sz w:val="24"/>
          <w:szCs w:val="24"/>
        </w:rPr>
        <w:t>s</w:t>
      </w:r>
      <w:r w:rsidR="00886137" w:rsidRPr="002104E5">
        <w:rPr>
          <w:rFonts w:ascii="Times New Roman" w:hAnsi="Times New Roman" w:cs="Times New Roman"/>
          <w:sz w:val="24"/>
          <w:szCs w:val="24"/>
        </w:rPr>
        <w:t xml:space="preserve"> (</w:t>
      </w:r>
      <w:r w:rsidRPr="002104E5">
        <w:rPr>
          <w:rFonts w:ascii="Times New Roman" w:hAnsi="Times New Roman" w:cs="Times New Roman" w:hint="cs"/>
          <w:sz w:val="24"/>
          <w:szCs w:val="24"/>
          <w:rtl/>
        </w:rPr>
        <w:t>4</w:t>
      </w:r>
      <w:r w:rsidR="0046542B" w:rsidRPr="002104E5">
        <w:rPr>
          <w:rFonts w:ascii="Times New Roman" w:hAnsi="Times New Roman" w:cs="Times New Roman"/>
          <w:sz w:val="24"/>
          <w:szCs w:val="24"/>
        </w:rPr>
        <w:t>5</w:t>
      </w:r>
      <w:r w:rsidR="00886137" w:rsidRPr="002104E5">
        <w:rPr>
          <w:rFonts w:ascii="Times New Roman" w:hAnsi="Times New Roman" w:cs="Times New Roman"/>
          <w:sz w:val="24"/>
          <w:szCs w:val="24"/>
        </w:rPr>
        <w:t xml:space="preserve">%), </w:t>
      </w:r>
      <w:r w:rsidRPr="002104E5">
        <w:rPr>
          <w:rFonts w:asciiTheme="majorBidi" w:hAnsiTheme="majorBidi" w:cstheme="majorBidi"/>
          <w:sz w:val="24"/>
          <w:szCs w:val="24"/>
        </w:rPr>
        <w:t>humanities</w:t>
      </w:r>
      <w:r w:rsidR="00886137" w:rsidRPr="002104E5">
        <w:rPr>
          <w:rFonts w:ascii="Times New Roman" w:hAnsi="Times New Roman" w:cs="Times New Roman"/>
          <w:sz w:val="24"/>
          <w:szCs w:val="24"/>
        </w:rPr>
        <w:t xml:space="preserve"> (4</w:t>
      </w:r>
      <w:r w:rsidR="0046542B" w:rsidRPr="002104E5">
        <w:rPr>
          <w:rFonts w:ascii="Times New Roman" w:hAnsi="Times New Roman" w:cs="Times New Roman"/>
          <w:sz w:val="24"/>
          <w:szCs w:val="24"/>
        </w:rPr>
        <w:t>4</w:t>
      </w:r>
      <w:r w:rsidR="00886137" w:rsidRPr="002104E5">
        <w:rPr>
          <w:rFonts w:ascii="Times New Roman" w:hAnsi="Times New Roman" w:cs="Times New Roman"/>
          <w:sz w:val="24"/>
          <w:szCs w:val="24"/>
        </w:rPr>
        <w:t xml:space="preserve">%) and </w:t>
      </w:r>
      <w:r w:rsidRPr="002104E5">
        <w:rPr>
          <w:rFonts w:asciiTheme="majorBidi" w:hAnsiTheme="majorBidi" w:cstheme="majorBidi"/>
          <w:sz w:val="24"/>
          <w:szCs w:val="24"/>
        </w:rPr>
        <w:t xml:space="preserve">journalism and information </w:t>
      </w:r>
      <w:r w:rsidR="00886137" w:rsidRPr="002104E5">
        <w:rPr>
          <w:rFonts w:ascii="Times New Roman" w:hAnsi="Times New Roman" w:cs="Times New Roman"/>
          <w:sz w:val="24"/>
          <w:szCs w:val="24"/>
        </w:rPr>
        <w:t>(4</w:t>
      </w:r>
      <w:r w:rsidR="0046542B" w:rsidRPr="002104E5">
        <w:rPr>
          <w:rFonts w:ascii="Times New Roman" w:hAnsi="Times New Roman" w:cs="Times New Roman"/>
          <w:sz w:val="24"/>
          <w:szCs w:val="24"/>
        </w:rPr>
        <w:t>1</w:t>
      </w:r>
      <w:r w:rsidR="00886137" w:rsidRPr="002104E5">
        <w:rPr>
          <w:rFonts w:ascii="Times New Roman" w:hAnsi="Times New Roman" w:cs="Times New Roman"/>
          <w:sz w:val="24"/>
          <w:szCs w:val="24"/>
        </w:rPr>
        <w:t>%)</w:t>
      </w:r>
      <w:r w:rsidR="00886137" w:rsidRPr="002104E5">
        <w:rPr>
          <w:rFonts w:ascii="Times New Roman" w:hAnsi="Times New Roman" w:cs="Times New Roman"/>
          <w:sz w:val="24"/>
          <w:szCs w:val="24"/>
          <w:rtl/>
        </w:rPr>
        <w:t>.</w:t>
      </w:r>
    </w:p>
    <w:p w:rsidR="004D6B3E" w:rsidRPr="002104E5" w:rsidRDefault="004D6B3E" w:rsidP="004D6B3E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886137" w:rsidRPr="002104E5" w:rsidRDefault="00886137" w:rsidP="00DD4076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4E5">
        <w:rPr>
          <w:rFonts w:ascii="Times New Roman" w:hAnsi="Times New Roman" w:cs="Times New Roman"/>
          <w:sz w:val="24"/>
          <w:szCs w:val="24"/>
        </w:rPr>
        <w:t xml:space="preserve">In </w:t>
      </w:r>
      <w:r w:rsidR="00DD4076" w:rsidRPr="002104E5">
        <w:rPr>
          <w:rFonts w:ascii="Times New Roman" w:hAnsi="Times New Roman" w:cs="Times New Roman"/>
          <w:sz w:val="24"/>
          <w:szCs w:val="24"/>
        </w:rPr>
        <w:t>2016</w:t>
      </w:r>
      <w:r w:rsidR="00DA154D">
        <w:rPr>
          <w:rFonts w:ascii="Times New Roman" w:hAnsi="Times New Roman" w:cs="Times New Roman"/>
          <w:sz w:val="24"/>
          <w:szCs w:val="24"/>
        </w:rPr>
        <w:t>,</w:t>
      </w:r>
      <w:r w:rsidRPr="002104E5">
        <w:rPr>
          <w:rFonts w:ascii="Times New Roman" w:hAnsi="Times New Roman" w:cs="Times New Roman"/>
          <w:sz w:val="24"/>
          <w:szCs w:val="24"/>
        </w:rPr>
        <w:t xml:space="preserve"> the highest unemployment rates among female graduates aged 20-29 years with an intermediate diploma or bachelor’s degree were in the following fields of education:</w:t>
      </w:r>
    </w:p>
    <w:p w:rsidR="00886137" w:rsidRDefault="00B47D00" w:rsidP="00CE65D2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4E5">
        <w:rPr>
          <w:rFonts w:asciiTheme="majorBidi" w:hAnsiTheme="majorBidi" w:cstheme="majorBidi"/>
          <w:sz w:val="24"/>
          <w:szCs w:val="24"/>
        </w:rPr>
        <w:t>Journalism and information</w:t>
      </w:r>
      <w:r w:rsidR="0056130E" w:rsidRPr="002104E5">
        <w:rPr>
          <w:rFonts w:asciiTheme="majorBidi" w:hAnsiTheme="majorBidi" w:cstheme="majorBidi"/>
          <w:sz w:val="24"/>
          <w:szCs w:val="24"/>
        </w:rPr>
        <w:t xml:space="preserve"> </w:t>
      </w:r>
      <w:r w:rsidR="0056130E" w:rsidRPr="002104E5">
        <w:rPr>
          <w:rFonts w:ascii="Times New Roman" w:hAnsi="Times New Roman" w:cs="Times New Roman"/>
          <w:sz w:val="24"/>
          <w:szCs w:val="24"/>
        </w:rPr>
        <w:t>(</w:t>
      </w:r>
      <w:r w:rsidR="00C42E45" w:rsidRPr="002104E5">
        <w:rPr>
          <w:rFonts w:ascii="Times New Roman" w:hAnsi="Times New Roman" w:cs="Times New Roman"/>
          <w:sz w:val="24"/>
          <w:szCs w:val="24"/>
        </w:rPr>
        <w:t>8</w:t>
      </w:r>
      <w:r w:rsidR="00CE65D2" w:rsidRPr="002104E5">
        <w:rPr>
          <w:rFonts w:ascii="Times New Roman" w:hAnsi="Times New Roman" w:cs="Times New Roman"/>
          <w:sz w:val="24"/>
          <w:szCs w:val="24"/>
        </w:rPr>
        <w:t>7</w:t>
      </w:r>
      <w:r w:rsidR="0056130E" w:rsidRPr="002104E5">
        <w:rPr>
          <w:rFonts w:ascii="Times New Roman" w:hAnsi="Times New Roman" w:cs="Times New Roman"/>
          <w:sz w:val="24"/>
          <w:szCs w:val="24"/>
        </w:rPr>
        <w:t>%),</w:t>
      </w:r>
      <w:r w:rsidR="0056130E" w:rsidRPr="002104E5">
        <w:rPr>
          <w:rFonts w:asciiTheme="majorBidi" w:hAnsiTheme="majorBidi" w:cstheme="majorBidi"/>
          <w:sz w:val="24"/>
          <w:szCs w:val="24"/>
        </w:rPr>
        <w:t xml:space="preserve"> </w:t>
      </w:r>
      <w:r w:rsidRPr="002104E5">
        <w:rPr>
          <w:rFonts w:ascii="Times New Roman" w:hAnsi="Times New Roman" w:cs="Times New Roman"/>
          <w:sz w:val="24"/>
          <w:szCs w:val="24"/>
        </w:rPr>
        <w:t>social and behavioral sciences</w:t>
      </w:r>
      <w:r w:rsidR="00886137" w:rsidRPr="002104E5">
        <w:rPr>
          <w:rFonts w:ascii="Times New Roman" w:hAnsi="Times New Roman" w:cs="Times New Roman"/>
          <w:sz w:val="24"/>
          <w:szCs w:val="24"/>
        </w:rPr>
        <w:t xml:space="preserve"> (</w:t>
      </w:r>
      <w:r w:rsidR="00C42E45" w:rsidRPr="002104E5">
        <w:rPr>
          <w:rFonts w:ascii="Times New Roman" w:hAnsi="Times New Roman" w:cs="Times New Roman"/>
          <w:sz w:val="24"/>
          <w:szCs w:val="24"/>
        </w:rPr>
        <w:t>7</w:t>
      </w:r>
      <w:r w:rsidR="00CE65D2" w:rsidRPr="002104E5">
        <w:rPr>
          <w:rFonts w:ascii="Times New Roman" w:hAnsi="Times New Roman" w:cs="Times New Roman"/>
          <w:sz w:val="24"/>
          <w:szCs w:val="24"/>
        </w:rPr>
        <w:t>9</w:t>
      </w:r>
      <w:r w:rsidR="00886137" w:rsidRPr="002104E5">
        <w:rPr>
          <w:rFonts w:ascii="Times New Roman" w:hAnsi="Times New Roman" w:cs="Times New Roman"/>
          <w:sz w:val="24"/>
          <w:szCs w:val="24"/>
        </w:rPr>
        <w:t xml:space="preserve">%), </w:t>
      </w:r>
      <w:r w:rsidR="00886137" w:rsidRPr="002104E5">
        <w:rPr>
          <w:rFonts w:asciiTheme="majorBidi" w:hAnsiTheme="majorBidi" w:cstheme="majorBidi"/>
          <w:sz w:val="24"/>
          <w:szCs w:val="24"/>
        </w:rPr>
        <w:t>teacher training and education science</w:t>
      </w:r>
      <w:r w:rsidR="00DA154D">
        <w:rPr>
          <w:rFonts w:asciiTheme="majorBidi" w:hAnsiTheme="majorBidi" w:cstheme="majorBidi"/>
          <w:sz w:val="24"/>
          <w:szCs w:val="24"/>
        </w:rPr>
        <w:t>s</w:t>
      </w:r>
      <w:r w:rsidR="00886137" w:rsidRPr="002104E5">
        <w:rPr>
          <w:rFonts w:asciiTheme="majorBidi" w:hAnsiTheme="majorBidi" w:cstheme="majorBidi"/>
          <w:sz w:val="24"/>
          <w:szCs w:val="24"/>
        </w:rPr>
        <w:t xml:space="preserve"> </w:t>
      </w:r>
      <w:r w:rsidR="00886137" w:rsidRPr="002104E5">
        <w:rPr>
          <w:rFonts w:ascii="Times New Roman" w:hAnsi="Times New Roman" w:cs="Times New Roman"/>
          <w:sz w:val="24"/>
          <w:szCs w:val="24"/>
        </w:rPr>
        <w:t>(7</w:t>
      </w:r>
      <w:r w:rsidR="00CE65D2" w:rsidRPr="002104E5">
        <w:rPr>
          <w:rFonts w:ascii="Times New Roman" w:hAnsi="Times New Roman" w:cs="Times New Roman"/>
          <w:sz w:val="24"/>
          <w:szCs w:val="24"/>
        </w:rPr>
        <w:t>8</w:t>
      </w:r>
      <w:r w:rsidR="00886137" w:rsidRPr="002104E5">
        <w:rPr>
          <w:rFonts w:ascii="Times New Roman" w:hAnsi="Times New Roman" w:cs="Times New Roman"/>
          <w:sz w:val="24"/>
          <w:szCs w:val="24"/>
        </w:rPr>
        <w:t xml:space="preserve">%), </w:t>
      </w:r>
      <w:r w:rsidR="00DD4076" w:rsidRPr="002104E5">
        <w:rPr>
          <w:rFonts w:ascii="Times New Roman" w:hAnsi="Times New Roman" w:cs="Times New Roman"/>
          <w:sz w:val="24"/>
          <w:szCs w:val="24"/>
        </w:rPr>
        <w:t>computing</w:t>
      </w:r>
      <w:r w:rsidR="00886137" w:rsidRPr="002104E5">
        <w:rPr>
          <w:rFonts w:ascii="Times New Roman" w:hAnsi="Times New Roman" w:cs="Times New Roman"/>
          <w:sz w:val="24"/>
          <w:szCs w:val="24"/>
        </w:rPr>
        <w:t xml:space="preserve"> (7</w:t>
      </w:r>
      <w:r w:rsidR="00CE65D2" w:rsidRPr="002104E5">
        <w:rPr>
          <w:rFonts w:ascii="Times New Roman" w:hAnsi="Times New Roman" w:cs="Times New Roman"/>
          <w:sz w:val="24"/>
          <w:szCs w:val="24"/>
        </w:rPr>
        <w:t>3</w:t>
      </w:r>
      <w:r w:rsidR="00886137" w:rsidRPr="002104E5">
        <w:rPr>
          <w:rFonts w:ascii="Times New Roman" w:hAnsi="Times New Roman" w:cs="Times New Roman"/>
          <w:sz w:val="24"/>
          <w:szCs w:val="24"/>
        </w:rPr>
        <w:t xml:space="preserve">%) and </w:t>
      </w:r>
      <w:r w:rsidR="00133031" w:rsidRPr="002104E5">
        <w:rPr>
          <w:rFonts w:ascii="Times New Roman" w:hAnsi="Times New Roman" w:cs="Times New Roman"/>
          <w:sz w:val="24"/>
          <w:szCs w:val="24"/>
        </w:rPr>
        <w:t>mathematics and statistics</w:t>
      </w:r>
      <w:r w:rsidR="00886137" w:rsidRPr="002104E5">
        <w:rPr>
          <w:rFonts w:ascii="Times New Roman" w:hAnsi="Times New Roman" w:cs="Times New Roman"/>
          <w:sz w:val="24"/>
          <w:szCs w:val="24"/>
        </w:rPr>
        <w:t xml:space="preserve"> (7</w:t>
      </w:r>
      <w:r w:rsidR="00CE65D2" w:rsidRPr="002104E5">
        <w:rPr>
          <w:rFonts w:ascii="Times New Roman" w:hAnsi="Times New Roman" w:cs="Times New Roman"/>
          <w:sz w:val="24"/>
          <w:szCs w:val="24"/>
        </w:rPr>
        <w:t>1</w:t>
      </w:r>
      <w:r w:rsidR="00886137" w:rsidRPr="002104E5">
        <w:rPr>
          <w:rFonts w:ascii="Times New Roman" w:hAnsi="Times New Roman" w:cs="Times New Roman"/>
          <w:sz w:val="24"/>
          <w:szCs w:val="24"/>
        </w:rPr>
        <w:t>%)</w:t>
      </w:r>
      <w:r w:rsidR="00886137" w:rsidRPr="002104E5">
        <w:rPr>
          <w:rFonts w:ascii="Times New Roman" w:hAnsi="Times New Roman" w:cs="Times New Roman"/>
          <w:sz w:val="24"/>
          <w:szCs w:val="24"/>
          <w:rtl/>
        </w:rPr>
        <w:t>.</w:t>
      </w:r>
    </w:p>
    <w:p w:rsidR="00231119" w:rsidRPr="002104E5" w:rsidRDefault="00231119" w:rsidP="00231119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119" w:rsidRPr="000D639C" w:rsidRDefault="00231119" w:rsidP="00231119">
      <w:pPr>
        <w:bidi w:val="0"/>
        <w:spacing w:before="120" w:after="120" w:line="240" w:lineRule="exact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0D639C">
        <w:rPr>
          <w:rFonts w:ascii="Times New Roman" w:hAnsi="Times New Roman" w:cs="Times New Roman"/>
          <w:b/>
          <w:bCs/>
          <w:sz w:val="25"/>
          <w:szCs w:val="25"/>
        </w:rPr>
        <w:t>Unemployment rate for Persons (20-29) years in Palestine with an intermediate diploma or bachelor’s degree by field of education and Sex in 2016</w:t>
      </w:r>
    </w:p>
    <w:tbl>
      <w:tblPr>
        <w:tblStyle w:val="TableGrid"/>
        <w:tblW w:w="5424" w:type="dxa"/>
        <w:jc w:val="center"/>
        <w:tblInd w:w="-492" w:type="dxa"/>
        <w:tblLayout w:type="fixed"/>
        <w:tblLook w:val="04A0"/>
      </w:tblPr>
      <w:tblGrid>
        <w:gridCol w:w="2306"/>
        <w:gridCol w:w="1021"/>
        <w:gridCol w:w="1098"/>
        <w:gridCol w:w="999"/>
      </w:tblGrid>
      <w:tr w:rsidR="00231119" w:rsidRPr="000D639C" w:rsidTr="000D639C">
        <w:trPr>
          <w:jc w:val="center"/>
        </w:trPr>
        <w:tc>
          <w:tcPr>
            <w:tcW w:w="2306" w:type="dxa"/>
            <w:vMerge w:val="restart"/>
            <w:vAlign w:val="center"/>
          </w:tcPr>
          <w:p w:rsidR="00231119" w:rsidRPr="000D639C" w:rsidRDefault="00231119" w:rsidP="00231119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Field of education</w:t>
            </w:r>
          </w:p>
        </w:tc>
        <w:tc>
          <w:tcPr>
            <w:tcW w:w="2119" w:type="dxa"/>
            <w:gridSpan w:val="2"/>
          </w:tcPr>
          <w:p w:rsidR="00231119" w:rsidRPr="000D639C" w:rsidRDefault="00231119" w:rsidP="00231119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999" w:type="dxa"/>
            <w:vMerge w:val="restart"/>
            <w:vAlign w:val="center"/>
          </w:tcPr>
          <w:p w:rsidR="00231119" w:rsidRPr="000D639C" w:rsidRDefault="00231119" w:rsidP="00231119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</w:tr>
      <w:tr w:rsidR="00231119" w:rsidRPr="000D639C" w:rsidTr="000D639C">
        <w:trPr>
          <w:jc w:val="center"/>
        </w:trPr>
        <w:tc>
          <w:tcPr>
            <w:tcW w:w="2306" w:type="dxa"/>
            <w:vMerge/>
          </w:tcPr>
          <w:p w:rsidR="00231119" w:rsidRPr="000D639C" w:rsidRDefault="00231119" w:rsidP="00231119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:rsidR="00231119" w:rsidRPr="000D639C" w:rsidRDefault="00231119" w:rsidP="00231119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Males</w:t>
            </w:r>
          </w:p>
        </w:tc>
        <w:tc>
          <w:tcPr>
            <w:tcW w:w="1098" w:type="dxa"/>
          </w:tcPr>
          <w:p w:rsidR="00231119" w:rsidRPr="000D639C" w:rsidRDefault="00231119" w:rsidP="00231119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Females</w:t>
            </w:r>
          </w:p>
        </w:tc>
        <w:tc>
          <w:tcPr>
            <w:tcW w:w="999" w:type="dxa"/>
            <w:vMerge/>
          </w:tcPr>
          <w:p w:rsidR="00231119" w:rsidRPr="000D639C" w:rsidRDefault="00231119" w:rsidP="00231119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3522E" w:rsidRPr="000D639C" w:rsidTr="000D639C">
        <w:trPr>
          <w:jc w:val="center"/>
        </w:trPr>
        <w:tc>
          <w:tcPr>
            <w:tcW w:w="2306" w:type="dxa"/>
            <w:vAlign w:val="bottom"/>
          </w:tcPr>
          <w:p w:rsidR="0053522E" w:rsidRPr="000D639C" w:rsidRDefault="00E76015" w:rsidP="00E76015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Teacher training and education science</w:t>
            </w:r>
            <w:r w:rsidR="00DA154D"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</w:t>
            </w: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98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99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69</w:t>
            </w:r>
          </w:p>
        </w:tc>
      </w:tr>
      <w:tr w:rsidR="0053522E" w:rsidRPr="000D639C" w:rsidTr="000D639C">
        <w:trPr>
          <w:jc w:val="center"/>
        </w:trPr>
        <w:tc>
          <w:tcPr>
            <w:tcW w:w="2306" w:type="dxa"/>
            <w:vAlign w:val="bottom"/>
          </w:tcPr>
          <w:p w:rsidR="0053522E" w:rsidRPr="000D639C" w:rsidRDefault="00E76015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Social and behavioral sciences</w:t>
            </w:r>
          </w:p>
        </w:tc>
        <w:tc>
          <w:tcPr>
            <w:tcW w:w="1021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98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99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65</w:t>
            </w:r>
          </w:p>
        </w:tc>
      </w:tr>
      <w:tr w:rsidR="0053522E" w:rsidRPr="000D639C" w:rsidTr="000D639C">
        <w:trPr>
          <w:jc w:val="center"/>
        </w:trPr>
        <w:tc>
          <w:tcPr>
            <w:tcW w:w="2306" w:type="dxa"/>
            <w:vAlign w:val="bottom"/>
          </w:tcPr>
          <w:p w:rsidR="0053522E" w:rsidRPr="000D639C" w:rsidRDefault="00E76015" w:rsidP="00E76015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Life sciences </w:t>
            </w:r>
          </w:p>
        </w:tc>
        <w:tc>
          <w:tcPr>
            <w:tcW w:w="1021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98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9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65</w:t>
            </w:r>
          </w:p>
        </w:tc>
      </w:tr>
      <w:tr w:rsidR="0053522E" w:rsidRPr="000D639C" w:rsidTr="000D639C">
        <w:trPr>
          <w:jc w:val="center"/>
        </w:trPr>
        <w:tc>
          <w:tcPr>
            <w:tcW w:w="2306" w:type="dxa"/>
            <w:vAlign w:val="bottom"/>
          </w:tcPr>
          <w:p w:rsidR="0053522E" w:rsidRPr="000D639C" w:rsidRDefault="00E76015" w:rsidP="00E76015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Mathematics and statistics </w:t>
            </w:r>
          </w:p>
        </w:tc>
        <w:tc>
          <w:tcPr>
            <w:tcW w:w="1021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98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99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62</w:t>
            </w:r>
          </w:p>
        </w:tc>
      </w:tr>
      <w:tr w:rsidR="0053522E" w:rsidRPr="000D639C" w:rsidTr="000D639C">
        <w:trPr>
          <w:jc w:val="center"/>
        </w:trPr>
        <w:tc>
          <w:tcPr>
            <w:tcW w:w="2306" w:type="dxa"/>
            <w:vAlign w:val="bottom"/>
          </w:tcPr>
          <w:p w:rsidR="0053522E" w:rsidRPr="000D639C" w:rsidRDefault="00E76015" w:rsidP="00E76015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Humanities</w:t>
            </w:r>
          </w:p>
        </w:tc>
        <w:tc>
          <w:tcPr>
            <w:tcW w:w="1021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98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9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53522E" w:rsidRPr="000D639C" w:rsidTr="000D639C">
        <w:trPr>
          <w:jc w:val="center"/>
        </w:trPr>
        <w:tc>
          <w:tcPr>
            <w:tcW w:w="2306" w:type="dxa"/>
            <w:vAlign w:val="bottom"/>
          </w:tcPr>
          <w:p w:rsidR="0053522E" w:rsidRPr="000D639C" w:rsidRDefault="00E76015" w:rsidP="00E76015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Journalism and information </w:t>
            </w:r>
          </w:p>
        </w:tc>
        <w:tc>
          <w:tcPr>
            <w:tcW w:w="1021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98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99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55</w:t>
            </w:r>
          </w:p>
        </w:tc>
      </w:tr>
      <w:tr w:rsidR="0053522E" w:rsidRPr="000D639C" w:rsidTr="000D639C">
        <w:trPr>
          <w:trHeight w:val="80"/>
          <w:jc w:val="center"/>
        </w:trPr>
        <w:tc>
          <w:tcPr>
            <w:tcW w:w="2306" w:type="dxa"/>
            <w:vAlign w:val="bottom"/>
          </w:tcPr>
          <w:p w:rsidR="0053522E" w:rsidRPr="000D639C" w:rsidRDefault="0053522E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Computing</w:t>
            </w:r>
          </w:p>
        </w:tc>
        <w:tc>
          <w:tcPr>
            <w:tcW w:w="1021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98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99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52</w:t>
            </w:r>
          </w:p>
        </w:tc>
      </w:tr>
      <w:tr w:rsidR="0053522E" w:rsidRPr="000D639C" w:rsidTr="000D639C">
        <w:trPr>
          <w:jc w:val="center"/>
        </w:trPr>
        <w:tc>
          <w:tcPr>
            <w:tcW w:w="2306" w:type="dxa"/>
            <w:vAlign w:val="bottom"/>
          </w:tcPr>
          <w:p w:rsidR="0053522E" w:rsidRPr="000D639C" w:rsidRDefault="00E76015" w:rsidP="00E76015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sz w:val="24"/>
                <w:szCs w:val="24"/>
              </w:rPr>
              <w:t>Business and administration</w:t>
            </w: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98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9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53522E" w:rsidRPr="000D639C" w:rsidTr="000D639C">
        <w:trPr>
          <w:jc w:val="center"/>
        </w:trPr>
        <w:tc>
          <w:tcPr>
            <w:tcW w:w="2306" w:type="dxa"/>
            <w:vAlign w:val="bottom"/>
          </w:tcPr>
          <w:p w:rsidR="0053522E" w:rsidRPr="000D639C" w:rsidRDefault="0053522E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Architecture and construction</w:t>
            </w:r>
          </w:p>
        </w:tc>
        <w:tc>
          <w:tcPr>
            <w:tcW w:w="1021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98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99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53522E" w:rsidRPr="000D639C" w:rsidTr="000D639C">
        <w:trPr>
          <w:jc w:val="center"/>
        </w:trPr>
        <w:tc>
          <w:tcPr>
            <w:tcW w:w="2306" w:type="dxa"/>
            <w:vAlign w:val="bottom"/>
          </w:tcPr>
          <w:p w:rsidR="0053522E" w:rsidRPr="000D639C" w:rsidRDefault="00E76015" w:rsidP="00E76015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Health </w:t>
            </w:r>
          </w:p>
        </w:tc>
        <w:tc>
          <w:tcPr>
            <w:tcW w:w="1021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98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9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45</w:t>
            </w:r>
          </w:p>
        </w:tc>
      </w:tr>
      <w:tr w:rsidR="0053522E" w:rsidRPr="000D639C" w:rsidTr="000D639C">
        <w:trPr>
          <w:jc w:val="center"/>
        </w:trPr>
        <w:tc>
          <w:tcPr>
            <w:tcW w:w="2306" w:type="dxa"/>
            <w:vAlign w:val="bottom"/>
          </w:tcPr>
          <w:p w:rsidR="0053522E" w:rsidRPr="000D639C" w:rsidRDefault="00E76015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Engineering and engineering trades</w:t>
            </w:r>
          </w:p>
        </w:tc>
        <w:tc>
          <w:tcPr>
            <w:tcW w:w="1021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98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9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53522E" w:rsidRPr="000D639C" w:rsidTr="000D639C">
        <w:trPr>
          <w:jc w:val="center"/>
        </w:trPr>
        <w:tc>
          <w:tcPr>
            <w:tcW w:w="2306" w:type="dxa"/>
            <w:vAlign w:val="bottom"/>
          </w:tcPr>
          <w:p w:rsidR="0053522E" w:rsidRPr="000D639C" w:rsidRDefault="00E76015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1021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98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9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53522E" w:rsidRPr="000D639C" w:rsidTr="000D639C">
        <w:trPr>
          <w:trHeight w:val="80"/>
          <w:jc w:val="center"/>
        </w:trPr>
        <w:tc>
          <w:tcPr>
            <w:tcW w:w="2306" w:type="dxa"/>
            <w:vAlign w:val="bottom"/>
          </w:tcPr>
          <w:p w:rsidR="0053522E" w:rsidRPr="000D639C" w:rsidRDefault="0053522E" w:rsidP="00231119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Personal services</w:t>
            </w:r>
          </w:p>
        </w:tc>
        <w:tc>
          <w:tcPr>
            <w:tcW w:w="1021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98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9" w:type="dxa"/>
            <w:vAlign w:val="center"/>
          </w:tcPr>
          <w:p w:rsidR="0053522E" w:rsidRPr="000D639C" w:rsidRDefault="0053522E" w:rsidP="00F72AB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</w:tbl>
    <w:p w:rsidR="007E1272" w:rsidRPr="002104E5" w:rsidRDefault="007E1272" w:rsidP="007E1272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0D639C" w:rsidRDefault="000D639C" w:rsidP="00CA2CA6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0D639C" w:rsidRDefault="000D639C" w:rsidP="000D639C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0D639C" w:rsidRDefault="000D639C" w:rsidP="000D639C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0D639C" w:rsidRDefault="000D639C" w:rsidP="000D639C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0D639C" w:rsidRDefault="000D639C" w:rsidP="000D639C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BA5DB5" w:rsidRPr="000D639C" w:rsidRDefault="00CA2CA6" w:rsidP="000D639C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D639C">
        <w:rPr>
          <w:rFonts w:ascii="Times New Roman" w:hAnsi="Times New Roman" w:cs="Times New Roman"/>
          <w:b/>
          <w:bCs/>
          <w:sz w:val="25"/>
          <w:szCs w:val="25"/>
        </w:rPr>
        <w:t xml:space="preserve">High </w:t>
      </w:r>
      <w:r w:rsidR="00BA5DB5" w:rsidRPr="000D639C">
        <w:rPr>
          <w:rFonts w:ascii="Times New Roman" w:hAnsi="Times New Roman" w:cs="Times New Roman"/>
          <w:b/>
          <w:bCs/>
          <w:sz w:val="25"/>
          <w:szCs w:val="25"/>
        </w:rPr>
        <w:t>unemployment rate</w:t>
      </w:r>
      <w:r w:rsidRPr="000D639C">
        <w:rPr>
          <w:rFonts w:ascii="Times New Roman" w:hAnsi="Times New Roman" w:cs="Times New Roman"/>
          <w:b/>
          <w:bCs/>
          <w:sz w:val="25"/>
          <w:szCs w:val="25"/>
        </w:rPr>
        <w:t>s</w:t>
      </w:r>
      <w:r w:rsidR="00BA5DB5" w:rsidRPr="000D639C">
        <w:rPr>
          <w:rFonts w:ascii="Times New Roman" w:hAnsi="Times New Roman" w:cs="Times New Roman"/>
          <w:b/>
          <w:bCs/>
          <w:sz w:val="25"/>
          <w:szCs w:val="25"/>
        </w:rPr>
        <w:t xml:space="preserve"> among persons aged 20-29 years with an intermediate diploma or bachelor's degree </w:t>
      </w:r>
    </w:p>
    <w:p w:rsidR="00BA5DB5" w:rsidRPr="002104E5" w:rsidRDefault="00BA5DB5" w:rsidP="00BA5DB5">
      <w:pPr>
        <w:bidi w:val="0"/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104E5">
        <w:rPr>
          <w:rFonts w:ascii="Times New Roman" w:hAnsi="Times New Roman" w:cs="Times New Roman"/>
          <w:sz w:val="24"/>
          <w:szCs w:val="24"/>
        </w:rPr>
        <w:t xml:space="preserve">The highest rates of unemployment among graduates aged 20-29 years with a bachelor’s degree or an intermediate diploma in </w:t>
      </w:r>
      <w:r w:rsidRPr="002104E5">
        <w:rPr>
          <w:rFonts w:asciiTheme="majorBidi" w:hAnsiTheme="majorBidi" w:cstheme="majorBidi"/>
          <w:sz w:val="24"/>
          <w:szCs w:val="24"/>
        </w:rPr>
        <w:t xml:space="preserve">Gaza Strip were in the following </w:t>
      </w:r>
      <w:r w:rsidRPr="002104E5">
        <w:rPr>
          <w:rFonts w:ascii="Times New Roman" w:hAnsi="Times New Roman" w:cs="Times New Roman"/>
          <w:sz w:val="24"/>
          <w:szCs w:val="24"/>
        </w:rPr>
        <w:t>fields of education</w:t>
      </w:r>
      <w:r w:rsidRPr="002104E5">
        <w:rPr>
          <w:rFonts w:asciiTheme="majorBidi" w:hAnsiTheme="majorBidi" w:cstheme="majorBidi"/>
          <w:sz w:val="24"/>
          <w:szCs w:val="24"/>
          <w:rtl/>
        </w:rPr>
        <w:t>:</w:t>
      </w:r>
    </w:p>
    <w:p w:rsidR="00BA5DB5" w:rsidRPr="002104E5" w:rsidRDefault="00BA5DB5" w:rsidP="0063244D">
      <w:pPr>
        <w:bidi w:val="0"/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104E5">
        <w:rPr>
          <w:rFonts w:asciiTheme="majorBidi" w:hAnsiTheme="majorBidi" w:cstheme="majorBidi"/>
          <w:sz w:val="24"/>
          <w:szCs w:val="24"/>
        </w:rPr>
        <w:t>Training and education science</w:t>
      </w:r>
      <w:r w:rsidR="00DA154D">
        <w:rPr>
          <w:rFonts w:asciiTheme="majorBidi" w:hAnsiTheme="majorBidi" w:cstheme="majorBidi"/>
          <w:sz w:val="24"/>
          <w:szCs w:val="24"/>
        </w:rPr>
        <w:t>s</w:t>
      </w:r>
      <w:r w:rsidRPr="002104E5">
        <w:rPr>
          <w:rFonts w:asciiTheme="majorBidi" w:hAnsiTheme="majorBidi" w:cstheme="majorBidi"/>
          <w:sz w:val="24"/>
          <w:szCs w:val="24"/>
        </w:rPr>
        <w:t xml:space="preserve"> (7</w:t>
      </w:r>
      <w:r w:rsidR="002E595C" w:rsidRPr="002104E5">
        <w:rPr>
          <w:rFonts w:asciiTheme="majorBidi" w:hAnsiTheme="majorBidi" w:cstheme="majorBidi"/>
          <w:sz w:val="24"/>
          <w:szCs w:val="24"/>
        </w:rPr>
        <w:t>6</w:t>
      </w:r>
      <w:r w:rsidRPr="002104E5">
        <w:rPr>
          <w:rFonts w:asciiTheme="majorBidi" w:hAnsiTheme="majorBidi" w:cstheme="majorBidi"/>
          <w:sz w:val="24"/>
          <w:szCs w:val="24"/>
        </w:rPr>
        <w:t>%), social and behavioral sciences (7</w:t>
      </w:r>
      <w:r w:rsidR="002E595C" w:rsidRPr="002104E5">
        <w:rPr>
          <w:rFonts w:asciiTheme="majorBidi" w:hAnsiTheme="majorBidi" w:cstheme="majorBidi"/>
          <w:sz w:val="24"/>
          <w:szCs w:val="24"/>
        </w:rPr>
        <w:t>3</w:t>
      </w:r>
      <w:r w:rsidRPr="002104E5">
        <w:rPr>
          <w:rFonts w:asciiTheme="majorBidi" w:hAnsiTheme="majorBidi" w:cstheme="majorBidi"/>
          <w:sz w:val="24"/>
          <w:szCs w:val="24"/>
        </w:rPr>
        <w:t>%), humanities (7</w:t>
      </w:r>
      <w:r w:rsidR="002E595C" w:rsidRPr="002104E5">
        <w:rPr>
          <w:rFonts w:asciiTheme="majorBidi" w:hAnsiTheme="majorBidi" w:cstheme="majorBidi"/>
          <w:sz w:val="24"/>
          <w:szCs w:val="24"/>
        </w:rPr>
        <w:t>2</w:t>
      </w:r>
      <w:r w:rsidRPr="002104E5">
        <w:rPr>
          <w:rFonts w:asciiTheme="majorBidi" w:hAnsiTheme="majorBidi" w:cstheme="majorBidi"/>
          <w:sz w:val="24"/>
          <w:szCs w:val="24"/>
        </w:rPr>
        <w:t>%), mathematics and statistics (7</w:t>
      </w:r>
      <w:r w:rsidR="0063244D">
        <w:rPr>
          <w:rFonts w:asciiTheme="majorBidi" w:hAnsiTheme="majorBidi" w:cstheme="majorBidi"/>
          <w:sz w:val="24"/>
          <w:szCs w:val="24"/>
        </w:rPr>
        <w:t>1</w:t>
      </w:r>
      <w:r w:rsidRPr="002104E5">
        <w:rPr>
          <w:rFonts w:asciiTheme="majorBidi" w:hAnsiTheme="majorBidi" w:cstheme="majorBidi"/>
          <w:sz w:val="24"/>
          <w:szCs w:val="24"/>
        </w:rPr>
        <w:t xml:space="preserve">%) </w:t>
      </w:r>
      <w:r w:rsidR="00DA154D" w:rsidRPr="002104E5">
        <w:rPr>
          <w:rFonts w:asciiTheme="majorBidi" w:hAnsiTheme="majorBidi" w:cstheme="majorBidi"/>
          <w:sz w:val="24"/>
          <w:szCs w:val="24"/>
        </w:rPr>
        <w:t>and life</w:t>
      </w:r>
      <w:r w:rsidRPr="002104E5">
        <w:rPr>
          <w:rFonts w:asciiTheme="majorBidi" w:hAnsiTheme="majorBidi" w:cstheme="majorBidi"/>
          <w:sz w:val="24"/>
          <w:szCs w:val="24"/>
        </w:rPr>
        <w:t xml:space="preserve"> sciences (7</w:t>
      </w:r>
      <w:r w:rsidR="002E595C" w:rsidRPr="002104E5">
        <w:rPr>
          <w:rFonts w:asciiTheme="majorBidi" w:hAnsiTheme="majorBidi" w:cstheme="majorBidi"/>
          <w:sz w:val="24"/>
          <w:szCs w:val="24"/>
        </w:rPr>
        <w:t>1</w:t>
      </w:r>
      <w:r w:rsidRPr="002104E5">
        <w:rPr>
          <w:rFonts w:asciiTheme="majorBidi" w:hAnsiTheme="majorBidi" w:cstheme="majorBidi"/>
          <w:sz w:val="24"/>
          <w:szCs w:val="24"/>
        </w:rPr>
        <w:t>%).</w:t>
      </w:r>
    </w:p>
    <w:p w:rsidR="00BA5DB5" w:rsidRPr="002104E5" w:rsidRDefault="00BA5DB5" w:rsidP="00BA5DB5">
      <w:pPr>
        <w:bidi w:val="0"/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104E5">
        <w:rPr>
          <w:rFonts w:asciiTheme="majorBidi" w:hAnsiTheme="majorBidi" w:cstheme="majorBidi"/>
          <w:sz w:val="24"/>
          <w:szCs w:val="24"/>
        </w:rPr>
        <w:t xml:space="preserve">The highest unemployment rates in the West Bank for the same age group by </w:t>
      </w:r>
      <w:r w:rsidRPr="002104E5">
        <w:rPr>
          <w:rFonts w:ascii="Times New Roman" w:hAnsi="Times New Roman" w:cs="Times New Roman"/>
          <w:sz w:val="24"/>
          <w:szCs w:val="24"/>
        </w:rPr>
        <w:t>fields of education</w:t>
      </w:r>
      <w:r w:rsidRPr="002104E5">
        <w:rPr>
          <w:rFonts w:asciiTheme="majorBidi" w:hAnsiTheme="majorBidi" w:cstheme="majorBidi"/>
          <w:sz w:val="24"/>
          <w:szCs w:val="24"/>
        </w:rPr>
        <w:t xml:space="preserve"> were as follows</w:t>
      </w:r>
      <w:r w:rsidRPr="002104E5">
        <w:rPr>
          <w:rFonts w:asciiTheme="majorBidi" w:hAnsiTheme="majorBidi" w:cstheme="majorBidi"/>
          <w:sz w:val="24"/>
          <w:szCs w:val="24"/>
          <w:rtl/>
        </w:rPr>
        <w:t>:</w:t>
      </w:r>
    </w:p>
    <w:p w:rsidR="00BA5DB5" w:rsidRPr="002104E5" w:rsidRDefault="00BA5DB5" w:rsidP="002E595C">
      <w:pPr>
        <w:bidi w:val="0"/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104E5">
        <w:rPr>
          <w:rFonts w:asciiTheme="majorBidi" w:hAnsiTheme="majorBidi" w:cstheme="majorBidi"/>
          <w:sz w:val="24"/>
          <w:szCs w:val="24"/>
        </w:rPr>
        <w:t>Life sciences (6</w:t>
      </w:r>
      <w:r w:rsidR="002E595C" w:rsidRPr="002104E5">
        <w:rPr>
          <w:rFonts w:asciiTheme="majorBidi" w:hAnsiTheme="majorBidi" w:cstheme="majorBidi"/>
          <w:sz w:val="24"/>
          <w:szCs w:val="24"/>
        </w:rPr>
        <w:t>1</w:t>
      </w:r>
      <w:r w:rsidRPr="002104E5">
        <w:rPr>
          <w:rFonts w:asciiTheme="majorBidi" w:hAnsiTheme="majorBidi" w:cstheme="majorBidi"/>
          <w:sz w:val="24"/>
          <w:szCs w:val="24"/>
        </w:rPr>
        <w:t>%), training and education science (6</w:t>
      </w:r>
      <w:r w:rsidR="002E595C" w:rsidRPr="002104E5">
        <w:rPr>
          <w:rFonts w:asciiTheme="majorBidi" w:hAnsiTheme="majorBidi" w:cstheme="majorBidi"/>
          <w:sz w:val="24"/>
          <w:szCs w:val="24"/>
        </w:rPr>
        <w:t>0</w:t>
      </w:r>
      <w:r w:rsidRPr="002104E5">
        <w:rPr>
          <w:rFonts w:asciiTheme="majorBidi" w:hAnsiTheme="majorBidi" w:cstheme="majorBidi"/>
          <w:sz w:val="24"/>
          <w:szCs w:val="24"/>
        </w:rPr>
        <w:t>%), social and behavioral sciences (5</w:t>
      </w:r>
      <w:r w:rsidR="002E595C" w:rsidRPr="002104E5">
        <w:rPr>
          <w:rFonts w:asciiTheme="majorBidi" w:hAnsiTheme="majorBidi" w:cstheme="majorBidi"/>
          <w:sz w:val="24"/>
          <w:szCs w:val="24"/>
        </w:rPr>
        <w:t>9</w:t>
      </w:r>
      <w:r w:rsidRPr="002104E5">
        <w:rPr>
          <w:rFonts w:asciiTheme="majorBidi" w:hAnsiTheme="majorBidi" w:cstheme="majorBidi"/>
          <w:sz w:val="24"/>
          <w:szCs w:val="24"/>
        </w:rPr>
        <w:t>%), mathematics and statistics (4</w:t>
      </w:r>
      <w:r w:rsidR="002E595C" w:rsidRPr="002104E5">
        <w:rPr>
          <w:rFonts w:asciiTheme="majorBidi" w:hAnsiTheme="majorBidi" w:cstheme="majorBidi"/>
          <w:sz w:val="24"/>
          <w:szCs w:val="24"/>
        </w:rPr>
        <w:t>7</w:t>
      </w:r>
      <w:r w:rsidRPr="002104E5">
        <w:rPr>
          <w:rFonts w:asciiTheme="majorBidi" w:hAnsiTheme="majorBidi" w:cstheme="majorBidi"/>
          <w:sz w:val="24"/>
          <w:szCs w:val="24"/>
        </w:rPr>
        <w:t>%) and journalism and information (4</w:t>
      </w:r>
      <w:r w:rsidR="002E595C" w:rsidRPr="002104E5">
        <w:rPr>
          <w:rFonts w:asciiTheme="majorBidi" w:hAnsiTheme="majorBidi" w:cstheme="majorBidi"/>
          <w:sz w:val="24"/>
          <w:szCs w:val="24"/>
        </w:rPr>
        <w:t>7</w:t>
      </w:r>
      <w:r w:rsidRPr="002104E5">
        <w:rPr>
          <w:rFonts w:asciiTheme="majorBidi" w:hAnsiTheme="majorBidi" w:cstheme="majorBidi"/>
          <w:sz w:val="24"/>
          <w:szCs w:val="24"/>
        </w:rPr>
        <w:t>%).</w:t>
      </w:r>
    </w:p>
    <w:p w:rsidR="00BA5DB5" w:rsidRPr="002104E5" w:rsidRDefault="00BA5DB5" w:rsidP="00BA5DB5">
      <w:pPr>
        <w:bidi w:val="0"/>
        <w:spacing w:before="120" w:after="120" w:line="240" w:lineRule="exact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</w:p>
    <w:p w:rsidR="00FD62AB" w:rsidRPr="000D639C" w:rsidRDefault="00DA154D">
      <w:pPr>
        <w:bidi w:val="0"/>
        <w:spacing w:before="120" w:after="120" w:line="240" w:lineRule="exact"/>
        <w:jc w:val="lowKashida"/>
        <w:rPr>
          <w:rFonts w:ascii="Times New Roman" w:hAnsi="Times New Roman" w:cs="Times New Roman"/>
          <w:b/>
          <w:bCs/>
          <w:sz w:val="25"/>
          <w:szCs w:val="25"/>
        </w:rPr>
      </w:pPr>
      <w:r w:rsidRPr="000D639C">
        <w:rPr>
          <w:rFonts w:ascii="Times New Roman" w:hAnsi="Times New Roman" w:cs="Times New Roman"/>
          <w:b/>
          <w:bCs/>
          <w:sz w:val="25"/>
          <w:szCs w:val="25"/>
        </w:rPr>
        <w:t>Graduates need 9-17 months</w:t>
      </w:r>
      <w:r w:rsidR="008E04EE" w:rsidRPr="000D639C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0D639C">
        <w:rPr>
          <w:rFonts w:ascii="Times New Roman" w:hAnsi="Times New Roman" w:cs="Times New Roman"/>
          <w:b/>
          <w:bCs/>
          <w:sz w:val="25"/>
          <w:szCs w:val="25"/>
        </w:rPr>
        <w:t>before</w:t>
      </w:r>
      <w:r w:rsidR="008E04EE" w:rsidRPr="000D639C">
        <w:rPr>
          <w:rFonts w:ascii="Times New Roman" w:hAnsi="Times New Roman" w:cs="Times New Roman"/>
          <w:b/>
          <w:bCs/>
          <w:sz w:val="25"/>
          <w:szCs w:val="25"/>
        </w:rPr>
        <w:t xml:space="preserve"> the</w:t>
      </w:r>
      <w:r w:rsidRPr="000D639C">
        <w:rPr>
          <w:rFonts w:ascii="Times New Roman" w:hAnsi="Times New Roman" w:cs="Times New Roman"/>
          <w:b/>
          <w:bCs/>
          <w:sz w:val="25"/>
          <w:szCs w:val="25"/>
        </w:rPr>
        <w:t>ir</w:t>
      </w:r>
      <w:r w:rsidR="008E04EE" w:rsidRPr="000D639C">
        <w:rPr>
          <w:rFonts w:ascii="Times New Roman" w:hAnsi="Times New Roman" w:cs="Times New Roman"/>
          <w:b/>
          <w:bCs/>
          <w:sz w:val="25"/>
          <w:szCs w:val="25"/>
        </w:rPr>
        <w:t xml:space="preserve"> first labor chance</w:t>
      </w:r>
    </w:p>
    <w:p w:rsidR="002104E5" w:rsidRDefault="007D0298" w:rsidP="000D639C">
      <w:pPr>
        <w:bidi w:val="0"/>
        <w:spacing w:before="120" w:after="120" w:line="240" w:lineRule="exact"/>
        <w:jc w:val="lowKashida"/>
        <w:rPr>
          <w:rFonts w:asciiTheme="majorBidi" w:hAnsiTheme="majorBidi" w:cstheme="majorBidi"/>
          <w:sz w:val="24"/>
          <w:szCs w:val="24"/>
        </w:rPr>
      </w:pPr>
      <w:r w:rsidRPr="002104E5">
        <w:rPr>
          <w:rFonts w:asciiTheme="majorBidi" w:hAnsiTheme="majorBidi" w:cstheme="majorBidi"/>
          <w:sz w:val="24"/>
          <w:szCs w:val="24"/>
        </w:rPr>
        <w:t xml:space="preserve">In 2016, the highest </w:t>
      </w:r>
      <w:r w:rsidRPr="002104E5">
        <w:rPr>
          <w:rFonts w:ascii="Times New Roman" w:hAnsi="Times New Roman" w:cs="Times New Roman"/>
          <w:sz w:val="24"/>
          <w:szCs w:val="24"/>
        </w:rPr>
        <w:t>period of unemployment for graduates</w:t>
      </w:r>
      <w:r w:rsidR="00B5689D" w:rsidRPr="002104E5">
        <w:rPr>
          <w:rFonts w:ascii="Times New Roman" w:hAnsi="Times New Roman" w:cs="Times New Roman"/>
          <w:sz w:val="24"/>
          <w:szCs w:val="24"/>
        </w:rPr>
        <w:t xml:space="preserve"> aged</w:t>
      </w:r>
      <w:r w:rsidR="00DA154D">
        <w:rPr>
          <w:rFonts w:ascii="Times New Roman" w:hAnsi="Times New Roman" w:cs="Times New Roman"/>
          <w:sz w:val="24"/>
          <w:szCs w:val="24"/>
        </w:rPr>
        <w:t xml:space="preserve"> </w:t>
      </w:r>
      <w:r w:rsidRPr="002104E5">
        <w:rPr>
          <w:rFonts w:ascii="Times New Roman" w:hAnsi="Times New Roman" w:cs="Times New Roman"/>
          <w:sz w:val="24"/>
          <w:szCs w:val="24"/>
        </w:rPr>
        <w:t xml:space="preserve">(20-29) years in Palestine with an intermediate diploma or bachelor’s </w:t>
      </w:r>
      <w:r w:rsidR="00DA154D">
        <w:rPr>
          <w:rFonts w:ascii="Times New Roman" w:hAnsi="Times New Roman" w:cs="Times New Roman"/>
          <w:sz w:val="24"/>
          <w:szCs w:val="24"/>
        </w:rPr>
        <w:t xml:space="preserve">degree </w:t>
      </w:r>
      <w:r w:rsidRPr="002104E5">
        <w:rPr>
          <w:rFonts w:ascii="Times New Roman" w:hAnsi="Times New Roman" w:cs="Times New Roman"/>
          <w:sz w:val="24"/>
          <w:szCs w:val="24"/>
        </w:rPr>
        <w:t xml:space="preserve">was in </w:t>
      </w:r>
      <w:r w:rsidR="00DB2EF2" w:rsidRPr="002104E5">
        <w:rPr>
          <w:rFonts w:ascii="Times New Roman" w:hAnsi="Times New Roman" w:cs="Times New Roman"/>
          <w:sz w:val="24"/>
          <w:szCs w:val="24"/>
        </w:rPr>
        <w:t>the C</w:t>
      </w:r>
      <w:r w:rsidRPr="002104E5">
        <w:rPr>
          <w:rFonts w:ascii="Times New Roman" w:hAnsi="Times New Roman" w:cs="Times New Roman"/>
          <w:sz w:val="24"/>
          <w:szCs w:val="24"/>
        </w:rPr>
        <w:t xml:space="preserve">omputing </w:t>
      </w:r>
      <w:r w:rsidR="00DB2EF2" w:rsidRPr="002104E5">
        <w:rPr>
          <w:rFonts w:ascii="Times New Roman" w:hAnsi="Times New Roman" w:cs="Times New Roman"/>
          <w:sz w:val="24"/>
          <w:szCs w:val="24"/>
        </w:rPr>
        <w:t>F</w:t>
      </w:r>
      <w:r w:rsidRPr="002104E5">
        <w:rPr>
          <w:rFonts w:ascii="Times New Roman" w:hAnsi="Times New Roman" w:cs="Times New Roman"/>
          <w:sz w:val="24"/>
          <w:szCs w:val="24"/>
        </w:rPr>
        <w:t>ield</w:t>
      </w:r>
      <w:r w:rsidR="00DA154D">
        <w:rPr>
          <w:rFonts w:ascii="Times New Roman" w:hAnsi="Times New Roman" w:cs="Times New Roman"/>
          <w:sz w:val="24"/>
          <w:szCs w:val="24"/>
        </w:rPr>
        <w:t>,</w:t>
      </w:r>
      <w:r w:rsidRPr="002104E5">
        <w:rPr>
          <w:rFonts w:asciiTheme="majorBidi" w:hAnsiTheme="majorBidi" w:cstheme="majorBidi"/>
          <w:sz w:val="24"/>
          <w:szCs w:val="24"/>
        </w:rPr>
        <w:t xml:space="preserve"> </w:t>
      </w:r>
      <w:r w:rsidR="00DA154D">
        <w:rPr>
          <w:rFonts w:asciiTheme="majorBidi" w:hAnsiTheme="majorBidi" w:cstheme="majorBidi"/>
          <w:sz w:val="24"/>
          <w:szCs w:val="24"/>
        </w:rPr>
        <w:t>being</w:t>
      </w:r>
      <w:r w:rsidR="00DA154D" w:rsidRPr="002104E5">
        <w:rPr>
          <w:rFonts w:asciiTheme="majorBidi" w:hAnsiTheme="majorBidi" w:cstheme="majorBidi"/>
          <w:sz w:val="24"/>
          <w:szCs w:val="24"/>
        </w:rPr>
        <w:t xml:space="preserve"> </w:t>
      </w:r>
      <w:r w:rsidRPr="002104E5">
        <w:rPr>
          <w:rFonts w:asciiTheme="majorBidi" w:hAnsiTheme="majorBidi" w:cstheme="majorBidi"/>
          <w:sz w:val="24"/>
          <w:szCs w:val="24"/>
        </w:rPr>
        <w:t>17 months. The lowest period was in Architecture and construction with 9 months.</w:t>
      </w:r>
    </w:p>
    <w:p w:rsidR="002104E5" w:rsidRDefault="002104E5" w:rsidP="002104E5">
      <w:pPr>
        <w:bidi w:val="0"/>
        <w:spacing w:before="120" w:after="120" w:line="240" w:lineRule="exact"/>
        <w:jc w:val="center"/>
        <w:rPr>
          <w:rFonts w:asciiTheme="majorBidi" w:hAnsiTheme="majorBidi" w:cstheme="majorBidi"/>
          <w:sz w:val="24"/>
          <w:szCs w:val="24"/>
        </w:rPr>
      </w:pPr>
    </w:p>
    <w:p w:rsidR="009264E3" w:rsidRPr="000D639C" w:rsidRDefault="009264E3" w:rsidP="005A495C">
      <w:pPr>
        <w:bidi w:val="0"/>
        <w:spacing w:before="120" w:after="120" w:line="240" w:lineRule="exact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0D639C">
        <w:rPr>
          <w:rFonts w:ascii="Times New Roman" w:hAnsi="Times New Roman" w:cs="Times New Roman"/>
          <w:b/>
          <w:bCs/>
          <w:sz w:val="25"/>
          <w:szCs w:val="25"/>
        </w:rPr>
        <w:t>Period of unemployment in months for graduates (20-29) years in Palestine with an intermediate diploma or bachelor’s degree by field of education</w:t>
      </w:r>
      <w:r w:rsidR="00300D04" w:rsidRPr="000D639C">
        <w:rPr>
          <w:rFonts w:ascii="Times New Roman" w:hAnsi="Times New Roman" w:cs="Times New Roman"/>
          <w:b/>
          <w:bCs/>
          <w:sz w:val="25"/>
          <w:szCs w:val="25"/>
        </w:rPr>
        <w:t xml:space="preserve"> and sex</w:t>
      </w:r>
      <w:r w:rsidRPr="000D639C">
        <w:rPr>
          <w:rFonts w:ascii="Times New Roman" w:hAnsi="Times New Roman" w:cs="Times New Roman"/>
          <w:b/>
          <w:bCs/>
          <w:sz w:val="25"/>
          <w:szCs w:val="25"/>
        </w:rPr>
        <w:t xml:space="preserve"> in 2016</w:t>
      </w:r>
    </w:p>
    <w:tbl>
      <w:tblPr>
        <w:tblStyle w:val="TableGrid"/>
        <w:tblW w:w="5353" w:type="dxa"/>
        <w:jc w:val="center"/>
        <w:tblInd w:w="-350" w:type="dxa"/>
        <w:tblLayout w:type="fixed"/>
        <w:tblLook w:val="04A0"/>
      </w:tblPr>
      <w:tblGrid>
        <w:gridCol w:w="2235"/>
        <w:gridCol w:w="1021"/>
        <w:gridCol w:w="992"/>
        <w:gridCol w:w="1105"/>
      </w:tblGrid>
      <w:tr w:rsidR="00300D04" w:rsidRPr="000D639C" w:rsidTr="000D639C">
        <w:trPr>
          <w:jc w:val="center"/>
        </w:trPr>
        <w:tc>
          <w:tcPr>
            <w:tcW w:w="2235" w:type="dxa"/>
            <w:vMerge w:val="restart"/>
            <w:vAlign w:val="center"/>
          </w:tcPr>
          <w:p w:rsidR="00300D04" w:rsidRPr="000D639C" w:rsidRDefault="00300D04" w:rsidP="00F72AB6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Field of education</w:t>
            </w:r>
          </w:p>
        </w:tc>
        <w:tc>
          <w:tcPr>
            <w:tcW w:w="2013" w:type="dxa"/>
            <w:gridSpan w:val="2"/>
          </w:tcPr>
          <w:p w:rsidR="00300D04" w:rsidRPr="000D639C" w:rsidRDefault="00300D04" w:rsidP="00F72AB6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1105" w:type="dxa"/>
            <w:vMerge w:val="restart"/>
            <w:vAlign w:val="center"/>
          </w:tcPr>
          <w:p w:rsidR="00300D04" w:rsidRPr="000D639C" w:rsidRDefault="00300D04" w:rsidP="00F72AB6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</w:tr>
      <w:tr w:rsidR="00300D04" w:rsidRPr="000D639C" w:rsidTr="000D639C">
        <w:trPr>
          <w:jc w:val="center"/>
        </w:trPr>
        <w:tc>
          <w:tcPr>
            <w:tcW w:w="2235" w:type="dxa"/>
            <w:vMerge/>
          </w:tcPr>
          <w:p w:rsidR="00300D04" w:rsidRPr="000D639C" w:rsidRDefault="00300D04" w:rsidP="00F72AB6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:rsidR="00300D04" w:rsidRPr="000D639C" w:rsidRDefault="00300D04" w:rsidP="00F72AB6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Males</w:t>
            </w:r>
          </w:p>
        </w:tc>
        <w:tc>
          <w:tcPr>
            <w:tcW w:w="992" w:type="dxa"/>
          </w:tcPr>
          <w:p w:rsidR="00300D04" w:rsidRPr="000D639C" w:rsidRDefault="00300D04" w:rsidP="00F72AB6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Females</w:t>
            </w:r>
          </w:p>
        </w:tc>
        <w:tc>
          <w:tcPr>
            <w:tcW w:w="1105" w:type="dxa"/>
            <w:vMerge/>
          </w:tcPr>
          <w:p w:rsidR="00300D04" w:rsidRPr="000D639C" w:rsidRDefault="00300D04" w:rsidP="00F72AB6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B2951" w:rsidRPr="000D639C" w:rsidTr="000D639C">
        <w:trPr>
          <w:jc w:val="center"/>
        </w:trPr>
        <w:tc>
          <w:tcPr>
            <w:tcW w:w="2235" w:type="dxa"/>
            <w:vAlign w:val="bottom"/>
          </w:tcPr>
          <w:p w:rsidR="00EB2951" w:rsidRPr="000D639C" w:rsidRDefault="00EB2951" w:rsidP="0090475B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Computing</w:t>
            </w:r>
          </w:p>
        </w:tc>
        <w:tc>
          <w:tcPr>
            <w:tcW w:w="1021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05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EB2951" w:rsidRPr="000D639C" w:rsidTr="000D639C">
        <w:trPr>
          <w:jc w:val="center"/>
        </w:trPr>
        <w:tc>
          <w:tcPr>
            <w:tcW w:w="2235" w:type="dxa"/>
            <w:vAlign w:val="bottom"/>
          </w:tcPr>
          <w:p w:rsidR="00EB2951" w:rsidRPr="000D639C" w:rsidRDefault="00EB2951" w:rsidP="0090475B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Teacher training and education science</w:t>
            </w:r>
          </w:p>
        </w:tc>
        <w:tc>
          <w:tcPr>
            <w:tcW w:w="1021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05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EB2951" w:rsidRPr="000D639C" w:rsidTr="000D639C">
        <w:trPr>
          <w:jc w:val="center"/>
        </w:trPr>
        <w:tc>
          <w:tcPr>
            <w:tcW w:w="2235" w:type="dxa"/>
            <w:vAlign w:val="bottom"/>
          </w:tcPr>
          <w:p w:rsidR="00EB2951" w:rsidRPr="000D639C" w:rsidRDefault="00EB2951" w:rsidP="0090475B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Humanities </w:t>
            </w:r>
          </w:p>
        </w:tc>
        <w:tc>
          <w:tcPr>
            <w:tcW w:w="1021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05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EB2951" w:rsidRPr="000D639C" w:rsidTr="000D639C">
        <w:trPr>
          <w:jc w:val="center"/>
        </w:trPr>
        <w:tc>
          <w:tcPr>
            <w:tcW w:w="2235" w:type="dxa"/>
            <w:vAlign w:val="bottom"/>
          </w:tcPr>
          <w:p w:rsidR="00EB2951" w:rsidRPr="000D639C" w:rsidRDefault="00EB2951" w:rsidP="0090475B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Journalism and information</w:t>
            </w:r>
          </w:p>
        </w:tc>
        <w:tc>
          <w:tcPr>
            <w:tcW w:w="1021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05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EB2951" w:rsidRPr="000D639C" w:rsidTr="000D639C">
        <w:trPr>
          <w:jc w:val="center"/>
        </w:trPr>
        <w:tc>
          <w:tcPr>
            <w:tcW w:w="2235" w:type="dxa"/>
            <w:vAlign w:val="bottom"/>
          </w:tcPr>
          <w:p w:rsidR="00EB2951" w:rsidRPr="000D639C" w:rsidRDefault="00EB2951" w:rsidP="0090475B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Mathematics and statistics</w:t>
            </w:r>
          </w:p>
        </w:tc>
        <w:tc>
          <w:tcPr>
            <w:tcW w:w="1021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05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EB2951" w:rsidRPr="000D639C" w:rsidTr="000D639C">
        <w:trPr>
          <w:jc w:val="center"/>
        </w:trPr>
        <w:tc>
          <w:tcPr>
            <w:tcW w:w="2235" w:type="dxa"/>
            <w:vAlign w:val="bottom"/>
          </w:tcPr>
          <w:p w:rsidR="00EB2951" w:rsidRPr="000D639C" w:rsidRDefault="00EB2951" w:rsidP="0090475B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Social and behavioral sciences</w:t>
            </w:r>
          </w:p>
        </w:tc>
        <w:tc>
          <w:tcPr>
            <w:tcW w:w="1021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5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EB2951" w:rsidRPr="000D639C" w:rsidTr="000D639C">
        <w:trPr>
          <w:trHeight w:val="80"/>
          <w:jc w:val="center"/>
        </w:trPr>
        <w:tc>
          <w:tcPr>
            <w:tcW w:w="2235" w:type="dxa"/>
            <w:vAlign w:val="bottom"/>
          </w:tcPr>
          <w:p w:rsidR="00EB2951" w:rsidRPr="000D639C" w:rsidRDefault="00EB2951" w:rsidP="0090475B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Law </w:t>
            </w:r>
          </w:p>
        </w:tc>
        <w:tc>
          <w:tcPr>
            <w:tcW w:w="1021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05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EB2951" w:rsidRPr="000D639C" w:rsidTr="000D639C">
        <w:trPr>
          <w:jc w:val="center"/>
        </w:trPr>
        <w:tc>
          <w:tcPr>
            <w:tcW w:w="2235" w:type="dxa"/>
            <w:vAlign w:val="bottom"/>
          </w:tcPr>
          <w:p w:rsidR="00EB2951" w:rsidRPr="000D639C" w:rsidRDefault="00EB2951" w:rsidP="0090475B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bookmarkStart w:id="0" w:name="RANGE!H11"/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Business and administration</w:t>
            </w:r>
            <w:bookmarkEnd w:id="0"/>
          </w:p>
        </w:tc>
        <w:tc>
          <w:tcPr>
            <w:tcW w:w="1021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5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EB2951" w:rsidRPr="000D639C" w:rsidTr="000D639C">
        <w:trPr>
          <w:jc w:val="center"/>
        </w:trPr>
        <w:tc>
          <w:tcPr>
            <w:tcW w:w="2235" w:type="dxa"/>
            <w:vAlign w:val="bottom"/>
          </w:tcPr>
          <w:p w:rsidR="00EB2951" w:rsidRPr="000D639C" w:rsidRDefault="00EB2951" w:rsidP="0090475B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Health </w:t>
            </w:r>
          </w:p>
        </w:tc>
        <w:tc>
          <w:tcPr>
            <w:tcW w:w="1021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5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EB2951" w:rsidRPr="000D639C" w:rsidTr="000D639C">
        <w:trPr>
          <w:jc w:val="center"/>
        </w:trPr>
        <w:tc>
          <w:tcPr>
            <w:tcW w:w="2235" w:type="dxa"/>
            <w:vAlign w:val="bottom"/>
          </w:tcPr>
          <w:p w:rsidR="00EB2951" w:rsidRPr="000D639C" w:rsidRDefault="00EB2951" w:rsidP="0090475B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Engineering and engineering trades </w:t>
            </w:r>
          </w:p>
        </w:tc>
        <w:tc>
          <w:tcPr>
            <w:tcW w:w="1021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05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EB2951" w:rsidRPr="000D639C" w:rsidTr="000D639C">
        <w:trPr>
          <w:jc w:val="center"/>
        </w:trPr>
        <w:tc>
          <w:tcPr>
            <w:tcW w:w="2235" w:type="dxa"/>
            <w:vAlign w:val="bottom"/>
          </w:tcPr>
          <w:p w:rsidR="00EB2951" w:rsidRPr="000D639C" w:rsidRDefault="00EB2951" w:rsidP="0090475B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Life sciences</w:t>
            </w:r>
          </w:p>
        </w:tc>
        <w:tc>
          <w:tcPr>
            <w:tcW w:w="1021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5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EB2951" w:rsidRPr="000D639C" w:rsidTr="000D639C">
        <w:trPr>
          <w:jc w:val="center"/>
        </w:trPr>
        <w:tc>
          <w:tcPr>
            <w:tcW w:w="2235" w:type="dxa"/>
            <w:vAlign w:val="bottom"/>
          </w:tcPr>
          <w:p w:rsidR="00EB2951" w:rsidRPr="000D639C" w:rsidRDefault="00EB2951" w:rsidP="0090475B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Personal services</w:t>
            </w:r>
          </w:p>
        </w:tc>
        <w:tc>
          <w:tcPr>
            <w:tcW w:w="1021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5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EB2951" w:rsidRPr="000D639C" w:rsidTr="000D639C">
        <w:trPr>
          <w:trHeight w:val="80"/>
          <w:jc w:val="center"/>
        </w:trPr>
        <w:tc>
          <w:tcPr>
            <w:tcW w:w="2235" w:type="dxa"/>
            <w:vAlign w:val="bottom"/>
          </w:tcPr>
          <w:p w:rsidR="00EB2951" w:rsidRPr="000D639C" w:rsidRDefault="00EB2951" w:rsidP="0090475B">
            <w:pPr>
              <w:bidi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Architecture and construction</w:t>
            </w:r>
          </w:p>
        </w:tc>
        <w:tc>
          <w:tcPr>
            <w:tcW w:w="1021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5" w:type="dxa"/>
            <w:vAlign w:val="center"/>
          </w:tcPr>
          <w:p w:rsidR="00EB2951" w:rsidRPr="000D639C" w:rsidRDefault="00EB2951" w:rsidP="00F72AB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63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</w:tbl>
    <w:p w:rsidR="00300D04" w:rsidRPr="008446C1" w:rsidRDefault="00300D04" w:rsidP="00EB2951">
      <w:pPr>
        <w:bidi w:val="0"/>
        <w:spacing w:before="120" w:after="120" w:line="240" w:lineRule="exact"/>
        <w:rPr>
          <w:rFonts w:ascii="Times New Roman" w:hAnsi="Times New Roman" w:cs="Times New Roman"/>
          <w:b/>
          <w:bCs/>
        </w:rPr>
      </w:pPr>
    </w:p>
    <w:p w:rsidR="003627DF" w:rsidRPr="00D05CE1" w:rsidRDefault="003627DF" w:rsidP="003627DF">
      <w:pPr>
        <w:bidi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CE1">
        <w:rPr>
          <w:rFonts w:ascii="Times New Roman" w:hAnsi="Times New Roman" w:cs="Times New Roman"/>
          <w:sz w:val="24"/>
          <w:szCs w:val="24"/>
        </w:rPr>
        <w:t>In the 2016/2017 scholastic year, there were around 72 thousand applicants for the General Certificate Exam “</w:t>
      </w:r>
      <w:proofErr w:type="spellStart"/>
      <w:r w:rsidRPr="00D05CE1">
        <w:rPr>
          <w:rFonts w:ascii="Times New Roman" w:hAnsi="Times New Roman" w:cs="Times New Roman"/>
          <w:i/>
          <w:iCs/>
          <w:sz w:val="24"/>
          <w:szCs w:val="24"/>
        </w:rPr>
        <w:t>Injaz</w:t>
      </w:r>
      <w:proofErr w:type="spellEnd"/>
      <w:r w:rsidRPr="00D05CE1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D05CE1">
        <w:rPr>
          <w:rFonts w:ascii="Times New Roman" w:hAnsi="Times New Roman" w:cs="Times New Roman"/>
          <w:sz w:val="24"/>
          <w:szCs w:val="24"/>
        </w:rPr>
        <w:t>.</w:t>
      </w:r>
      <w:r w:rsidR="008446C1" w:rsidRPr="00D05CE1">
        <w:rPr>
          <w:rFonts w:ascii="Times New Roman" w:hAnsi="Times New Roman" w:cs="Times New Roman"/>
          <w:sz w:val="24"/>
          <w:szCs w:val="24"/>
        </w:rPr>
        <w:t xml:space="preserve"> Approximately 40 thousand students graduate annually from Palestinian higher education institutions. </w:t>
      </w:r>
      <w:r w:rsidR="00D05CE1" w:rsidRPr="00D05CE1">
        <w:rPr>
          <w:rFonts w:asciiTheme="majorBidi" w:hAnsiTheme="majorBidi" w:cstheme="majorBidi"/>
          <w:color w:val="222222"/>
          <w:sz w:val="24"/>
          <w:szCs w:val="24"/>
        </w:rPr>
        <w:t>The local market accommodates 8,000 job opportunities for individuals (20-29 years).</w:t>
      </w:r>
    </w:p>
    <w:p w:rsidR="00E47D86" w:rsidRPr="002104E5" w:rsidRDefault="00E47D86" w:rsidP="00E47D86">
      <w:pPr>
        <w:bidi w:val="0"/>
        <w:spacing w:before="120" w:after="120"/>
        <w:jc w:val="both"/>
        <w:rPr>
          <w:sz w:val="20"/>
          <w:szCs w:val="20"/>
          <w:rtl/>
        </w:rPr>
      </w:pPr>
    </w:p>
    <w:sectPr w:rsidR="00E47D86" w:rsidRPr="002104E5" w:rsidSect="000D639C">
      <w:pgSz w:w="11906" w:h="16838" w:code="9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CA0" w:rsidRDefault="00261CA0" w:rsidP="00882EB3">
      <w:pPr>
        <w:spacing w:after="0" w:line="240" w:lineRule="auto"/>
      </w:pPr>
      <w:r>
        <w:separator/>
      </w:r>
    </w:p>
  </w:endnote>
  <w:endnote w:type="continuationSeparator" w:id="0">
    <w:p w:rsidR="00261CA0" w:rsidRDefault="00261CA0" w:rsidP="00882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CA0" w:rsidRDefault="00261CA0" w:rsidP="00882EB3">
      <w:pPr>
        <w:spacing w:after="0" w:line="240" w:lineRule="auto"/>
      </w:pPr>
      <w:r>
        <w:separator/>
      </w:r>
    </w:p>
  </w:footnote>
  <w:footnote w:type="continuationSeparator" w:id="0">
    <w:p w:rsidR="00261CA0" w:rsidRDefault="00261CA0" w:rsidP="00882EB3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nia Filfil">
    <w15:presenceInfo w15:providerId="None" w15:userId="Rania Filfi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8C3824"/>
    <w:rsid w:val="0000098B"/>
    <w:rsid w:val="00001AAD"/>
    <w:rsid w:val="00004AC7"/>
    <w:rsid w:val="00004C76"/>
    <w:rsid w:val="00005AE7"/>
    <w:rsid w:val="00005CD4"/>
    <w:rsid w:val="0001236C"/>
    <w:rsid w:val="000133C3"/>
    <w:rsid w:val="0001705B"/>
    <w:rsid w:val="000366FA"/>
    <w:rsid w:val="00036C20"/>
    <w:rsid w:val="00036E03"/>
    <w:rsid w:val="00037F59"/>
    <w:rsid w:val="0004457E"/>
    <w:rsid w:val="00046EF1"/>
    <w:rsid w:val="00052220"/>
    <w:rsid w:val="00053007"/>
    <w:rsid w:val="00056A6A"/>
    <w:rsid w:val="00057C91"/>
    <w:rsid w:val="000630F6"/>
    <w:rsid w:val="000639E0"/>
    <w:rsid w:val="00071AF8"/>
    <w:rsid w:val="00077683"/>
    <w:rsid w:val="00080530"/>
    <w:rsid w:val="00090862"/>
    <w:rsid w:val="00090D2C"/>
    <w:rsid w:val="00092A41"/>
    <w:rsid w:val="00092BB9"/>
    <w:rsid w:val="000930C1"/>
    <w:rsid w:val="00094806"/>
    <w:rsid w:val="0009521D"/>
    <w:rsid w:val="00097859"/>
    <w:rsid w:val="000A5265"/>
    <w:rsid w:val="000B1BA6"/>
    <w:rsid w:val="000B200C"/>
    <w:rsid w:val="000B3FC6"/>
    <w:rsid w:val="000B49B5"/>
    <w:rsid w:val="000B544A"/>
    <w:rsid w:val="000C3EEC"/>
    <w:rsid w:val="000C67EF"/>
    <w:rsid w:val="000D0C31"/>
    <w:rsid w:val="000D1588"/>
    <w:rsid w:val="000D2031"/>
    <w:rsid w:val="000D4963"/>
    <w:rsid w:val="000D639C"/>
    <w:rsid w:val="000D6B33"/>
    <w:rsid w:val="000D6FE0"/>
    <w:rsid w:val="000E0A75"/>
    <w:rsid w:val="000E67D8"/>
    <w:rsid w:val="000E7B03"/>
    <w:rsid w:val="00105E4F"/>
    <w:rsid w:val="00105FD4"/>
    <w:rsid w:val="001068C7"/>
    <w:rsid w:val="0010706B"/>
    <w:rsid w:val="001118A8"/>
    <w:rsid w:val="0012094C"/>
    <w:rsid w:val="001246D8"/>
    <w:rsid w:val="001252BF"/>
    <w:rsid w:val="0013025F"/>
    <w:rsid w:val="001310BD"/>
    <w:rsid w:val="0013128D"/>
    <w:rsid w:val="00131E81"/>
    <w:rsid w:val="00133031"/>
    <w:rsid w:val="00133536"/>
    <w:rsid w:val="00134869"/>
    <w:rsid w:val="00134A47"/>
    <w:rsid w:val="00141143"/>
    <w:rsid w:val="00141834"/>
    <w:rsid w:val="00146A13"/>
    <w:rsid w:val="00147410"/>
    <w:rsid w:val="00147B31"/>
    <w:rsid w:val="00155204"/>
    <w:rsid w:val="00155AE5"/>
    <w:rsid w:val="00155B1D"/>
    <w:rsid w:val="0016124F"/>
    <w:rsid w:val="00161E81"/>
    <w:rsid w:val="00162CFF"/>
    <w:rsid w:val="001646FD"/>
    <w:rsid w:val="0016776D"/>
    <w:rsid w:val="0017048B"/>
    <w:rsid w:val="00172711"/>
    <w:rsid w:val="00173653"/>
    <w:rsid w:val="001738F6"/>
    <w:rsid w:val="00174CC8"/>
    <w:rsid w:val="00176285"/>
    <w:rsid w:val="0017757C"/>
    <w:rsid w:val="00184923"/>
    <w:rsid w:val="001866DD"/>
    <w:rsid w:val="0019129F"/>
    <w:rsid w:val="0019330D"/>
    <w:rsid w:val="001956E3"/>
    <w:rsid w:val="00196E77"/>
    <w:rsid w:val="00197351"/>
    <w:rsid w:val="00197D31"/>
    <w:rsid w:val="001A1784"/>
    <w:rsid w:val="001A3272"/>
    <w:rsid w:val="001A6FD6"/>
    <w:rsid w:val="001B21DD"/>
    <w:rsid w:val="001B2684"/>
    <w:rsid w:val="001B3201"/>
    <w:rsid w:val="001D1725"/>
    <w:rsid w:val="001D19CD"/>
    <w:rsid w:val="001D42EB"/>
    <w:rsid w:val="001D6D22"/>
    <w:rsid w:val="001E0348"/>
    <w:rsid w:val="001F03D6"/>
    <w:rsid w:val="001F295F"/>
    <w:rsid w:val="001F5FC2"/>
    <w:rsid w:val="001F681C"/>
    <w:rsid w:val="001F70CF"/>
    <w:rsid w:val="001F7A49"/>
    <w:rsid w:val="00200B53"/>
    <w:rsid w:val="0020308D"/>
    <w:rsid w:val="002104E5"/>
    <w:rsid w:val="00211894"/>
    <w:rsid w:val="002128A6"/>
    <w:rsid w:val="00215115"/>
    <w:rsid w:val="00216016"/>
    <w:rsid w:val="002170EB"/>
    <w:rsid w:val="0021760C"/>
    <w:rsid w:val="002179E2"/>
    <w:rsid w:val="0022092E"/>
    <w:rsid w:val="002211C0"/>
    <w:rsid w:val="00230772"/>
    <w:rsid w:val="00231119"/>
    <w:rsid w:val="00234C0B"/>
    <w:rsid w:val="00240E72"/>
    <w:rsid w:val="00244F78"/>
    <w:rsid w:val="00251A08"/>
    <w:rsid w:val="00252020"/>
    <w:rsid w:val="0025465C"/>
    <w:rsid w:val="00257C08"/>
    <w:rsid w:val="00260A65"/>
    <w:rsid w:val="00261CA0"/>
    <w:rsid w:val="00266B6B"/>
    <w:rsid w:val="00267A3C"/>
    <w:rsid w:val="002701ED"/>
    <w:rsid w:val="002723AC"/>
    <w:rsid w:val="00272F7D"/>
    <w:rsid w:val="00273416"/>
    <w:rsid w:val="00273877"/>
    <w:rsid w:val="00274E55"/>
    <w:rsid w:val="00276099"/>
    <w:rsid w:val="00277879"/>
    <w:rsid w:val="00280FF2"/>
    <w:rsid w:val="002855FE"/>
    <w:rsid w:val="0028683B"/>
    <w:rsid w:val="00286A33"/>
    <w:rsid w:val="002924D3"/>
    <w:rsid w:val="0029253C"/>
    <w:rsid w:val="00292976"/>
    <w:rsid w:val="00292A8C"/>
    <w:rsid w:val="00293FF3"/>
    <w:rsid w:val="0029718C"/>
    <w:rsid w:val="002A07BC"/>
    <w:rsid w:val="002A23BB"/>
    <w:rsid w:val="002A27A8"/>
    <w:rsid w:val="002A3497"/>
    <w:rsid w:val="002A41AB"/>
    <w:rsid w:val="002A58AF"/>
    <w:rsid w:val="002A6A95"/>
    <w:rsid w:val="002A7267"/>
    <w:rsid w:val="002B3107"/>
    <w:rsid w:val="002B6B78"/>
    <w:rsid w:val="002C0B1D"/>
    <w:rsid w:val="002C11F5"/>
    <w:rsid w:val="002C56F8"/>
    <w:rsid w:val="002D1A05"/>
    <w:rsid w:val="002D4A1F"/>
    <w:rsid w:val="002D4EF5"/>
    <w:rsid w:val="002D699E"/>
    <w:rsid w:val="002E0EC8"/>
    <w:rsid w:val="002E15F1"/>
    <w:rsid w:val="002E47B3"/>
    <w:rsid w:val="002E595C"/>
    <w:rsid w:val="002E7391"/>
    <w:rsid w:val="002F1A2C"/>
    <w:rsid w:val="002F37CF"/>
    <w:rsid w:val="002F74EB"/>
    <w:rsid w:val="00300479"/>
    <w:rsid w:val="00300D04"/>
    <w:rsid w:val="00301237"/>
    <w:rsid w:val="003012E5"/>
    <w:rsid w:val="00304982"/>
    <w:rsid w:val="00305D7B"/>
    <w:rsid w:val="003100B8"/>
    <w:rsid w:val="003102C2"/>
    <w:rsid w:val="00312C39"/>
    <w:rsid w:val="003167EF"/>
    <w:rsid w:val="003173FF"/>
    <w:rsid w:val="00320476"/>
    <w:rsid w:val="00321A9B"/>
    <w:rsid w:val="00322662"/>
    <w:rsid w:val="00325668"/>
    <w:rsid w:val="00325BE4"/>
    <w:rsid w:val="00334C03"/>
    <w:rsid w:val="003354EF"/>
    <w:rsid w:val="00336635"/>
    <w:rsid w:val="003414AA"/>
    <w:rsid w:val="00344DB8"/>
    <w:rsid w:val="00346689"/>
    <w:rsid w:val="003467B0"/>
    <w:rsid w:val="00350F14"/>
    <w:rsid w:val="00354322"/>
    <w:rsid w:val="003545E1"/>
    <w:rsid w:val="003559D9"/>
    <w:rsid w:val="0035693F"/>
    <w:rsid w:val="00360C81"/>
    <w:rsid w:val="003627DF"/>
    <w:rsid w:val="00364C7E"/>
    <w:rsid w:val="003658EF"/>
    <w:rsid w:val="003746CE"/>
    <w:rsid w:val="0037579B"/>
    <w:rsid w:val="00384301"/>
    <w:rsid w:val="0038613B"/>
    <w:rsid w:val="003950B7"/>
    <w:rsid w:val="003950BC"/>
    <w:rsid w:val="00396B21"/>
    <w:rsid w:val="003A3081"/>
    <w:rsid w:val="003A3969"/>
    <w:rsid w:val="003A4E8B"/>
    <w:rsid w:val="003A59FC"/>
    <w:rsid w:val="003A7CE3"/>
    <w:rsid w:val="003A7E60"/>
    <w:rsid w:val="003B2673"/>
    <w:rsid w:val="003B302F"/>
    <w:rsid w:val="003B4CFF"/>
    <w:rsid w:val="003C0ECF"/>
    <w:rsid w:val="003C18A7"/>
    <w:rsid w:val="003C43D4"/>
    <w:rsid w:val="003C67C2"/>
    <w:rsid w:val="003C7353"/>
    <w:rsid w:val="003C76AF"/>
    <w:rsid w:val="003D12A3"/>
    <w:rsid w:val="003D16FA"/>
    <w:rsid w:val="003D233F"/>
    <w:rsid w:val="003D266C"/>
    <w:rsid w:val="003D5827"/>
    <w:rsid w:val="003E1B47"/>
    <w:rsid w:val="003E236B"/>
    <w:rsid w:val="003E4CB0"/>
    <w:rsid w:val="00400686"/>
    <w:rsid w:val="00400693"/>
    <w:rsid w:val="00400926"/>
    <w:rsid w:val="004031F5"/>
    <w:rsid w:val="00404906"/>
    <w:rsid w:val="004051EF"/>
    <w:rsid w:val="00405C39"/>
    <w:rsid w:val="0040646F"/>
    <w:rsid w:val="00407A6F"/>
    <w:rsid w:val="004140AE"/>
    <w:rsid w:val="004154F0"/>
    <w:rsid w:val="0041701E"/>
    <w:rsid w:val="00421287"/>
    <w:rsid w:val="00421668"/>
    <w:rsid w:val="00422B50"/>
    <w:rsid w:val="00422CFE"/>
    <w:rsid w:val="00425CEA"/>
    <w:rsid w:val="00426DEE"/>
    <w:rsid w:val="00427786"/>
    <w:rsid w:val="004301A6"/>
    <w:rsid w:val="004408A0"/>
    <w:rsid w:val="004423C3"/>
    <w:rsid w:val="00442963"/>
    <w:rsid w:val="0044730B"/>
    <w:rsid w:val="00452074"/>
    <w:rsid w:val="00452280"/>
    <w:rsid w:val="00452DE8"/>
    <w:rsid w:val="00455E2C"/>
    <w:rsid w:val="0045629C"/>
    <w:rsid w:val="004569BA"/>
    <w:rsid w:val="0046086E"/>
    <w:rsid w:val="0046244B"/>
    <w:rsid w:val="00462DAE"/>
    <w:rsid w:val="0046542B"/>
    <w:rsid w:val="00471F42"/>
    <w:rsid w:val="00471F9D"/>
    <w:rsid w:val="00476F87"/>
    <w:rsid w:val="00481448"/>
    <w:rsid w:val="00483EA2"/>
    <w:rsid w:val="00490A13"/>
    <w:rsid w:val="00490C19"/>
    <w:rsid w:val="004910EF"/>
    <w:rsid w:val="00492EBF"/>
    <w:rsid w:val="00493700"/>
    <w:rsid w:val="00494843"/>
    <w:rsid w:val="0049665F"/>
    <w:rsid w:val="004973DF"/>
    <w:rsid w:val="004A25B1"/>
    <w:rsid w:val="004A3369"/>
    <w:rsid w:val="004A4143"/>
    <w:rsid w:val="004A52D1"/>
    <w:rsid w:val="004A5F42"/>
    <w:rsid w:val="004A76D3"/>
    <w:rsid w:val="004B0498"/>
    <w:rsid w:val="004C0AD8"/>
    <w:rsid w:val="004C0C3F"/>
    <w:rsid w:val="004C11F4"/>
    <w:rsid w:val="004C2C9A"/>
    <w:rsid w:val="004C3125"/>
    <w:rsid w:val="004C7578"/>
    <w:rsid w:val="004D0274"/>
    <w:rsid w:val="004D29B3"/>
    <w:rsid w:val="004D49E1"/>
    <w:rsid w:val="004D6B3E"/>
    <w:rsid w:val="004D7412"/>
    <w:rsid w:val="004D77C7"/>
    <w:rsid w:val="004D7837"/>
    <w:rsid w:val="004E1C97"/>
    <w:rsid w:val="004E4A9A"/>
    <w:rsid w:val="004E4B67"/>
    <w:rsid w:val="004E74CF"/>
    <w:rsid w:val="004F399F"/>
    <w:rsid w:val="004F5535"/>
    <w:rsid w:val="004F60D1"/>
    <w:rsid w:val="004F71E7"/>
    <w:rsid w:val="00500E05"/>
    <w:rsid w:val="00500FB4"/>
    <w:rsid w:val="00503BE2"/>
    <w:rsid w:val="00510BF8"/>
    <w:rsid w:val="00510FC8"/>
    <w:rsid w:val="005141C8"/>
    <w:rsid w:val="00514705"/>
    <w:rsid w:val="0051744E"/>
    <w:rsid w:val="00517A8D"/>
    <w:rsid w:val="00521396"/>
    <w:rsid w:val="0052569E"/>
    <w:rsid w:val="005278C0"/>
    <w:rsid w:val="00531ADC"/>
    <w:rsid w:val="00534115"/>
    <w:rsid w:val="0053522E"/>
    <w:rsid w:val="005478D3"/>
    <w:rsid w:val="00550A04"/>
    <w:rsid w:val="00553541"/>
    <w:rsid w:val="0055491C"/>
    <w:rsid w:val="005564E8"/>
    <w:rsid w:val="00557D92"/>
    <w:rsid w:val="0056130E"/>
    <w:rsid w:val="005618A5"/>
    <w:rsid w:val="005645D2"/>
    <w:rsid w:val="0056546D"/>
    <w:rsid w:val="005666D9"/>
    <w:rsid w:val="005771CF"/>
    <w:rsid w:val="005872AA"/>
    <w:rsid w:val="005959F0"/>
    <w:rsid w:val="005A0177"/>
    <w:rsid w:val="005A302F"/>
    <w:rsid w:val="005A495C"/>
    <w:rsid w:val="005B32A6"/>
    <w:rsid w:val="005B330C"/>
    <w:rsid w:val="005B58E7"/>
    <w:rsid w:val="005C005F"/>
    <w:rsid w:val="005C06FF"/>
    <w:rsid w:val="005C1BDC"/>
    <w:rsid w:val="005C3D1B"/>
    <w:rsid w:val="005C4651"/>
    <w:rsid w:val="005D0037"/>
    <w:rsid w:val="005D1C59"/>
    <w:rsid w:val="005D2247"/>
    <w:rsid w:val="005D3411"/>
    <w:rsid w:val="005D42D0"/>
    <w:rsid w:val="005D641E"/>
    <w:rsid w:val="005D7A4A"/>
    <w:rsid w:val="005E3F39"/>
    <w:rsid w:val="005E4735"/>
    <w:rsid w:val="005E50C0"/>
    <w:rsid w:val="005F203F"/>
    <w:rsid w:val="005F3AC6"/>
    <w:rsid w:val="005F49F2"/>
    <w:rsid w:val="005F701D"/>
    <w:rsid w:val="0060166C"/>
    <w:rsid w:val="0060265F"/>
    <w:rsid w:val="00603228"/>
    <w:rsid w:val="00603741"/>
    <w:rsid w:val="00604734"/>
    <w:rsid w:val="00606368"/>
    <w:rsid w:val="00607AE5"/>
    <w:rsid w:val="00610FC4"/>
    <w:rsid w:val="006136A5"/>
    <w:rsid w:val="00614AA1"/>
    <w:rsid w:val="00614F44"/>
    <w:rsid w:val="00622E46"/>
    <w:rsid w:val="006253F0"/>
    <w:rsid w:val="0063244D"/>
    <w:rsid w:val="006343CF"/>
    <w:rsid w:val="006343EB"/>
    <w:rsid w:val="006362CD"/>
    <w:rsid w:val="00636A06"/>
    <w:rsid w:val="00636FFD"/>
    <w:rsid w:val="00637EF0"/>
    <w:rsid w:val="00642746"/>
    <w:rsid w:val="00650E1E"/>
    <w:rsid w:val="006541F3"/>
    <w:rsid w:val="00654CE3"/>
    <w:rsid w:val="006555ED"/>
    <w:rsid w:val="00656BA9"/>
    <w:rsid w:val="00662DA1"/>
    <w:rsid w:val="006662E0"/>
    <w:rsid w:val="00666A8C"/>
    <w:rsid w:val="0067046E"/>
    <w:rsid w:val="00670ED2"/>
    <w:rsid w:val="00675514"/>
    <w:rsid w:val="00676531"/>
    <w:rsid w:val="00677756"/>
    <w:rsid w:val="006822D9"/>
    <w:rsid w:val="0069061B"/>
    <w:rsid w:val="006906FA"/>
    <w:rsid w:val="00690760"/>
    <w:rsid w:val="00692A3D"/>
    <w:rsid w:val="00693EBA"/>
    <w:rsid w:val="006944C4"/>
    <w:rsid w:val="00694FBE"/>
    <w:rsid w:val="006955E9"/>
    <w:rsid w:val="00695D30"/>
    <w:rsid w:val="00696B97"/>
    <w:rsid w:val="006975C3"/>
    <w:rsid w:val="00697869"/>
    <w:rsid w:val="006A1ED8"/>
    <w:rsid w:val="006A5367"/>
    <w:rsid w:val="006A5CEA"/>
    <w:rsid w:val="006B1930"/>
    <w:rsid w:val="006B259D"/>
    <w:rsid w:val="006B4A5E"/>
    <w:rsid w:val="006B4FBF"/>
    <w:rsid w:val="006B7DC1"/>
    <w:rsid w:val="006C18AA"/>
    <w:rsid w:val="006C3B16"/>
    <w:rsid w:val="006C4149"/>
    <w:rsid w:val="006C4E54"/>
    <w:rsid w:val="006D00FA"/>
    <w:rsid w:val="006D24CB"/>
    <w:rsid w:val="006D2A85"/>
    <w:rsid w:val="006D3CFC"/>
    <w:rsid w:val="006D55EE"/>
    <w:rsid w:val="006E0621"/>
    <w:rsid w:val="006E068A"/>
    <w:rsid w:val="006E13AB"/>
    <w:rsid w:val="006E1711"/>
    <w:rsid w:val="006E2D30"/>
    <w:rsid w:val="006E6DFE"/>
    <w:rsid w:val="006E6FB5"/>
    <w:rsid w:val="006F14DC"/>
    <w:rsid w:val="006F44A8"/>
    <w:rsid w:val="006F684D"/>
    <w:rsid w:val="006F7677"/>
    <w:rsid w:val="006F7DBD"/>
    <w:rsid w:val="00700832"/>
    <w:rsid w:val="00701976"/>
    <w:rsid w:val="007029A6"/>
    <w:rsid w:val="00705931"/>
    <w:rsid w:val="00710C5D"/>
    <w:rsid w:val="00711AE8"/>
    <w:rsid w:val="00711E4C"/>
    <w:rsid w:val="007124A3"/>
    <w:rsid w:val="0072100E"/>
    <w:rsid w:val="0072270D"/>
    <w:rsid w:val="0072770B"/>
    <w:rsid w:val="00730CBA"/>
    <w:rsid w:val="007316F9"/>
    <w:rsid w:val="007329F4"/>
    <w:rsid w:val="00734F0D"/>
    <w:rsid w:val="00740CC8"/>
    <w:rsid w:val="00740F6A"/>
    <w:rsid w:val="007428F6"/>
    <w:rsid w:val="007454B8"/>
    <w:rsid w:val="00746568"/>
    <w:rsid w:val="00746710"/>
    <w:rsid w:val="00747717"/>
    <w:rsid w:val="00750892"/>
    <w:rsid w:val="00752E7E"/>
    <w:rsid w:val="007536DF"/>
    <w:rsid w:val="00754655"/>
    <w:rsid w:val="0075749E"/>
    <w:rsid w:val="00761EE5"/>
    <w:rsid w:val="007627D0"/>
    <w:rsid w:val="00764D04"/>
    <w:rsid w:val="0077162E"/>
    <w:rsid w:val="00772231"/>
    <w:rsid w:val="00773E6F"/>
    <w:rsid w:val="00773FCE"/>
    <w:rsid w:val="007768F3"/>
    <w:rsid w:val="0078063C"/>
    <w:rsid w:val="007846CA"/>
    <w:rsid w:val="00786403"/>
    <w:rsid w:val="00787BB5"/>
    <w:rsid w:val="007913C0"/>
    <w:rsid w:val="007944F5"/>
    <w:rsid w:val="007A0B2A"/>
    <w:rsid w:val="007B022A"/>
    <w:rsid w:val="007C14CB"/>
    <w:rsid w:val="007C3418"/>
    <w:rsid w:val="007D0298"/>
    <w:rsid w:val="007D2091"/>
    <w:rsid w:val="007D427C"/>
    <w:rsid w:val="007D4B0D"/>
    <w:rsid w:val="007E08F7"/>
    <w:rsid w:val="007E1272"/>
    <w:rsid w:val="007E5DF3"/>
    <w:rsid w:val="007F01DE"/>
    <w:rsid w:val="007F2C0D"/>
    <w:rsid w:val="007F37AE"/>
    <w:rsid w:val="007F3FA0"/>
    <w:rsid w:val="007F467B"/>
    <w:rsid w:val="00802124"/>
    <w:rsid w:val="008036A2"/>
    <w:rsid w:val="008065FC"/>
    <w:rsid w:val="00811616"/>
    <w:rsid w:val="00815090"/>
    <w:rsid w:val="00817B90"/>
    <w:rsid w:val="00822278"/>
    <w:rsid w:val="00822397"/>
    <w:rsid w:val="008227AF"/>
    <w:rsid w:val="0082454B"/>
    <w:rsid w:val="00827AFB"/>
    <w:rsid w:val="00830099"/>
    <w:rsid w:val="008306D8"/>
    <w:rsid w:val="008307E0"/>
    <w:rsid w:val="008333CF"/>
    <w:rsid w:val="008426F3"/>
    <w:rsid w:val="00842CF9"/>
    <w:rsid w:val="00844480"/>
    <w:rsid w:val="008446C1"/>
    <w:rsid w:val="008463B7"/>
    <w:rsid w:val="00855E93"/>
    <w:rsid w:val="008561D4"/>
    <w:rsid w:val="00861CAD"/>
    <w:rsid w:val="00862338"/>
    <w:rsid w:val="00862D8D"/>
    <w:rsid w:val="00863EB4"/>
    <w:rsid w:val="00864A51"/>
    <w:rsid w:val="00875F6D"/>
    <w:rsid w:val="008765B8"/>
    <w:rsid w:val="00876BED"/>
    <w:rsid w:val="00876D32"/>
    <w:rsid w:val="0088164E"/>
    <w:rsid w:val="00882EB3"/>
    <w:rsid w:val="00882F21"/>
    <w:rsid w:val="00885EF6"/>
    <w:rsid w:val="00886137"/>
    <w:rsid w:val="00887567"/>
    <w:rsid w:val="008876BD"/>
    <w:rsid w:val="008904FF"/>
    <w:rsid w:val="008913E9"/>
    <w:rsid w:val="008915C0"/>
    <w:rsid w:val="00892181"/>
    <w:rsid w:val="0089490B"/>
    <w:rsid w:val="008A20E2"/>
    <w:rsid w:val="008A3BEF"/>
    <w:rsid w:val="008B0354"/>
    <w:rsid w:val="008B18F4"/>
    <w:rsid w:val="008B2B75"/>
    <w:rsid w:val="008B6926"/>
    <w:rsid w:val="008C1F24"/>
    <w:rsid w:val="008C3824"/>
    <w:rsid w:val="008C49BF"/>
    <w:rsid w:val="008C4FF5"/>
    <w:rsid w:val="008C63E7"/>
    <w:rsid w:val="008D0069"/>
    <w:rsid w:val="008D1724"/>
    <w:rsid w:val="008D5DCF"/>
    <w:rsid w:val="008D68E7"/>
    <w:rsid w:val="008E04EE"/>
    <w:rsid w:val="008E1349"/>
    <w:rsid w:val="008E147A"/>
    <w:rsid w:val="008E4965"/>
    <w:rsid w:val="008E4B0A"/>
    <w:rsid w:val="008E66C8"/>
    <w:rsid w:val="008E7B7B"/>
    <w:rsid w:val="008F20F0"/>
    <w:rsid w:val="008F38FE"/>
    <w:rsid w:val="0090247B"/>
    <w:rsid w:val="00911E6B"/>
    <w:rsid w:val="00916FBA"/>
    <w:rsid w:val="00917068"/>
    <w:rsid w:val="00920956"/>
    <w:rsid w:val="009264E3"/>
    <w:rsid w:val="00926FBD"/>
    <w:rsid w:val="009333E3"/>
    <w:rsid w:val="00944675"/>
    <w:rsid w:val="00944D0C"/>
    <w:rsid w:val="00950825"/>
    <w:rsid w:val="00951B8C"/>
    <w:rsid w:val="00953338"/>
    <w:rsid w:val="009564F7"/>
    <w:rsid w:val="00956DC8"/>
    <w:rsid w:val="00957BA3"/>
    <w:rsid w:val="009606AA"/>
    <w:rsid w:val="009612A5"/>
    <w:rsid w:val="00961EA7"/>
    <w:rsid w:val="009631C0"/>
    <w:rsid w:val="009639CF"/>
    <w:rsid w:val="009655CC"/>
    <w:rsid w:val="009704F4"/>
    <w:rsid w:val="00971868"/>
    <w:rsid w:val="00975068"/>
    <w:rsid w:val="00976CFC"/>
    <w:rsid w:val="009779EF"/>
    <w:rsid w:val="00980BED"/>
    <w:rsid w:val="0098285B"/>
    <w:rsid w:val="00984161"/>
    <w:rsid w:val="00985330"/>
    <w:rsid w:val="0099080D"/>
    <w:rsid w:val="009923D6"/>
    <w:rsid w:val="00994E53"/>
    <w:rsid w:val="009A559B"/>
    <w:rsid w:val="009A5859"/>
    <w:rsid w:val="009A76D2"/>
    <w:rsid w:val="009B26DA"/>
    <w:rsid w:val="009B2C45"/>
    <w:rsid w:val="009B3B74"/>
    <w:rsid w:val="009B51BC"/>
    <w:rsid w:val="009C090E"/>
    <w:rsid w:val="009C10E4"/>
    <w:rsid w:val="009C12F4"/>
    <w:rsid w:val="009C4A08"/>
    <w:rsid w:val="009C4D75"/>
    <w:rsid w:val="009C54B4"/>
    <w:rsid w:val="009C562E"/>
    <w:rsid w:val="009C64F0"/>
    <w:rsid w:val="009D2613"/>
    <w:rsid w:val="009E1666"/>
    <w:rsid w:val="009E19B2"/>
    <w:rsid w:val="009E256B"/>
    <w:rsid w:val="009E5B11"/>
    <w:rsid w:val="009F0EDD"/>
    <w:rsid w:val="009F0F54"/>
    <w:rsid w:val="009F5674"/>
    <w:rsid w:val="009F5917"/>
    <w:rsid w:val="009F603B"/>
    <w:rsid w:val="00A00357"/>
    <w:rsid w:val="00A02161"/>
    <w:rsid w:val="00A0396E"/>
    <w:rsid w:val="00A03AC9"/>
    <w:rsid w:val="00A044AB"/>
    <w:rsid w:val="00A04F14"/>
    <w:rsid w:val="00A05176"/>
    <w:rsid w:val="00A05559"/>
    <w:rsid w:val="00A10689"/>
    <w:rsid w:val="00A10B01"/>
    <w:rsid w:val="00A123C3"/>
    <w:rsid w:val="00A12DD9"/>
    <w:rsid w:val="00A25400"/>
    <w:rsid w:val="00A258F2"/>
    <w:rsid w:val="00A30867"/>
    <w:rsid w:val="00A32CA4"/>
    <w:rsid w:val="00A33D52"/>
    <w:rsid w:val="00A33F2F"/>
    <w:rsid w:val="00A34540"/>
    <w:rsid w:val="00A37360"/>
    <w:rsid w:val="00A41392"/>
    <w:rsid w:val="00A422BC"/>
    <w:rsid w:val="00A424E7"/>
    <w:rsid w:val="00A4257E"/>
    <w:rsid w:val="00A42A00"/>
    <w:rsid w:val="00A42A35"/>
    <w:rsid w:val="00A44775"/>
    <w:rsid w:val="00A46CD8"/>
    <w:rsid w:val="00A47B85"/>
    <w:rsid w:val="00A5153C"/>
    <w:rsid w:val="00A60A0A"/>
    <w:rsid w:val="00A61455"/>
    <w:rsid w:val="00A62CA2"/>
    <w:rsid w:val="00A6696B"/>
    <w:rsid w:val="00A67244"/>
    <w:rsid w:val="00A73D58"/>
    <w:rsid w:val="00A7420D"/>
    <w:rsid w:val="00A74FCF"/>
    <w:rsid w:val="00A75356"/>
    <w:rsid w:val="00A77C0D"/>
    <w:rsid w:val="00A8078E"/>
    <w:rsid w:val="00A80987"/>
    <w:rsid w:val="00A81E14"/>
    <w:rsid w:val="00A850AC"/>
    <w:rsid w:val="00A93A6A"/>
    <w:rsid w:val="00A943F6"/>
    <w:rsid w:val="00A9467A"/>
    <w:rsid w:val="00A97C15"/>
    <w:rsid w:val="00A97DE2"/>
    <w:rsid w:val="00AA10A0"/>
    <w:rsid w:val="00AA1E60"/>
    <w:rsid w:val="00AA3B22"/>
    <w:rsid w:val="00AA531E"/>
    <w:rsid w:val="00AA5E2B"/>
    <w:rsid w:val="00AA6ECF"/>
    <w:rsid w:val="00AA7097"/>
    <w:rsid w:val="00AA75C2"/>
    <w:rsid w:val="00AB1D6A"/>
    <w:rsid w:val="00AB2D9C"/>
    <w:rsid w:val="00AB386A"/>
    <w:rsid w:val="00AB4676"/>
    <w:rsid w:val="00AB6273"/>
    <w:rsid w:val="00AB7C8D"/>
    <w:rsid w:val="00AC010D"/>
    <w:rsid w:val="00AC1C5A"/>
    <w:rsid w:val="00AC26A2"/>
    <w:rsid w:val="00AC5077"/>
    <w:rsid w:val="00AD0F50"/>
    <w:rsid w:val="00AD2483"/>
    <w:rsid w:val="00AD63DD"/>
    <w:rsid w:val="00AD7253"/>
    <w:rsid w:val="00AD7916"/>
    <w:rsid w:val="00AE02CB"/>
    <w:rsid w:val="00AE69DE"/>
    <w:rsid w:val="00AE73D3"/>
    <w:rsid w:val="00AF41C8"/>
    <w:rsid w:val="00AF5B71"/>
    <w:rsid w:val="00B04CAD"/>
    <w:rsid w:val="00B04D7A"/>
    <w:rsid w:val="00B04F32"/>
    <w:rsid w:val="00B05FC1"/>
    <w:rsid w:val="00B07AE5"/>
    <w:rsid w:val="00B10887"/>
    <w:rsid w:val="00B1317C"/>
    <w:rsid w:val="00B15437"/>
    <w:rsid w:val="00B23D0F"/>
    <w:rsid w:val="00B241B2"/>
    <w:rsid w:val="00B30C4F"/>
    <w:rsid w:val="00B31DE5"/>
    <w:rsid w:val="00B3218C"/>
    <w:rsid w:val="00B33E07"/>
    <w:rsid w:val="00B33F51"/>
    <w:rsid w:val="00B35B54"/>
    <w:rsid w:val="00B37905"/>
    <w:rsid w:val="00B42FC6"/>
    <w:rsid w:val="00B47D00"/>
    <w:rsid w:val="00B5279B"/>
    <w:rsid w:val="00B52981"/>
    <w:rsid w:val="00B533FC"/>
    <w:rsid w:val="00B53650"/>
    <w:rsid w:val="00B536A2"/>
    <w:rsid w:val="00B538FE"/>
    <w:rsid w:val="00B53DB5"/>
    <w:rsid w:val="00B56199"/>
    <w:rsid w:val="00B5689D"/>
    <w:rsid w:val="00B62CBF"/>
    <w:rsid w:val="00B6390E"/>
    <w:rsid w:val="00B66FF5"/>
    <w:rsid w:val="00B67A2A"/>
    <w:rsid w:val="00B745EC"/>
    <w:rsid w:val="00B93792"/>
    <w:rsid w:val="00B93B8E"/>
    <w:rsid w:val="00BA008C"/>
    <w:rsid w:val="00BA0257"/>
    <w:rsid w:val="00BA1C8F"/>
    <w:rsid w:val="00BA4915"/>
    <w:rsid w:val="00BA52F1"/>
    <w:rsid w:val="00BA5DB5"/>
    <w:rsid w:val="00BA6E35"/>
    <w:rsid w:val="00BB3C47"/>
    <w:rsid w:val="00BB420B"/>
    <w:rsid w:val="00BB62C1"/>
    <w:rsid w:val="00BB6519"/>
    <w:rsid w:val="00BB71F3"/>
    <w:rsid w:val="00BC5279"/>
    <w:rsid w:val="00BC5808"/>
    <w:rsid w:val="00BD0A69"/>
    <w:rsid w:val="00BD0E94"/>
    <w:rsid w:val="00BD2ACC"/>
    <w:rsid w:val="00BD74C7"/>
    <w:rsid w:val="00BE0E0D"/>
    <w:rsid w:val="00BE1304"/>
    <w:rsid w:val="00BE3DDA"/>
    <w:rsid w:val="00BE5814"/>
    <w:rsid w:val="00BE5895"/>
    <w:rsid w:val="00BE67DC"/>
    <w:rsid w:val="00BF7D07"/>
    <w:rsid w:val="00C0135F"/>
    <w:rsid w:val="00C035AD"/>
    <w:rsid w:val="00C04B05"/>
    <w:rsid w:val="00C05A11"/>
    <w:rsid w:val="00C05C3D"/>
    <w:rsid w:val="00C07DC9"/>
    <w:rsid w:val="00C118AC"/>
    <w:rsid w:val="00C135C1"/>
    <w:rsid w:val="00C13E72"/>
    <w:rsid w:val="00C179DD"/>
    <w:rsid w:val="00C21A85"/>
    <w:rsid w:val="00C240BC"/>
    <w:rsid w:val="00C2559D"/>
    <w:rsid w:val="00C27FC3"/>
    <w:rsid w:val="00C362E5"/>
    <w:rsid w:val="00C36910"/>
    <w:rsid w:val="00C42E45"/>
    <w:rsid w:val="00C47320"/>
    <w:rsid w:val="00C47AEA"/>
    <w:rsid w:val="00C54FA1"/>
    <w:rsid w:val="00C572F4"/>
    <w:rsid w:val="00C60975"/>
    <w:rsid w:val="00C62374"/>
    <w:rsid w:val="00C67FE0"/>
    <w:rsid w:val="00C71BBB"/>
    <w:rsid w:val="00C739EE"/>
    <w:rsid w:val="00C75E47"/>
    <w:rsid w:val="00C807AA"/>
    <w:rsid w:val="00C80FD3"/>
    <w:rsid w:val="00C83790"/>
    <w:rsid w:val="00C84518"/>
    <w:rsid w:val="00C914A6"/>
    <w:rsid w:val="00C91D3C"/>
    <w:rsid w:val="00C92AD0"/>
    <w:rsid w:val="00C935C6"/>
    <w:rsid w:val="00C9622A"/>
    <w:rsid w:val="00C96FA3"/>
    <w:rsid w:val="00CA0AE9"/>
    <w:rsid w:val="00CA2CA6"/>
    <w:rsid w:val="00CA7841"/>
    <w:rsid w:val="00CB05A6"/>
    <w:rsid w:val="00CB1995"/>
    <w:rsid w:val="00CB36E1"/>
    <w:rsid w:val="00CB635E"/>
    <w:rsid w:val="00CC40D1"/>
    <w:rsid w:val="00CD0809"/>
    <w:rsid w:val="00CD3CDB"/>
    <w:rsid w:val="00CD549F"/>
    <w:rsid w:val="00CD5E0A"/>
    <w:rsid w:val="00CE09E0"/>
    <w:rsid w:val="00CE1408"/>
    <w:rsid w:val="00CE2AD4"/>
    <w:rsid w:val="00CE304F"/>
    <w:rsid w:val="00CE6061"/>
    <w:rsid w:val="00CE65D2"/>
    <w:rsid w:val="00CE6C3E"/>
    <w:rsid w:val="00CE7FDF"/>
    <w:rsid w:val="00CF5ADE"/>
    <w:rsid w:val="00CF6E85"/>
    <w:rsid w:val="00CF7A6E"/>
    <w:rsid w:val="00D02182"/>
    <w:rsid w:val="00D032AD"/>
    <w:rsid w:val="00D03CE9"/>
    <w:rsid w:val="00D03E62"/>
    <w:rsid w:val="00D05CE1"/>
    <w:rsid w:val="00D0647E"/>
    <w:rsid w:val="00D07A8C"/>
    <w:rsid w:val="00D150DB"/>
    <w:rsid w:val="00D1609E"/>
    <w:rsid w:val="00D16349"/>
    <w:rsid w:val="00D16891"/>
    <w:rsid w:val="00D211A9"/>
    <w:rsid w:val="00D227AB"/>
    <w:rsid w:val="00D22A1D"/>
    <w:rsid w:val="00D25265"/>
    <w:rsid w:val="00D27A86"/>
    <w:rsid w:val="00D3133B"/>
    <w:rsid w:val="00D43BFF"/>
    <w:rsid w:val="00D458D2"/>
    <w:rsid w:val="00D51457"/>
    <w:rsid w:val="00D56A10"/>
    <w:rsid w:val="00D6153F"/>
    <w:rsid w:val="00D6363F"/>
    <w:rsid w:val="00D65528"/>
    <w:rsid w:val="00D67F7B"/>
    <w:rsid w:val="00D70C5D"/>
    <w:rsid w:val="00D71E92"/>
    <w:rsid w:val="00D829B5"/>
    <w:rsid w:val="00D83585"/>
    <w:rsid w:val="00D84C44"/>
    <w:rsid w:val="00D85226"/>
    <w:rsid w:val="00D86D87"/>
    <w:rsid w:val="00D928F3"/>
    <w:rsid w:val="00D933BF"/>
    <w:rsid w:val="00D94171"/>
    <w:rsid w:val="00DA154D"/>
    <w:rsid w:val="00DA1BD4"/>
    <w:rsid w:val="00DA2354"/>
    <w:rsid w:val="00DA260B"/>
    <w:rsid w:val="00DA2B93"/>
    <w:rsid w:val="00DA4211"/>
    <w:rsid w:val="00DA6452"/>
    <w:rsid w:val="00DB144C"/>
    <w:rsid w:val="00DB1A47"/>
    <w:rsid w:val="00DB2C60"/>
    <w:rsid w:val="00DB2EF2"/>
    <w:rsid w:val="00DC46E0"/>
    <w:rsid w:val="00DC6706"/>
    <w:rsid w:val="00DC690C"/>
    <w:rsid w:val="00DD4076"/>
    <w:rsid w:val="00DE2D8D"/>
    <w:rsid w:val="00DE76C8"/>
    <w:rsid w:val="00E06FFF"/>
    <w:rsid w:val="00E072AF"/>
    <w:rsid w:val="00E146E4"/>
    <w:rsid w:val="00E14BB6"/>
    <w:rsid w:val="00E1582B"/>
    <w:rsid w:val="00E27BBA"/>
    <w:rsid w:val="00E27C12"/>
    <w:rsid w:val="00E30026"/>
    <w:rsid w:val="00E30082"/>
    <w:rsid w:val="00E304D9"/>
    <w:rsid w:val="00E34354"/>
    <w:rsid w:val="00E34B39"/>
    <w:rsid w:val="00E35DBE"/>
    <w:rsid w:val="00E47D86"/>
    <w:rsid w:val="00E50E6F"/>
    <w:rsid w:val="00E5113C"/>
    <w:rsid w:val="00E53CE8"/>
    <w:rsid w:val="00E5508C"/>
    <w:rsid w:val="00E55890"/>
    <w:rsid w:val="00E56A63"/>
    <w:rsid w:val="00E61375"/>
    <w:rsid w:val="00E615F8"/>
    <w:rsid w:val="00E61808"/>
    <w:rsid w:val="00E622EE"/>
    <w:rsid w:val="00E63B02"/>
    <w:rsid w:val="00E64918"/>
    <w:rsid w:val="00E659E9"/>
    <w:rsid w:val="00E671CF"/>
    <w:rsid w:val="00E728A5"/>
    <w:rsid w:val="00E7333B"/>
    <w:rsid w:val="00E743F7"/>
    <w:rsid w:val="00E74DBD"/>
    <w:rsid w:val="00E76015"/>
    <w:rsid w:val="00E8069A"/>
    <w:rsid w:val="00E82672"/>
    <w:rsid w:val="00E86BE0"/>
    <w:rsid w:val="00E87327"/>
    <w:rsid w:val="00E87441"/>
    <w:rsid w:val="00E9086E"/>
    <w:rsid w:val="00E91DE3"/>
    <w:rsid w:val="00E95967"/>
    <w:rsid w:val="00E966A3"/>
    <w:rsid w:val="00EA64C4"/>
    <w:rsid w:val="00EB2951"/>
    <w:rsid w:val="00EB4A91"/>
    <w:rsid w:val="00EB4F48"/>
    <w:rsid w:val="00EB541D"/>
    <w:rsid w:val="00EB5F1C"/>
    <w:rsid w:val="00EB70FF"/>
    <w:rsid w:val="00EC28F1"/>
    <w:rsid w:val="00EC3240"/>
    <w:rsid w:val="00EC3FD6"/>
    <w:rsid w:val="00EC7653"/>
    <w:rsid w:val="00ED2F51"/>
    <w:rsid w:val="00ED3963"/>
    <w:rsid w:val="00ED4607"/>
    <w:rsid w:val="00ED528E"/>
    <w:rsid w:val="00ED60A9"/>
    <w:rsid w:val="00ED6F2B"/>
    <w:rsid w:val="00EE0C9E"/>
    <w:rsid w:val="00EE12BD"/>
    <w:rsid w:val="00EE362F"/>
    <w:rsid w:val="00EE5190"/>
    <w:rsid w:val="00EE56E4"/>
    <w:rsid w:val="00EE60ED"/>
    <w:rsid w:val="00EF3027"/>
    <w:rsid w:val="00EF3D69"/>
    <w:rsid w:val="00EF4ED0"/>
    <w:rsid w:val="00F016EA"/>
    <w:rsid w:val="00F03013"/>
    <w:rsid w:val="00F043DC"/>
    <w:rsid w:val="00F05EF2"/>
    <w:rsid w:val="00F13542"/>
    <w:rsid w:val="00F16219"/>
    <w:rsid w:val="00F16DA4"/>
    <w:rsid w:val="00F16F14"/>
    <w:rsid w:val="00F20B1A"/>
    <w:rsid w:val="00F21F3C"/>
    <w:rsid w:val="00F27311"/>
    <w:rsid w:val="00F2795E"/>
    <w:rsid w:val="00F311F0"/>
    <w:rsid w:val="00F32CE0"/>
    <w:rsid w:val="00F35AB5"/>
    <w:rsid w:val="00F373DD"/>
    <w:rsid w:val="00F37F58"/>
    <w:rsid w:val="00F37FAD"/>
    <w:rsid w:val="00F42566"/>
    <w:rsid w:val="00F42EBF"/>
    <w:rsid w:val="00F444CC"/>
    <w:rsid w:val="00F506E1"/>
    <w:rsid w:val="00F53CC2"/>
    <w:rsid w:val="00F54C95"/>
    <w:rsid w:val="00F5585C"/>
    <w:rsid w:val="00F566AE"/>
    <w:rsid w:val="00F56719"/>
    <w:rsid w:val="00F61AF9"/>
    <w:rsid w:val="00F622F6"/>
    <w:rsid w:val="00F6513F"/>
    <w:rsid w:val="00F6663A"/>
    <w:rsid w:val="00F66A2D"/>
    <w:rsid w:val="00F67192"/>
    <w:rsid w:val="00F67985"/>
    <w:rsid w:val="00F72A6A"/>
    <w:rsid w:val="00F738D6"/>
    <w:rsid w:val="00F759C4"/>
    <w:rsid w:val="00F77521"/>
    <w:rsid w:val="00F81611"/>
    <w:rsid w:val="00F81ED1"/>
    <w:rsid w:val="00F85B76"/>
    <w:rsid w:val="00F90A37"/>
    <w:rsid w:val="00F924EA"/>
    <w:rsid w:val="00FA1C7B"/>
    <w:rsid w:val="00FA2088"/>
    <w:rsid w:val="00FA2662"/>
    <w:rsid w:val="00FA3796"/>
    <w:rsid w:val="00FC1AC8"/>
    <w:rsid w:val="00FC4792"/>
    <w:rsid w:val="00FC6E91"/>
    <w:rsid w:val="00FD17C8"/>
    <w:rsid w:val="00FD5714"/>
    <w:rsid w:val="00FD62AB"/>
    <w:rsid w:val="00FD6503"/>
    <w:rsid w:val="00FD7F91"/>
    <w:rsid w:val="00FE1F1F"/>
    <w:rsid w:val="00FE27E6"/>
    <w:rsid w:val="00FE387B"/>
    <w:rsid w:val="00FE5A7C"/>
    <w:rsid w:val="00FE6763"/>
    <w:rsid w:val="00FF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7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1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47D8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82E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82EB3"/>
  </w:style>
  <w:style w:type="paragraph" w:styleId="Footer">
    <w:name w:val="footer"/>
    <w:basedOn w:val="Normal"/>
    <w:link w:val="FooterChar"/>
    <w:uiPriority w:val="99"/>
    <w:semiHidden/>
    <w:unhideWhenUsed/>
    <w:rsid w:val="00882E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2EB3"/>
  </w:style>
  <w:style w:type="paragraph" w:styleId="BalloonText">
    <w:name w:val="Balloon Text"/>
    <w:basedOn w:val="Normal"/>
    <w:link w:val="BalloonTextChar"/>
    <w:uiPriority w:val="99"/>
    <w:semiHidden/>
    <w:unhideWhenUsed/>
    <w:rsid w:val="0036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8E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666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53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5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5A12C-3B28-4D54-A051-EB545764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sabeq</dc:creator>
  <cp:lastModifiedBy>hbadran</cp:lastModifiedBy>
  <cp:revision>2</cp:revision>
  <cp:lastPrinted>2017-07-03T07:57:00Z</cp:lastPrinted>
  <dcterms:created xsi:type="dcterms:W3CDTF">2017-07-05T09:10:00Z</dcterms:created>
  <dcterms:modified xsi:type="dcterms:W3CDTF">2017-07-05T09:10:00Z</dcterms:modified>
</cp:coreProperties>
</file>