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12" w:rsidRPr="00C41FA5" w:rsidRDefault="00844B12" w:rsidP="00844B12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C41FA5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844B12" w:rsidRDefault="00844B12" w:rsidP="00844B12">
      <w:pPr>
        <w:bidi w:val="0"/>
        <w:jc w:val="center"/>
        <w:rPr>
          <w:b/>
          <w:bCs/>
          <w:sz w:val="32"/>
          <w:szCs w:val="32"/>
          <w:lang w:eastAsia="en-US"/>
        </w:rPr>
      </w:pPr>
    </w:p>
    <w:p w:rsidR="00844B12" w:rsidRPr="00844B12" w:rsidRDefault="00844B12" w:rsidP="00844B12">
      <w:pPr>
        <w:bidi w:val="0"/>
        <w:jc w:val="center"/>
        <w:rPr>
          <w:b/>
          <w:bCs/>
          <w:sz w:val="10"/>
          <w:szCs w:val="10"/>
          <w:lang w:eastAsia="en-US"/>
        </w:rPr>
      </w:pPr>
    </w:p>
    <w:p w:rsidR="00DE6EA9" w:rsidRPr="00844B12" w:rsidRDefault="00DE6EA9" w:rsidP="00844B12">
      <w:pPr>
        <w:bidi w:val="0"/>
        <w:jc w:val="center"/>
        <w:rPr>
          <w:sz w:val="32"/>
          <w:szCs w:val="32"/>
          <w:lang w:eastAsia="en-US"/>
        </w:rPr>
      </w:pPr>
      <w:r w:rsidRPr="00844B12">
        <w:rPr>
          <w:b/>
          <w:bCs/>
          <w:sz w:val="32"/>
          <w:szCs w:val="32"/>
          <w:lang w:eastAsia="en-US"/>
        </w:rPr>
        <w:t>Consum</w:t>
      </w:r>
      <w:r w:rsidR="00C47516" w:rsidRPr="00844B12">
        <w:rPr>
          <w:b/>
          <w:bCs/>
          <w:sz w:val="32"/>
          <w:szCs w:val="32"/>
          <w:lang w:eastAsia="en-US"/>
        </w:rPr>
        <w:t xml:space="preserve">er Price Index (CPI) during </w:t>
      </w:r>
      <w:r w:rsidR="005F1259" w:rsidRPr="00844B12">
        <w:rPr>
          <w:b/>
          <w:bCs/>
          <w:sz w:val="32"/>
          <w:szCs w:val="32"/>
          <w:lang w:eastAsia="en-US"/>
        </w:rPr>
        <w:t>December</w:t>
      </w:r>
      <w:r w:rsidR="00844B12" w:rsidRPr="00844B12">
        <w:rPr>
          <w:b/>
          <w:bCs/>
          <w:sz w:val="32"/>
          <w:szCs w:val="32"/>
          <w:lang w:eastAsia="en-US"/>
        </w:rPr>
        <w:t>, 12/</w:t>
      </w:r>
      <w:r w:rsidRPr="00844B12">
        <w:rPr>
          <w:b/>
          <w:bCs/>
          <w:sz w:val="32"/>
          <w:szCs w:val="32"/>
          <w:lang w:eastAsia="en-US"/>
        </w:rPr>
        <w:t>2025</w:t>
      </w:r>
    </w:p>
    <w:p w:rsidR="00003913" w:rsidRPr="00844B12" w:rsidRDefault="00DE6EA9" w:rsidP="005F1259">
      <w:pPr>
        <w:bidi w:val="0"/>
        <w:jc w:val="both"/>
        <w:rPr>
          <w:sz w:val="26"/>
          <w:szCs w:val="26"/>
          <w:lang w:eastAsia="en-US"/>
        </w:rPr>
      </w:pPr>
      <w:r w:rsidRPr="00844B12">
        <w:rPr>
          <w:sz w:val="26"/>
          <w:szCs w:val="26"/>
          <w:lang w:eastAsia="en-US"/>
        </w:rPr>
        <w:br/>
      </w:r>
      <w:r w:rsidR="00472D4A" w:rsidRPr="00844B12">
        <w:rPr>
          <w:b/>
          <w:bCs/>
          <w:sz w:val="26"/>
          <w:szCs w:val="26"/>
          <w:lang w:eastAsia="en-US"/>
        </w:rPr>
        <w:t>A sharp decli</w:t>
      </w:r>
      <w:r w:rsidR="00B30B3E" w:rsidRPr="00844B12">
        <w:rPr>
          <w:b/>
          <w:bCs/>
          <w:sz w:val="26"/>
          <w:szCs w:val="26"/>
          <w:lang w:eastAsia="en-US"/>
        </w:rPr>
        <w:t xml:space="preserve">ne in consumer goods prices in </w:t>
      </w:r>
      <w:r w:rsidR="00472D4A" w:rsidRPr="00844B12">
        <w:rPr>
          <w:b/>
          <w:bCs/>
          <w:sz w:val="26"/>
          <w:szCs w:val="26"/>
          <w:lang w:eastAsia="en-US"/>
        </w:rPr>
        <w:t xml:space="preserve">Gaza Strip during </w:t>
      </w:r>
      <w:r w:rsidR="005F1259" w:rsidRPr="00844B12">
        <w:rPr>
          <w:b/>
          <w:bCs/>
          <w:sz w:val="26"/>
          <w:szCs w:val="26"/>
          <w:lang w:eastAsia="en-US"/>
        </w:rPr>
        <w:t>December</w:t>
      </w:r>
      <w:r w:rsidR="00B30B3E" w:rsidRPr="00844B12">
        <w:rPr>
          <w:b/>
          <w:bCs/>
          <w:sz w:val="26"/>
          <w:szCs w:val="26"/>
          <w:lang w:eastAsia="en-US"/>
        </w:rPr>
        <w:t xml:space="preserve"> 2025</w:t>
      </w:r>
      <w:r w:rsidR="00472D4A" w:rsidRPr="00844B12">
        <w:rPr>
          <w:b/>
          <w:bCs/>
          <w:sz w:val="26"/>
          <w:szCs w:val="26"/>
          <w:lang w:eastAsia="en-US"/>
        </w:rPr>
        <w:t xml:space="preserve"> </w:t>
      </w:r>
      <w:r w:rsidR="00B30B3E" w:rsidRPr="00844B12">
        <w:rPr>
          <w:b/>
          <w:bCs/>
          <w:sz w:val="26"/>
          <w:szCs w:val="26"/>
          <w:lang w:eastAsia="en-US"/>
        </w:rPr>
        <w:t xml:space="preserve">for the </w:t>
      </w:r>
      <w:r w:rsidR="005F1259" w:rsidRPr="00844B12">
        <w:rPr>
          <w:b/>
          <w:bCs/>
          <w:sz w:val="26"/>
          <w:szCs w:val="26"/>
          <w:lang w:eastAsia="en-US"/>
        </w:rPr>
        <w:t>Third</w:t>
      </w:r>
      <w:r w:rsidR="00B30B3E" w:rsidRPr="00844B12">
        <w:rPr>
          <w:b/>
          <w:bCs/>
          <w:sz w:val="26"/>
          <w:szCs w:val="26"/>
          <w:lang w:eastAsia="en-US"/>
        </w:rPr>
        <w:t xml:space="preserve"> consecutive month since the ceasefire was declared </w:t>
      </w:r>
      <w:r w:rsidR="00003913" w:rsidRPr="00844B12">
        <w:rPr>
          <w:sz w:val="26"/>
          <w:szCs w:val="26"/>
          <w:lang w:eastAsia="en-US"/>
        </w:rPr>
        <w:t xml:space="preserve">led to a sharp decline in the Consumer Price Index </w:t>
      </w:r>
      <w:r w:rsidR="00003913" w:rsidRPr="00844B12">
        <w:rPr>
          <w:b/>
          <w:bCs/>
          <w:sz w:val="26"/>
          <w:szCs w:val="26"/>
          <w:lang w:eastAsia="en-US"/>
        </w:rPr>
        <w:t xml:space="preserve">in Gaza Strip by </w:t>
      </w:r>
      <w:r w:rsidR="005F1259" w:rsidRPr="00844B12">
        <w:rPr>
          <w:b/>
          <w:bCs/>
          <w:sz w:val="26"/>
          <w:szCs w:val="26"/>
          <w:lang w:eastAsia="en-US"/>
        </w:rPr>
        <w:t>11.54</w:t>
      </w:r>
      <w:r w:rsidR="00003913" w:rsidRPr="00844B12">
        <w:rPr>
          <w:b/>
          <w:bCs/>
          <w:sz w:val="26"/>
          <w:szCs w:val="26"/>
          <w:lang w:eastAsia="en-US"/>
        </w:rPr>
        <w:t>%</w:t>
      </w:r>
      <w:r w:rsidR="00003913" w:rsidRPr="00844B12">
        <w:rPr>
          <w:sz w:val="26"/>
          <w:szCs w:val="26"/>
          <w:lang w:eastAsia="en-US"/>
        </w:rPr>
        <w:t xml:space="preserve"> compared to </w:t>
      </w:r>
      <w:r w:rsidR="005F1259" w:rsidRPr="00844B12">
        <w:rPr>
          <w:sz w:val="26"/>
          <w:szCs w:val="26"/>
          <w:lang w:eastAsia="en-US"/>
        </w:rPr>
        <w:t>November</w:t>
      </w:r>
      <w:r w:rsidR="00EF110D" w:rsidRPr="00844B12">
        <w:rPr>
          <w:sz w:val="26"/>
          <w:szCs w:val="26"/>
          <w:lang w:eastAsia="en-US"/>
        </w:rPr>
        <w:t xml:space="preserve"> 2025,</w:t>
      </w:r>
      <w:r w:rsidR="00003913" w:rsidRPr="00844B12">
        <w:rPr>
          <w:sz w:val="26"/>
          <w:szCs w:val="26"/>
          <w:lang w:eastAsia="en-US"/>
        </w:rPr>
        <w:t xml:space="preserve"> </w:t>
      </w:r>
      <w:r w:rsidR="005F1259" w:rsidRPr="00844B12">
        <w:rPr>
          <w:sz w:val="26"/>
          <w:szCs w:val="26"/>
          <w:lang w:eastAsia="en-US"/>
        </w:rPr>
        <w:t xml:space="preserve">while it increased </w:t>
      </w:r>
      <w:r w:rsidR="00EF110D" w:rsidRPr="00844B12">
        <w:rPr>
          <w:sz w:val="26"/>
          <w:szCs w:val="26"/>
          <w:lang w:eastAsia="en-US"/>
        </w:rPr>
        <w:t>by 0.</w:t>
      </w:r>
      <w:r w:rsidR="005F1259" w:rsidRPr="00844B12">
        <w:rPr>
          <w:sz w:val="26"/>
          <w:szCs w:val="26"/>
          <w:lang w:eastAsia="en-US"/>
        </w:rPr>
        <w:t>56</w:t>
      </w:r>
      <w:r w:rsidR="00EF110D" w:rsidRPr="00844B12">
        <w:rPr>
          <w:sz w:val="26"/>
          <w:szCs w:val="26"/>
          <w:lang w:eastAsia="en-US"/>
        </w:rPr>
        <w:t xml:space="preserve">% </w:t>
      </w:r>
      <w:r w:rsidR="00EF110D" w:rsidRPr="00844B12">
        <w:rPr>
          <w:b/>
          <w:bCs/>
          <w:sz w:val="26"/>
          <w:szCs w:val="26"/>
          <w:lang w:eastAsia="en-US"/>
        </w:rPr>
        <w:t>in Jerusalem J1*</w:t>
      </w:r>
      <w:r w:rsidR="00D03235" w:rsidRPr="00844B12">
        <w:rPr>
          <w:b/>
          <w:bCs/>
          <w:sz w:val="26"/>
          <w:szCs w:val="26"/>
          <w:lang w:eastAsia="en-US"/>
        </w:rPr>
        <w:t xml:space="preserve">, </w:t>
      </w:r>
      <w:r w:rsidR="00D03235" w:rsidRPr="00844B12">
        <w:rPr>
          <w:sz w:val="26"/>
          <w:szCs w:val="26"/>
          <w:lang w:eastAsia="en-US"/>
        </w:rPr>
        <w:t>and by 0.</w:t>
      </w:r>
      <w:r w:rsidR="005F1259" w:rsidRPr="00844B12">
        <w:rPr>
          <w:sz w:val="26"/>
          <w:szCs w:val="26"/>
          <w:lang w:eastAsia="en-US"/>
        </w:rPr>
        <w:t>23</w:t>
      </w:r>
      <w:r w:rsidR="00D03235" w:rsidRPr="00844B12">
        <w:rPr>
          <w:sz w:val="26"/>
          <w:szCs w:val="26"/>
          <w:lang w:eastAsia="en-US"/>
        </w:rPr>
        <w:t>%</w:t>
      </w:r>
      <w:r w:rsidR="00EF110D" w:rsidRPr="00844B12">
        <w:rPr>
          <w:sz w:val="26"/>
          <w:szCs w:val="26"/>
          <w:lang w:eastAsia="en-US"/>
        </w:rPr>
        <w:t xml:space="preserve"> </w:t>
      </w:r>
      <w:r w:rsidR="00003913" w:rsidRPr="00844B12">
        <w:rPr>
          <w:b/>
          <w:bCs/>
          <w:sz w:val="26"/>
          <w:szCs w:val="26"/>
          <w:lang w:eastAsia="en-US"/>
        </w:rPr>
        <w:t>in the West Bank**</w:t>
      </w:r>
      <w:r w:rsidR="00003913" w:rsidRPr="00844B12">
        <w:rPr>
          <w:sz w:val="26"/>
          <w:szCs w:val="26"/>
          <w:lang w:eastAsia="en-US"/>
        </w:rPr>
        <w:t xml:space="preserve">, this led to a decline in the overall Consumer Price Index </w:t>
      </w:r>
      <w:r w:rsidR="00003913" w:rsidRPr="00844B12">
        <w:rPr>
          <w:b/>
          <w:bCs/>
          <w:sz w:val="26"/>
          <w:szCs w:val="26"/>
          <w:lang w:eastAsia="en-US"/>
        </w:rPr>
        <w:t xml:space="preserve">in Palestine by </w:t>
      </w:r>
      <w:r w:rsidR="005F1259" w:rsidRPr="00844B12">
        <w:rPr>
          <w:b/>
          <w:bCs/>
          <w:sz w:val="26"/>
          <w:szCs w:val="26"/>
          <w:lang w:eastAsia="en-US"/>
        </w:rPr>
        <w:t>3.76</w:t>
      </w:r>
      <w:r w:rsidR="00003913" w:rsidRPr="00844B12">
        <w:rPr>
          <w:b/>
          <w:bCs/>
          <w:sz w:val="26"/>
          <w:szCs w:val="26"/>
          <w:lang w:eastAsia="en-US"/>
        </w:rPr>
        <w:t>%</w:t>
      </w:r>
      <w:r w:rsidR="003A54BD" w:rsidRPr="00844B12">
        <w:rPr>
          <w:sz w:val="26"/>
          <w:szCs w:val="26"/>
          <w:lang w:eastAsia="en-US"/>
        </w:rPr>
        <w:t>.</w:t>
      </w:r>
    </w:p>
    <w:p w:rsidR="00861C57" w:rsidRDefault="00861C57" w:rsidP="00DE6EA9">
      <w:pPr>
        <w:bidi w:val="0"/>
        <w:jc w:val="both"/>
        <w:rPr>
          <w:b/>
          <w:bCs/>
          <w:color w:val="000000"/>
          <w:rtl/>
        </w:rPr>
      </w:pPr>
    </w:p>
    <w:p w:rsidR="00DE6EA9" w:rsidRPr="00844B12" w:rsidRDefault="00027FC0" w:rsidP="005F1259">
      <w:pPr>
        <w:bidi w:val="0"/>
        <w:spacing w:line="360" w:lineRule="auto"/>
        <w:jc w:val="lowKashida"/>
        <w:rPr>
          <w:sz w:val="26"/>
          <w:szCs w:val="26"/>
        </w:rPr>
      </w:pPr>
      <w:r w:rsidRPr="00844B12">
        <w:rPr>
          <w:sz w:val="26"/>
          <w:szCs w:val="26"/>
        </w:rPr>
        <w:t xml:space="preserve">The changes in Palestinian CPI during </w:t>
      </w:r>
      <w:r w:rsidR="005F1259" w:rsidRPr="00844B12">
        <w:rPr>
          <w:sz w:val="26"/>
          <w:szCs w:val="26"/>
        </w:rPr>
        <w:t>December</w:t>
      </w:r>
      <w:r w:rsidRPr="00844B12">
        <w:rPr>
          <w:sz w:val="26"/>
          <w:szCs w:val="26"/>
        </w:rPr>
        <w:t xml:space="preserve"> </w:t>
      </w:r>
      <w:r w:rsidR="002425B4" w:rsidRPr="00844B12">
        <w:rPr>
          <w:sz w:val="26"/>
          <w:szCs w:val="26"/>
        </w:rPr>
        <w:t>2025</w:t>
      </w:r>
      <w:r w:rsidRPr="00844B12">
        <w:rPr>
          <w:sz w:val="26"/>
          <w:szCs w:val="26"/>
        </w:rPr>
        <w:t xml:space="preserve"> were traced back to changes in prices of the following expenditure sub groups compared with previous month:</w:t>
      </w:r>
    </w:p>
    <w:p w:rsidR="00027FC0" w:rsidRPr="00731AD2" w:rsidRDefault="00027FC0" w:rsidP="00DE6EA9">
      <w:pPr>
        <w:bidi w:val="0"/>
        <w:spacing w:line="360" w:lineRule="auto"/>
        <w:jc w:val="lowKashida"/>
        <w:rPr>
          <w:sz w:val="12"/>
          <w:szCs w:val="12"/>
        </w:rPr>
      </w:pPr>
      <w:r w:rsidRPr="003A54BD">
        <w:rPr>
          <w:b/>
          <w:bCs/>
          <w:noProof/>
          <w:sz w:val="16"/>
          <w:szCs w:val="16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844B12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8D0568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E361EA"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5121AA" w:rsidRPr="006C039D" w:rsidRDefault="005121AA" w:rsidP="005121AA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35.21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  <w:r>
              <w:rPr>
                <w:sz w:val="24"/>
                <w:szCs w:val="24"/>
              </w:rPr>
              <w:t xml:space="preserve"> – White Flour</w:t>
            </w:r>
          </w:p>
        </w:tc>
        <w:tc>
          <w:tcPr>
            <w:tcW w:w="1275" w:type="dxa"/>
          </w:tcPr>
          <w:p w:rsidR="005121AA" w:rsidRPr="006C039D" w:rsidRDefault="005121AA" w:rsidP="005121AA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782FB6">
              <w:t>26.71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21.61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75" w:type="dxa"/>
          </w:tcPr>
          <w:p w:rsidR="005121AA" w:rsidRPr="006C039D" w:rsidRDefault="005121AA" w:rsidP="00FD3366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FD3366">
              <w:t>17.40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3A54BD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14.27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003913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Potatoes and Other T</w:t>
            </w:r>
            <w:r w:rsidRPr="006915C7">
              <w:rPr>
                <w:sz w:val="24"/>
                <w:szCs w:val="24"/>
              </w:rPr>
              <w:t>ubers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13.10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E361EA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5121AA">
              <w:rPr>
                <w:sz w:val="24"/>
                <w:szCs w:val="24"/>
              </w:rPr>
              <w:t>Pulses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10.90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275" w:type="dxa"/>
          </w:tcPr>
          <w:p w:rsidR="005121AA" w:rsidRPr="006C039D" w:rsidRDefault="005121AA" w:rsidP="00FD3366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FD3366">
              <w:t>7.62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M</w:t>
            </w:r>
            <w:r w:rsidRPr="003A54BD">
              <w:rPr>
                <w:sz w:val="24"/>
                <w:szCs w:val="24"/>
              </w:rPr>
              <w:t>eat</w:t>
            </w:r>
          </w:p>
        </w:tc>
        <w:tc>
          <w:tcPr>
            <w:tcW w:w="1275" w:type="dxa"/>
          </w:tcPr>
          <w:p w:rsidR="005121AA" w:rsidRPr="006C039D" w:rsidRDefault="005121AA" w:rsidP="00FD3366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FD3366">
              <w:t>6.45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6.26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54"/>
        </w:trPr>
        <w:tc>
          <w:tcPr>
            <w:tcW w:w="3970" w:type="dxa"/>
            <w:vAlign w:val="center"/>
          </w:tcPr>
          <w:p w:rsidR="005121AA" w:rsidRPr="00E361EA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 w:rsidRPr="005121AA">
              <w:rPr>
                <w:sz w:val="24"/>
                <w:szCs w:val="24"/>
              </w:rPr>
              <w:t>Tea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5.96</w:t>
            </w:r>
            <w:r w:rsidRPr="006C039D">
              <w:t>%</w:t>
            </w:r>
          </w:p>
        </w:tc>
      </w:tr>
      <w:tr w:rsidR="005121AA" w:rsidRPr="00467377" w:rsidTr="00844B12">
        <w:trPr>
          <w:trHeight w:hRule="exact" w:val="478"/>
        </w:trPr>
        <w:tc>
          <w:tcPr>
            <w:tcW w:w="3970" w:type="dxa"/>
            <w:vAlign w:val="center"/>
          </w:tcPr>
          <w:p w:rsidR="005121AA" w:rsidRPr="006C039D" w:rsidRDefault="005121AA" w:rsidP="005121AA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F</w:t>
            </w:r>
            <w:r w:rsidRPr="008D0568">
              <w:rPr>
                <w:sz w:val="24"/>
                <w:szCs w:val="24"/>
              </w:rPr>
              <w:t>ruit</w:t>
            </w:r>
          </w:p>
        </w:tc>
        <w:tc>
          <w:tcPr>
            <w:tcW w:w="1275" w:type="dxa"/>
          </w:tcPr>
          <w:p w:rsidR="005121AA" w:rsidRDefault="005121AA" w:rsidP="00FD3366">
            <w:r>
              <w:t>-</w:t>
            </w:r>
            <w:r w:rsidRPr="006C039D">
              <w:t xml:space="preserve"> </w:t>
            </w:r>
            <w:r w:rsidR="00FD3366">
              <w:t>5.91</w:t>
            </w:r>
            <w:r w:rsidRPr="006C039D">
              <w:t>%</w:t>
            </w:r>
          </w:p>
        </w:tc>
      </w:tr>
    </w:tbl>
    <w:p w:rsidR="00763819" w:rsidRDefault="00763819" w:rsidP="00A46DE5">
      <w:pPr>
        <w:bidi w:val="0"/>
        <w:spacing w:line="360" w:lineRule="auto"/>
        <w:jc w:val="lowKashida"/>
      </w:pPr>
    </w:p>
    <w:p w:rsidR="002764CA" w:rsidRPr="00844B12" w:rsidRDefault="00027FC0" w:rsidP="005F1259">
      <w:pPr>
        <w:bidi w:val="0"/>
        <w:spacing w:line="360" w:lineRule="auto"/>
        <w:jc w:val="lowKashida"/>
        <w:rPr>
          <w:sz w:val="26"/>
          <w:szCs w:val="26"/>
        </w:rPr>
      </w:pPr>
      <w:r w:rsidRPr="00844B12">
        <w:rPr>
          <w:sz w:val="26"/>
          <w:szCs w:val="26"/>
        </w:rPr>
        <w:t xml:space="preserve">The Palestinian CPI during </w:t>
      </w:r>
      <w:r w:rsidR="005F1259" w:rsidRPr="00844B12">
        <w:rPr>
          <w:sz w:val="26"/>
          <w:szCs w:val="26"/>
        </w:rPr>
        <w:t>December</w:t>
      </w:r>
      <w:r w:rsidR="00162544" w:rsidRPr="00844B12">
        <w:rPr>
          <w:sz w:val="26"/>
          <w:szCs w:val="26"/>
        </w:rPr>
        <w:t xml:space="preserve"> </w:t>
      </w:r>
      <w:r w:rsidR="00EB130C" w:rsidRPr="00844B12">
        <w:rPr>
          <w:sz w:val="26"/>
          <w:szCs w:val="26"/>
        </w:rPr>
        <w:t>2025</w:t>
      </w:r>
      <w:r w:rsidRPr="00844B12">
        <w:rPr>
          <w:sz w:val="26"/>
          <w:szCs w:val="26"/>
        </w:rPr>
        <w:t xml:space="preserve"> </w:t>
      </w:r>
      <w:r w:rsidR="008F1F54" w:rsidRPr="00844B12">
        <w:rPr>
          <w:sz w:val="26"/>
          <w:szCs w:val="26"/>
        </w:rPr>
        <w:t>decreased</w:t>
      </w:r>
      <w:r w:rsidRPr="00844B12">
        <w:rPr>
          <w:sz w:val="26"/>
          <w:szCs w:val="26"/>
        </w:rPr>
        <w:t xml:space="preserve"> by </w:t>
      </w:r>
      <w:r w:rsidR="005F1259" w:rsidRPr="00844B12">
        <w:rPr>
          <w:sz w:val="26"/>
          <w:szCs w:val="26"/>
        </w:rPr>
        <w:t>42.90</w:t>
      </w:r>
      <w:r w:rsidRPr="00844B12">
        <w:rPr>
          <w:sz w:val="26"/>
          <w:szCs w:val="26"/>
        </w:rPr>
        <w:t xml:space="preserve">% compared with </w:t>
      </w:r>
      <w:r w:rsidR="005F1259" w:rsidRPr="00844B12">
        <w:rPr>
          <w:sz w:val="26"/>
          <w:szCs w:val="26"/>
        </w:rPr>
        <w:t xml:space="preserve">December </w:t>
      </w:r>
      <w:r w:rsidR="00EB130C" w:rsidRPr="00844B12">
        <w:rPr>
          <w:sz w:val="26"/>
          <w:szCs w:val="26"/>
        </w:rPr>
        <w:t>2024</w:t>
      </w:r>
      <w:r w:rsidR="00786D80" w:rsidRPr="00844B12">
        <w:rPr>
          <w:sz w:val="26"/>
          <w:szCs w:val="26"/>
        </w:rPr>
        <w:t xml:space="preserve"> </w:t>
      </w:r>
      <w:r w:rsidRPr="00844B12">
        <w:rPr>
          <w:sz w:val="26"/>
          <w:szCs w:val="26"/>
        </w:rPr>
        <w:t>(</w:t>
      </w:r>
      <w:r w:rsidR="005F1259" w:rsidRPr="00844B12">
        <w:rPr>
          <w:sz w:val="26"/>
          <w:szCs w:val="26"/>
        </w:rPr>
        <w:t>70.74</w:t>
      </w:r>
      <w:r w:rsidRPr="00844B12">
        <w:rPr>
          <w:sz w:val="26"/>
          <w:szCs w:val="26"/>
        </w:rPr>
        <w:t xml:space="preserve">% </w:t>
      </w:r>
      <w:r w:rsidR="00555EEA" w:rsidRPr="00844B12">
        <w:rPr>
          <w:sz w:val="26"/>
          <w:szCs w:val="26"/>
        </w:rPr>
        <w:t>in Gaza Strip,</w:t>
      </w:r>
      <w:r w:rsidR="00F36103" w:rsidRPr="00844B12">
        <w:rPr>
          <w:sz w:val="26"/>
          <w:szCs w:val="26"/>
        </w:rPr>
        <w:t xml:space="preserve"> </w:t>
      </w:r>
      <w:r w:rsidR="006915C7" w:rsidRPr="00844B12">
        <w:rPr>
          <w:sz w:val="26"/>
          <w:szCs w:val="26"/>
        </w:rPr>
        <w:t xml:space="preserve">while it </w:t>
      </w:r>
      <w:r w:rsidR="008F1F54" w:rsidRPr="00844B12">
        <w:rPr>
          <w:sz w:val="26"/>
          <w:szCs w:val="26"/>
        </w:rPr>
        <w:t>increased</w:t>
      </w:r>
      <w:r w:rsidR="00574A9A" w:rsidRPr="00844B12">
        <w:rPr>
          <w:sz w:val="26"/>
          <w:szCs w:val="26"/>
        </w:rPr>
        <w:t xml:space="preserve"> by </w:t>
      </w:r>
      <w:r w:rsidR="005F1259" w:rsidRPr="00844B12">
        <w:rPr>
          <w:sz w:val="26"/>
          <w:szCs w:val="26"/>
        </w:rPr>
        <w:t>2.80</w:t>
      </w:r>
      <w:r w:rsidR="00A3246B" w:rsidRPr="00844B12">
        <w:rPr>
          <w:sz w:val="26"/>
          <w:szCs w:val="26"/>
        </w:rPr>
        <w:t>%</w:t>
      </w:r>
      <w:r w:rsidR="008F1F54" w:rsidRPr="00844B12">
        <w:rPr>
          <w:sz w:val="26"/>
          <w:szCs w:val="26"/>
        </w:rPr>
        <w:t xml:space="preserve"> in Jerusalem J1*</w:t>
      </w:r>
      <w:r w:rsidR="005F1259" w:rsidRPr="00844B12">
        <w:rPr>
          <w:sz w:val="26"/>
          <w:szCs w:val="26"/>
        </w:rPr>
        <w:t>, and by 1.05% in the West Bank**</w:t>
      </w:r>
      <w:r w:rsidRPr="00844B12">
        <w:rPr>
          <w:sz w:val="26"/>
          <w:szCs w:val="26"/>
        </w:rPr>
        <w:t>).</w:t>
      </w:r>
    </w:p>
    <w:p w:rsidR="00B0182D" w:rsidRPr="00844B12" w:rsidRDefault="00B0182D" w:rsidP="008C712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0F5766" w:rsidRPr="006C039D" w:rsidRDefault="000F5766" w:rsidP="00B0182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4"/>
          <w:szCs w:val="4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5F1259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</w:t>
      </w:r>
      <w:r>
        <w:rPr>
          <w:sz w:val="20"/>
          <w:szCs w:val="20"/>
        </w:rPr>
        <w:t xml:space="preserve">ices of goods and services </w:t>
      </w:r>
      <w:r w:rsidRPr="009539FB">
        <w:rPr>
          <w:sz w:val="20"/>
          <w:szCs w:val="20"/>
        </w:rPr>
        <w:t>collected</w:t>
      </w:r>
      <w:r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 xml:space="preserve">The monthly average exchange rate of the US Dollar during </w:t>
      </w:r>
      <w:r w:rsidR="005F1259">
        <w:rPr>
          <w:sz w:val="20"/>
          <w:szCs w:val="20"/>
        </w:rPr>
        <w:t>December</w:t>
      </w:r>
      <w:r w:rsidR="00F36103" w:rsidRPr="009539FB">
        <w:rPr>
          <w:sz w:val="20"/>
          <w:szCs w:val="20"/>
        </w:rPr>
        <w:t xml:space="preserve"> </w:t>
      </w:r>
      <w:r w:rsidR="00761964">
        <w:rPr>
          <w:sz w:val="20"/>
          <w:szCs w:val="20"/>
        </w:rPr>
        <w:t>2025</w:t>
      </w:r>
      <w:r w:rsidRPr="009539FB">
        <w:rPr>
          <w:sz w:val="20"/>
          <w:szCs w:val="20"/>
        </w:rPr>
        <w:t xml:space="preserve"> is (3.</w:t>
      </w:r>
      <w:r w:rsidR="005F1259">
        <w:rPr>
          <w:rFonts w:hint="cs"/>
          <w:sz w:val="20"/>
          <w:szCs w:val="20"/>
          <w:rtl/>
        </w:rPr>
        <w:t>22</w:t>
      </w:r>
      <w:r w:rsidRPr="009539FB">
        <w:rPr>
          <w:sz w:val="20"/>
          <w:szCs w:val="20"/>
        </w:rPr>
        <w:t xml:space="preserve"> NIS/$).</w:t>
      </w:r>
    </w:p>
    <w:p w:rsidR="000F5766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0F5766">
      <w:pPr>
        <w:pStyle w:val="ListParagraph"/>
        <w:bidi w:val="0"/>
        <w:ind w:left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>Please note that the press release in English is brief compared to the Arabic version</w:t>
      </w:r>
    </w:p>
    <w:p w:rsidR="006F20B1" w:rsidRPr="006C039D" w:rsidRDefault="006F20B1" w:rsidP="006F20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1B4876" w:rsidP="00027FC0">
      <w:pPr>
        <w:bidi w:val="0"/>
        <w:jc w:val="lowKashida"/>
        <w:rPr>
          <w:rFonts w:hint="cs"/>
          <w:b/>
          <w:bCs/>
          <w:sz w:val="20"/>
          <w:szCs w:val="20"/>
          <w:rtl/>
        </w:rPr>
      </w:pPr>
    </w:p>
    <w:sectPr w:rsidR="001B4876" w:rsidSect="00B54A0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7E" w:rsidRDefault="0088377E">
      <w:r>
        <w:separator/>
      </w:r>
    </w:p>
  </w:endnote>
  <w:endnote w:type="continuationSeparator" w:id="0">
    <w:p w:rsidR="0088377E" w:rsidRDefault="0088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7E" w:rsidRDefault="0088377E">
      <w:r>
        <w:separator/>
      </w:r>
    </w:p>
  </w:footnote>
  <w:footnote w:type="continuationSeparator" w:id="0">
    <w:p w:rsidR="0088377E" w:rsidRDefault="0088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16BA8"/>
    <w:rsid w:val="00017231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6EF4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4DC5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087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13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2D4A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D7289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1AA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533C"/>
    <w:rsid w:val="005E6200"/>
    <w:rsid w:val="005E6838"/>
    <w:rsid w:val="005E712C"/>
    <w:rsid w:val="005F06BD"/>
    <w:rsid w:val="005F1259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146D9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6F6B8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3819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2FB6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5B42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7F4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3799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B12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377E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B7B06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568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1F54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5D4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EAE"/>
    <w:rsid w:val="00A429B7"/>
    <w:rsid w:val="00A437FE"/>
    <w:rsid w:val="00A45B36"/>
    <w:rsid w:val="00A4668A"/>
    <w:rsid w:val="00A46DE5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2380"/>
    <w:rsid w:val="00B13E86"/>
    <w:rsid w:val="00B148E0"/>
    <w:rsid w:val="00B15FD7"/>
    <w:rsid w:val="00B16BA6"/>
    <w:rsid w:val="00B17291"/>
    <w:rsid w:val="00B2078A"/>
    <w:rsid w:val="00B2131F"/>
    <w:rsid w:val="00B21D73"/>
    <w:rsid w:val="00B22262"/>
    <w:rsid w:val="00B24FFB"/>
    <w:rsid w:val="00B25883"/>
    <w:rsid w:val="00B26D65"/>
    <w:rsid w:val="00B27CFC"/>
    <w:rsid w:val="00B30B3E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4A0F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298"/>
    <w:rsid w:val="00C47516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235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5520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081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34D"/>
    <w:rsid w:val="00DE6EA9"/>
    <w:rsid w:val="00DF3176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361E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110D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1AF1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366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2578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4510C-4D77-4610-B7E9-DC5D800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D9B6-F4F4-4C89-84AA-6FCA159C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2025-09-08T09:40:00Z</cp:lastPrinted>
  <dcterms:created xsi:type="dcterms:W3CDTF">2026-01-14T06:48:00Z</dcterms:created>
  <dcterms:modified xsi:type="dcterms:W3CDTF">2026-01-14T06:48:00Z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